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4C" w:rsidRPr="00A50697" w:rsidRDefault="00A1674C" w:rsidP="003B4553">
      <w:pPr>
        <w:spacing w:after="0" w:line="240" w:lineRule="auto"/>
        <w:rPr>
          <w:rFonts w:ascii="Times New Roman" w:eastAsia="Times New Roman" w:hAnsi="Times New Roman"/>
          <w:i/>
          <w:iCs/>
          <w:sz w:val="28"/>
          <w:szCs w:val="28"/>
          <w:lang w:eastAsia="ru-RU"/>
        </w:rPr>
      </w:pPr>
      <w:r w:rsidRPr="00A50697">
        <w:rPr>
          <w:rFonts w:ascii="Times New Roman" w:eastAsia="Times New Roman" w:hAnsi="Times New Roman"/>
          <w:i/>
          <w:iCs/>
          <w:noProof/>
          <w:sz w:val="28"/>
          <w:szCs w:val="28"/>
          <w:lang w:eastAsia="ru-RU"/>
        </w:rPr>
        <w:drawing>
          <wp:anchor distT="0" distB="0" distL="114300" distR="114300" simplePos="0" relativeHeight="251664384" behindDoc="0" locked="0" layoutInCell="1" allowOverlap="1">
            <wp:simplePos x="0" y="0"/>
            <wp:positionH relativeFrom="column">
              <wp:posOffset>2924501</wp:posOffset>
            </wp:positionH>
            <wp:positionV relativeFrom="paragraph">
              <wp:posOffset>-142995</wp:posOffset>
            </wp:positionV>
            <wp:extent cx="369381" cy="593125"/>
            <wp:effectExtent l="19050" t="0" r="0" b="0"/>
            <wp:wrapNone/>
            <wp:docPr id="1"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a:srcRect/>
                    <a:stretch>
                      <a:fillRect/>
                    </a:stretch>
                  </pic:blipFill>
                  <pic:spPr bwMode="auto">
                    <a:xfrm>
                      <a:off x="0" y="0"/>
                      <a:ext cx="369381" cy="593125"/>
                    </a:xfrm>
                    <a:prstGeom prst="rect">
                      <a:avLst/>
                    </a:prstGeom>
                    <a:noFill/>
                  </pic:spPr>
                </pic:pic>
              </a:graphicData>
            </a:graphic>
          </wp:anchor>
        </w:drawing>
      </w:r>
    </w:p>
    <w:p w:rsidR="000B0B9E" w:rsidRPr="00A50697" w:rsidRDefault="000B0B9E" w:rsidP="003B4553">
      <w:pPr>
        <w:spacing w:after="0" w:line="240" w:lineRule="auto"/>
        <w:rPr>
          <w:rFonts w:ascii="Times New Roman" w:eastAsia="Times New Roman" w:hAnsi="Times New Roman"/>
          <w:i/>
          <w:iCs/>
          <w:sz w:val="28"/>
          <w:szCs w:val="28"/>
          <w:lang w:eastAsia="ru-RU"/>
        </w:rPr>
      </w:pPr>
    </w:p>
    <w:p w:rsidR="000B0B9E" w:rsidRPr="00A50697" w:rsidRDefault="000B0B9E" w:rsidP="003B4553">
      <w:pPr>
        <w:spacing w:after="0" w:line="240" w:lineRule="auto"/>
        <w:rPr>
          <w:rFonts w:ascii="Times New Roman" w:eastAsia="Times New Roman" w:hAnsi="Times New Roman"/>
          <w:i/>
          <w:iCs/>
          <w:sz w:val="28"/>
          <w:szCs w:val="28"/>
          <w:lang w:eastAsia="ru-RU"/>
        </w:rPr>
      </w:pPr>
    </w:p>
    <w:p w:rsidR="00A1674C" w:rsidRPr="00EA1452" w:rsidRDefault="00A1674C" w:rsidP="003B4553">
      <w:pPr>
        <w:keepNext/>
        <w:spacing w:after="0" w:line="240" w:lineRule="auto"/>
        <w:jc w:val="center"/>
        <w:outlineLvl w:val="1"/>
        <w:rPr>
          <w:rFonts w:ascii="Times New Roman" w:eastAsia="Times New Roman" w:hAnsi="Times New Roman"/>
          <w:sz w:val="24"/>
          <w:szCs w:val="24"/>
          <w:lang w:eastAsia="ru-RU"/>
        </w:rPr>
      </w:pPr>
      <w:r w:rsidRPr="00EA1452">
        <w:rPr>
          <w:rFonts w:ascii="Times New Roman" w:eastAsia="Times New Roman" w:hAnsi="Times New Roman"/>
          <w:sz w:val="24"/>
          <w:szCs w:val="24"/>
          <w:lang w:eastAsia="ru-RU"/>
        </w:rPr>
        <w:t>Свердловская область</w:t>
      </w:r>
    </w:p>
    <w:p w:rsidR="00A1674C" w:rsidRPr="00EA1452" w:rsidRDefault="00A1674C" w:rsidP="003B4553">
      <w:pPr>
        <w:spacing w:after="0" w:line="240" w:lineRule="auto"/>
        <w:rPr>
          <w:rFonts w:ascii="Times New Roman" w:eastAsia="Times New Roman" w:hAnsi="Times New Roman"/>
          <w:sz w:val="24"/>
          <w:szCs w:val="24"/>
          <w:lang w:eastAsia="ru-RU"/>
        </w:rPr>
      </w:pPr>
    </w:p>
    <w:p w:rsidR="00A1674C" w:rsidRPr="00EA1452" w:rsidRDefault="00A1674C" w:rsidP="003B4553">
      <w:pPr>
        <w:keepNext/>
        <w:spacing w:after="0" w:line="240" w:lineRule="auto"/>
        <w:jc w:val="center"/>
        <w:outlineLvl w:val="1"/>
        <w:rPr>
          <w:rFonts w:ascii="Times New Roman" w:eastAsia="Times New Roman" w:hAnsi="Times New Roman"/>
          <w:b/>
          <w:bCs/>
          <w:sz w:val="24"/>
          <w:szCs w:val="24"/>
          <w:lang w:eastAsia="ru-RU"/>
        </w:rPr>
      </w:pPr>
      <w:r w:rsidRPr="00EA1452">
        <w:rPr>
          <w:rFonts w:ascii="Times New Roman" w:eastAsia="Times New Roman" w:hAnsi="Times New Roman"/>
          <w:b/>
          <w:bCs/>
          <w:sz w:val="24"/>
          <w:szCs w:val="24"/>
          <w:lang w:eastAsia="ru-RU"/>
        </w:rPr>
        <w:t>ГЛАВА ВОЛЧАНСКОГО ГОРОДСКОГО ОКРУГА</w:t>
      </w:r>
    </w:p>
    <w:p w:rsidR="00A1674C" w:rsidRPr="00EA1452" w:rsidRDefault="00A1674C" w:rsidP="003B4553">
      <w:pPr>
        <w:spacing w:after="0" w:line="240" w:lineRule="auto"/>
        <w:jc w:val="center"/>
        <w:rPr>
          <w:rFonts w:ascii="Times New Roman" w:eastAsia="Times New Roman" w:hAnsi="Times New Roman"/>
          <w:sz w:val="24"/>
          <w:szCs w:val="24"/>
          <w:lang w:eastAsia="ru-RU"/>
        </w:rPr>
      </w:pPr>
    </w:p>
    <w:p w:rsidR="00A1674C" w:rsidRPr="00EA1452" w:rsidRDefault="00A1674C" w:rsidP="003B4553">
      <w:pPr>
        <w:keepNext/>
        <w:keepLines/>
        <w:spacing w:after="0" w:line="240" w:lineRule="auto"/>
        <w:jc w:val="center"/>
        <w:outlineLvl w:val="0"/>
        <w:rPr>
          <w:rFonts w:ascii="Times New Roman" w:eastAsia="Times New Roman" w:hAnsi="Times New Roman"/>
          <w:caps/>
          <w:spacing w:val="160"/>
          <w:sz w:val="36"/>
          <w:szCs w:val="36"/>
          <w:lang w:eastAsia="ru-RU"/>
        </w:rPr>
      </w:pPr>
      <w:r w:rsidRPr="00EA1452">
        <w:rPr>
          <w:rFonts w:ascii="Times New Roman" w:eastAsia="Times New Roman" w:hAnsi="Times New Roman"/>
          <w:caps/>
          <w:spacing w:val="160"/>
          <w:sz w:val="36"/>
          <w:szCs w:val="36"/>
          <w:lang w:eastAsia="ru-RU"/>
        </w:rPr>
        <w:t>постан</w:t>
      </w:r>
      <w:r w:rsidR="00DD4C74" w:rsidRPr="00EA1452">
        <w:rPr>
          <w:rFonts w:ascii="Times New Roman" w:eastAsia="Times New Roman" w:hAnsi="Times New Roman"/>
          <w:caps/>
          <w:spacing w:val="160"/>
          <w:sz w:val="36"/>
          <w:szCs w:val="36"/>
          <w:lang w:eastAsia="ru-RU"/>
        </w:rPr>
        <w:t>овле</w:t>
      </w:r>
      <w:r w:rsidRPr="00EA1452">
        <w:rPr>
          <w:rFonts w:ascii="Times New Roman" w:eastAsia="Times New Roman" w:hAnsi="Times New Roman"/>
          <w:caps/>
          <w:spacing w:val="160"/>
          <w:sz w:val="36"/>
          <w:szCs w:val="36"/>
          <w:lang w:eastAsia="ru-RU"/>
        </w:rPr>
        <w:t>ние</w:t>
      </w:r>
    </w:p>
    <w:p w:rsidR="00A1674C" w:rsidRPr="00A50697" w:rsidRDefault="00A1674C" w:rsidP="003B4553">
      <w:pPr>
        <w:spacing w:after="0" w:line="240" w:lineRule="auto"/>
        <w:rPr>
          <w:rFonts w:ascii="Times New Roman" w:eastAsia="Times New Roman" w:hAnsi="Times New Roman"/>
          <w:sz w:val="28"/>
          <w:szCs w:val="28"/>
          <w:lang w:eastAsia="ru-RU"/>
        </w:rPr>
      </w:pPr>
    </w:p>
    <w:p w:rsidR="00A1674C" w:rsidRPr="00A50697" w:rsidRDefault="00EC605C" w:rsidP="003B455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27.06.2023</w:t>
      </w:r>
      <w:r w:rsidR="00E413A1" w:rsidRPr="00A50697">
        <w:rPr>
          <w:rFonts w:ascii="Times New Roman" w:eastAsia="Times New Roman" w:hAnsi="Times New Roman"/>
          <w:sz w:val="28"/>
          <w:szCs w:val="28"/>
          <w:lang w:eastAsia="ru-RU"/>
        </w:rPr>
        <w:t>г</w:t>
      </w:r>
      <w:r w:rsidR="00710884" w:rsidRPr="00A50697">
        <w:rPr>
          <w:rFonts w:ascii="Times New Roman" w:eastAsia="Times New Roman" w:hAnsi="Times New Roman"/>
          <w:sz w:val="28"/>
          <w:szCs w:val="28"/>
          <w:lang w:eastAsia="ru-RU"/>
        </w:rPr>
        <w:t>.</w:t>
      </w:r>
      <w:r w:rsidR="006E65F0" w:rsidRPr="00A50697">
        <w:rPr>
          <w:rFonts w:ascii="Times New Roman" w:eastAsia="Times New Roman" w:hAnsi="Times New Roman"/>
          <w:sz w:val="28"/>
          <w:szCs w:val="28"/>
          <w:lang w:eastAsia="ru-RU"/>
        </w:rPr>
        <w:t xml:space="preserve">                       </w:t>
      </w:r>
      <w:r w:rsidR="00AD331F" w:rsidRPr="00A50697">
        <w:rPr>
          <w:rFonts w:ascii="Times New Roman" w:eastAsia="Times New Roman" w:hAnsi="Times New Roman"/>
          <w:sz w:val="28"/>
          <w:szCs w:val="28"/>
          <w:lang w:eastAsia="ru-RU"/>
        </w:rPr>
        <w:t xml:space="preserve">        </w:t>
      </w:r>
      <w:r w:rsidR="00DB49B4" w:rsidRPr="00A50697">
        <w:rPr>
          <w:rFonts w:ascii="Times New Roman" w:eastAsia="Times New Roman" w:hAnsi="Times New Roman"/>
          <w:sz w:val="28"/>
          <w:szCs w:val="28"/>
          <w:lang w:eastAsia="ru-RU"/>
        </w:rPr>
        <w:t xml:space="preserve">                </w:t>
      </w:r>
      <w:r w:rsidR="00AD331F" w:rsidRPr="00A50697">
        <w:rPr>
          <w:rFonts w:ascii="Times New Roman" w:eastAsia="Times New Roman" w:hAnsi="Times New Roman"/>
          <w:sz w:val="28"/>
          <w:szCs w:val="28"/>
          <w:lang w:eastAsia="ru-RU"/>
        </w:rPr>
        <w:t xml:space="preserve">                            </w:t>
      </w:r>
      <w:r w:rsidR="006E65F0" w:rsidRPr="00A5069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289</w:t>
      </w:r>
    </w:p>
    <w:p w:rsidR="00A1674C" w:rsidRPr="00A50697" w:rsidRDefault="00A1674C" w:rsidP="003B4553">
      <w:pPr>
        <w:spacing w:after="0" w:line="240" w:lineRule="auto"/>
        <w:rPr>
          <w:rFonts w:ascii="Times New Roman" w:eastAsia="Times New Roman" w:hAnsi="Times New Roman"/>
          <w:sz w:val="28"/>
          <w:szCs w:val="28"/>
          <w:lang w:eastAsia="ru-RU"/>
        </w:rPr>
      </w:pPr>
    </w:p>
    <w:p w:rsidR="00A1674C" w:rsidRPr="00A50697" w:rsidRDefault="00A1674C" w:rsidP="003B4553">
      <w:pPr>
        <w:spacing w:after="0" w:line="240" w:lineRule="auto"/>
        <w:jc w:val="center"/>
        <w:rPr>
          <w:rFonts w:ascii="Times New Roman" w:eastAsia="Times New Roman" w:hAnsi="Times New Roman"/>
          <w:sz w:val="28"/>
          <w:szCs w:val="28"/>
          <w:lang w:eastAsia="ru-RU"/>
        </w:rPr>
      </w:pPr>
      <w:r w:rsidRPr="00A50697">
        <w:rPr>
          <w:rFonts w:ascii="Times New Roman" w:eastAsia="Times New Roman" w:hAnsi="Times New Roman"/>
          <w:sz w:val="28"/>
          <w:szCs w:val="28"/>
          <w:lang w:eastAsia="ru-RU"/>
        </w:rPr>
        <w:t>г. Волчанск</w:t>
      </w:r>
    </w:p>
    <w:p w:rsidR="00A1674C" w:rsidRPr="00A50697" w:rsidRDefault="00A1674C" w:rsidP="003B4553">
      <w:pPr>
        <w:autoSpaceDE w:val="0"/>
        <w:autoSpaceDN w:val="0"/>
        <w:adjustRightInd w:val="0"/>
        <w:spacing w:after="0" w:line="240" w:lineRule="auto"/>
        <w:jc w:val="center"/>
        <w:rPr>
          <w:rFonts w:ascii="Times New Roman" w:eastAsia="Times New Roman" w:hAnsi="Times New Roman"/>
          <w:sz w:val="28"/>
          <w:szCs w:val="28"/>
          <w:lang w:eastAsia="ru-RU"/>
        </w:rPr>
      </w:pPr>
    </w:p>
    <w:p w:rsidR="00710884" w:rsidRPr="00A50697" w:rsidRDefault="00710884" w:rsidP="003B4553">
      <w:pPr>
        <w:spacing w:after="0" w:line="240" w:lineRule="auto"/>
        <w:ind w:right="-6"/>
        <w:jc w:val="center"/>
        <w:rPr>
          <w:rFonts w:ascii="Times New Roman" w:hAnsi="Times New Roman"/>
          <w:b/>
          <w:i/>
          <w:sz w:val="28"/>
          <w:szCs w:val="28"/>
        </w:rPr>
      </w:pPr>
      <w:bookmarkStart w:id="0" w:name="_GoBack"/>
      <w:r w:rsidRPr="00A50697">
        <w:rPr>
          <w:rFonts w:ascii="Times New Roman" w:hAnsi="Times New Roman"/>
          <w:b/>
          <w:i/>
          <w:sz w:val="28"/>
          <w:szCs w:val="28"/>
        </w:rPr>
        <w:t xml:space="preserve">Об утверждении Порядка организации ярмарок </w:t>
      </w:r>
    </w:p>
    <w:p w:rsidR="007070F0" w:rsidRPr="00A50697" w:rsidRDefault="00710884" w:rsidP="003B4553">
      <w:pPr>
        <w:spacing w:after="0" w:line="240" w:lineRule="auto"/>
        <w:ind w:right="-6"/>
        <w:jc w:val="center"/>
        <w:rPr>
          <w:rFonts w:ascii="Times New Roman" w:hAnsi="Times New Roman"/>
          <w:b/>
          <w:i/>
          <w:sz w:val="28"/>
          <w:szCs w:val="28"/>
        </w:rPr>
      </w:pPr>
      <w:r w:rsidRPr="00A50697">
        <w:rPr>
          <w:rFonts w:ascii="Times New Roman" w:hAnsi="Times New Roman"/>
          <w:b/>
          <w:i/>
          <w:sz w:val="28"/>
          <w:szCs w:val="28"/>
        </w:rPr>
        <w:t>на территории Волчанского городского округа и продажи товаров (выполнения работ, оказания услуг) на них</w:t>
      </w:r>
    </w:p>
    <w:bookmarkEnd w:id="0"/>
    <w:p w:rsidR="00A1674C" w:rsidRPr="00A50697" w:rsidRDefault="00A1674C" w:rsidP="003B4553">
      <w:pPr>
        <w:spacing w:after="0" w:line="240" w:lineRule="auto"/>
        <w:ind w:right="-6"/>
        <w:jc w:val="center"/>
        <w:rPr>
          <w:rFonts w:ascii="Times New Roman" w:eastAsia="Times New Roman" w:hAnsi="Times New Roman"/>
          <w:b/>
          <w:i/>
          <w:sz w:val="28"/>
          <w:szCs w:val="28"/>
          <w:lang w:eastAsia="ru-RU"/>
        </w:rPr>
      </w:pPr>
    </w:p>
    <w:p w:rsidR="00CC1BC6" w:rsidRPr="00A50697" w:rsidRDefault="00CC1BC6" w:rsidP="003B4553">
      <w:pPr>
        <w:pStyle w:val="ConsPlusNormal"/>
        <w:ind w:firstLine="709"/>
        <w:jc w:val="both"/>
        <w:rPr>
          <w:rFonts w:ascii="Times New Roman" w:hAnsi="Times New Roman" w:cs="Times New Roman"/>
          <w:sz w:val="28"/>
          <w:szCs w:val="28"/>
        </w:rPr>
      </w:pPr>
    </w:p>
    <w:p w:rsidR="00710884" w:rsidRPr="00A50697" w:rsidRDefault="00710884" w:rsidP="003B4553">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В соответствии со </w:t>
      </w:r>
      <w:hyperlink r:id="rId9">
        <w:r w:rsidRPr="00A50697">
          <w:rPr>
            <w:rFonts w:ascii="Times New Roman" w:hAnsi="Times New Roman" w:cs="Times New Roman"/>
            <w:sz w:val="28"/>
            <w:szCs w:val="28"/>
          </w:rPr>
          <w:t>статьей 11</w:t>
        </w:r>
      </w:hyperlink>
      <w:r w:rsidRPr="00A50697">
        <w:rPr>
          <w:rFonts w:ascii="Times New Roman" w:hAnsi="Times New Roman" w:cs="Times New Roman"/>
          <w:sz w:val="28"/>
          <w:szCs w:val="28"/>
        </w:rPr>
        <w:t xml:space="preserve"> Федерального закона от 28 декабря 2009 года № 381-ФЗ «Об основах государственного регулирования торговой деятельности в Российской Федерации», </w:t>
      </w:r>
      <w:hyperlink r:id="rId10">
        <w:r w:rsidRPr="00A50697">
          <w:rPr>
            <w:rFonts w:ascii="Times New Roman" w:hAnsi="Times New Roman" w:cs="Times New Roman"/>
            <w:sz w:val="28"/>
            <w:szCs w:val="28"/>
          </w:rPr>
          <w:t>Законом</w:t>
        </w:r>
      </w:hyperlink>
      <w:r w:rsidRPr="00A50697">
        <w:rPr>
          <w:rFonts w:ascii="Times New Roman" w:hAnsi="Times New Roman" w:cs="Times New Roman"/>
          <w:sz w:val="28"/>
          <w:szCs w:val="28"/>
        </w:rPr>
        <w:t xml:space="preserve"> Свердловской области                от 21 марта 2012 года № 24-ОЗ «О торговой деятельности на территории Свердловской области», </w:t>
      </w:r>
      <w:r w:rsidR="00EA1452">
        <w:rPr>
          <w:rFonts w:ascii="Times New Roman" w:hAnsi="Times New Roman" w:cs="Times New Roman"/>
          <w:sz w:val="28"/>
          <w:szCs w:val="28"/>
        </w:rPr>
        <w:t>П</w:t>
      </w:r>
      <w:r w:rsidR="00AB0EE4" w:rsidRPr="00A50697">
        <w:rPr>
          <w:rFonts w:ascii="Times New Roman" w:hAnsi="Times New Roman" w:cs="Times New Roman"/>
          <w:sz w:val="28"/>
          <w:szCs w:val="28"/>
        </w:rPr>
        <w:t xml:space="preserve">остановлением Правительства Свердловской области от 27.04.2017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 </w:t>
      </w:r>
      <w:r w:rsidR="00EA1452">
        <w:rPr>
          <w:rFonts w:ascii="Times New Roman" w:hAnsi="Times New Roman" w:cs="Times New Roman"/>
          <w:sz w:val="28"/>
          <w:szCs w:val="28"/>
        </w:rPr>
        <w:t>П</w:t>
      </w:r>
      <w:r w:rsidR="00877480" w:rsidRPr="00A50697">
        <w:rPr>
          <w:rFonts w:ascii="Times New Roman" w:hAnsi="Times New Roman" w:cs="Times New Roman"/>
          <w:sz w:val="28"/>
          <w:szCs w:val="28"/>
        </w:rPr>
        <w:t>остановление</w:t>
      </w:r>
      <w:r w:rsidR="00AB0EE4" w:rsidRPr="00A50697">
        <w:rPr>
          <w:rFonts w:ascii="Times New Roman" w:hAnsi="Times New Roman" w:cs="Times New Roman"/>
          <w:sz w:val="28"/>
          <w:szCs w:val="28"/>
        </w:rPr>
        <w:t>м</w:t>
      </w:r>
      <w:r w:rsidR="00877480" w:rsidRPr="00A50697">
        <w:rPr>
          <w:rFonts w:ascii="Times New Roman" w:hAnsi="Times New Roman" w:cs="Times New Roman"/>
          <w:sz w:val="28"/>
          <w:szCs w:val="28"/>
        </w:rPr>
        <w:t xml:space="preserve"> Правительства Свердловской области от 07.12.2017 года </w:t>
      </w:r>
      <w:r w:rsidR="00EA1452">
        <w:rPr>
          <w:rFonts w:ascii="Times New Roman" w:hAnsi="Times New Roman" w:cs="Times New Roman"/>
          <w:sz w:val="28"/>
          <w:szCs w:val="28"/>
        </w:rPr>
        <w:t xml:space="preserve">               </w:t>
      </w:r>
      <w:r w:rsidR="00877480" w:rsidRPr="00A50697">
        <w:rPr>
          <w:rFonts w:ascii="Times New Roman" w:hAnsi="Times New Roman" w:cs="Times New Roman"/>
          <w:sz w:val="28"/>
          <w:szCs w:val="28"/>
        </w:rPr>
        <w:t>№ 908-ПП «Об утверждении П</w:t>
      </w:r>
      <w:r w:rsidR="00AB0EE4" w:rsidRPr="00A50697">
        <w:rPr>
          <w:rFonts w:ascii="Times New Roman" w:hAnsi="Times New Roman" w:cs="Times New Roman"/>
          <w:sz w:val="28"/>
          <w:szCs w:val="28"/>
        </w:rPr>
        <w:t xml:space="preserve">орядка организации ярмарок на территории Свердловской области и продажи товаров (выполнения работ, оказания услуг) на них», </w:t>
      </w:r>
      <w:r w:rsidR="003B4553" w:rsidRPr="00A50697">
        <w:rPr>
          <w:rFonts w:ascii="Times New Roman" w:hAnsi="Times New Roman" w:cs="Times New Roman"/>
          <w:sz w:val="28"/>
          <w:szCs w:val="28"/>
        </w:rPr>
        <w:t xml:space="preserve">Решением Волчанской городской Думы от 21.04.2022 года № 27 «Об утверждении </w:t>
      </w:r>
      <w:hyperlink r:id="rId11" w:history="1">
        <w:r w:rsidR="003B4553" w:rsidRPr="00A50697">
          <w:rPr>
            <w:rFonts w:ascii="Times New Roman" w:hAnsi="Times New Roman" w:cs="Times New Roman"/>
            <w:sz w:val="28"/>
            <w:szCs w:val="28"/>
          </w:rPr>
          <w:t>Методик</w:t>
        </w:r>
      </w:hyperlink>
      <w:r w:rsidR="003B4553" w:rsidRPr="00A50697">
        <w:rPr>
          <w:rFonts w:ascii="Times New Roman" w:hAnsi="Times New Roman" w:cs="Times New Roman"/>
          <w:sz w:val="28"/>
          <w:szCs w:val="28"/>
        </w:rPr>
        <w:t xml:space="preserve">и расчета платы за предоставление торговых мест для продажи товаров (выполнения работ, оказания услуг) на ярмарках на территории Волчанского городского округа», </w:t>
      </w:r>
      <w:r w:rsidR="00AB0EE4" w:rsidRPr="00A50697">
        <w:rPr>
          <w:rFonts w:ascii="Times New Roman" w:hAnsi="Times New Roman" w:cs="Times New Roman"/>
          <w:sz w:val="28"/>
          <w:szCs w:val="28"/>
        </w:rPr>
        <w:t>постановлением главы Волчанского город</w:t>
      </w:r>
      <w:r w:rsidR="00EA1452">
        <w:rPr>
          <w:rFonts w:ascii="Times New Roman" w:hAnsi="Times New Roman" w:cs="Times New Roman"/>
          <w:sz w:val="28"/>
          <w:szCs w:val="28"/>
        </w:rPr>
        <w:t xml:space="preserve">ского округа от 10.03.2023 года </w:t>
      </w:r>
      <w:r w:rsidR="00AB0EE4" w:rsidRPr="00A50697">
        <w:rPr>
          <w:rFonts w:ascii="Times New Roman" w:hAnsi="Times New Roman" w:cs="Times New Roman"/>
          <w:sz w:val="28"/>
          <w:szCs w:val="28"/>
        </w:rPr>
        <w:t xml:space="preserve">№ 115 «Об утверждении </w:t>
      </w:r>
      <w:r w:rsidR="00AB0EE4" w:rsidRPr="00A50697">
        <w:rPr>
          <w:rFonts w:ascii="Times New Roman" w:eastAsia="Times New Roman" w:hAnsi="Times New Roman" w:cs="Times New Roman"/>
          <w:sz w:val="28"/>
          <w:szCs w:val="28"/>
        </w:rPr>
        <w:t>Порядка разработки и утверждения схемы размещения нестационарных торговых объектов на территории Волчанского городского округа»,</w:t>
      </w:r>
      <w:r w:rsidR="00AB0EE4" w:rsidRPr="00A50697">
        <w:rPr>
          <w:rFonts w:ascii="Times New Roman" w:hAnsi="Times New Roman" w:cs="Times New Roman"/>
          <w:sz w:val="28"/>
          <w:szCs w:val="28"/>
        </w:rPr>
        <w:t xml:space="preserve"> </w:t>
      </w:r>
      <w:r w:rsidRPr="00A50697">
        <w:rPr>
          <w:rFonts w:ascii="Times New Roman" w:hAnsi="Times New Roman" w:cs="Times New Roman"/>
          <w:sz w:val="28"/>
          <w:szCs w:val="28"/>
        </w:rPr>
        <w:t xml:space="preserve">в целях организации деятельности ярмарок, проводимых на территории Волчанского городского округа, </w:t>
      </w:r>
    </w:p>
    <w:p w:rsidR="00A1674C" w:rsidRPr="00A50697" w:rsidRDefault="00A1674C" w:rsidP="003B4553">
      <w:pPr>
        <w:spacing w:after="0" w:line="240" w:lineRule="auto"/>
        <w:ind w:right="-6"/>
        <w:jc w:val="both"/>
        <w:rPr>
          <w:rFonts w:ascii="Times New Roman" w:eastAsia="Times New Roman" w:hAnsi="Times New Roman"/>
          <w:sz w:val="28"/>
          <w:szCs w:val="28"/>
          <w:lang w:eastAsia="ru-RU"/>
        </w:rPr>
      </w:pPr>
    </w:p>
    <w:p w:rsidR="00A1674C" w:rsidRPr="00A50697" w:rsidRDefault="00A1674C" w:rsidP="003B4553">
      <w:pPr>
        <w:spacing w:after="0" w:line="240" w:lineRule="auto"/>
        <w:jc w:val="both"/>
        <w:rPr>
          <w:rFonts w:ascii="Times New Roman" w:eastAsia="Times New Roman" w:hAnsi="Times New Roman"/>
          <w:b/>
          <w:sz w:val="28"/>
          <w:szCs w:val="28"/>
          <w:lang w:eastAsia="ru-RU"/>
        </w:rPr>
      </w:pPr>
      <w:r w:rsidRPr="00A50697">
        <w:rPr>
          <w:rFonts w:ascii="Times New Roman" w:eastAsia="Times New Roman" w:hAnsi="Times New Roman"/>
          <w:b/>
          <w:sz w:val="28"/>
          <w:szCs w:val="28"/>
          <w:lang w:eastAsia="ru-RU"/>
        </w:rPr>
        <w:t>ПОСТАНОВЛЯЮ:</w:t>
      </w:r>
    </w:p>
    <w:p w:rsidR="008A603A" w:rsidRDefault="00710884" w:rsidP="003B4553">
      <w:pPr>
        <w:pStyle w:val="ConsPlusNormal"/>
        <w:numPr>
          <w:ilvl w:val="0"/>
          <w:numId w:val="26"/>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Утвердить Порядок организации ярмарок на территории Волчанского городского округа и продажи товаров (выполнения работ, оказания услуг) на них (прилагается).</w:t>
      </w:r>
    </w:p>
    <w:p w:rsidR="00710884" w:rsidRPr="00A50697" w:rsidRDefault="00710884" w:rsidP="003B4553">
      <w:pPr>
        <w:pStyle w:val="ConsPlusNormal"/>
        <w:numPr>
          <w:ilvl w:val="0"/>
          <w:numId w:val="26"/>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Постановление главы Волчанского городского округа </w:t>
      </w:r>
      <w:r w:rsidR="00877480" w:rsidRPr="00A50697">
        <w:rPr>
          <w:rFonts w:ascii="Times New Roman" w:hAnsi="Times New Roman" w:cs="Times New Roman"/>
          <w:sz w:val="28"/>
          <w:szCs w:val="28"/>
        </w:rPr>
        <w:t xml:space="preserve">                          </w:t>
      </w:r>
      <w:r w:rsidRPr="00A50697">
        <w:rPr>
          <w:rFonts w:ascii="Times New Roman" w:hAnsi="Times New Roman" w:cs="Times New Roman"/>
          <w:sz w:val="28"/>
          <w:szCs w:val="28"/>
        </w:rPr>
        <w:t xml:space="preserve">от 04.12.2017 года № 560 «Об утверждении Порядка организации ярмарок и </w:t>
      </w:r>
      <w:r w:rsidRPr="00A50697">
        <w:rPr>
          <w:rFonts w:ascii="Times New Roman" w:hAnsi="Times New Roman" w:cs="Times New Roman"/>
          <w:sz w:val="28"/>
          <w:szCs w:val="28"/>
        </w:rPr>
        <w:lastRenderedPageBreak/>
        <w:t>продажи товаров (выполнения работ, оказания услуг) на ярмарках на территории Волчанского городского округа» признать утратившим силу.</w:t>
      </w:r>
    </w:p>
    <w:p w:rsidR="00A1674C" w:rsidRPr="00A50697" w:rsidRDefault="005962C0" w:rsidP="003B4553">
      <w:pPr>
        <w:numPr>
          <w:ilvl w:val="0"/>
          <w:numId w:val="26"/>
        </w:numPr>
        <w:spacing w:after="0" w:line="240" w:lineRule="auto"/>
        <w:ind w:left="0" w:firstLine="709"/>
        <w:jc w:val="both"/>
        <w:rPr>
          <w:rFonts w:ascii="Times New Roman" w:eastAsia="Times New Roman" w:hAnsi="Times New Roman"/>
          <w:sz w:val="28"/>
          <w:szCs w:val="28"/>
          <w:lang w:eastAsia="ru-RU"/>
        </w:rPr>
      </w:pPr>
      <w:r w:rsidRPr="00A50697">
        <w:rPr>
          <w:rFonts w:ascii="Times New Roman" w:eastAsia="Times New Roman" w:hAnsi="Times New Roman"/>
          <w:sz w:val="28"/>
          <w:szCs w:val="28"/>
          <w:lang w:eastAsia="ru-RU"/>
        </w:rPr>
        <w:t xml:space="preserve">Опубликовать настоящее постановление в информационном бюллетене «Муниципальный Вестник» и </w:t>
      </w:r>
      <w:r w:rsidR="00A1674C" w:rsidRPr="00A50697">
        <w:rPr>
          <w:rFonts w:ascii="Times New Roman" w:eastAsia="Times New Roman" w:hAnsi="Times New Roman"/>
          <w:sz w:val="28"/>
          <w:szCs w:val="28"/>
          <w:lang w:eastAsia="ru-RU"/>
        </w:rPr>
        <w:t>разместить на официальном сайте Волчанского городского округа в сети Интернет</w:t>
      </w:r>
      <w:r w:rsidR="00D558DC" w:rsidRPr="00A50697">
        <w:rPr>
          <w:rFonts w:ascii="Times New Roman" w:eastAsia="Times New Roman" w:hAnsi="Times New Roman"/>
          <w:sz w:val="28"/>
          <w:szCs w:val="28"/>
          <w:lang w:eastAsia="ru-RU"/>
        </w:rPr>
        <w:t xml:space="preserve"> </w:t>
      </w:r>
      <w:hyperlink r:id="rId12" w:history="1">
        <w:r w:rsidR="00801A96" w:rsidRPr="00A50697">
          <w:rPr>
            <w:rStyle w:val="ac"/>
            <w:rFonts w:ascii="Times New Roman" w:eastAsia="Times New Roman" w:hAnsi="Times New Roman"/>
            <w:color w:val="auto"/>
            <w:sz w:val="28"/>
            <w:szCs w:val="28"/>
            <w:lang w:eastAsia="ru-RU"/>
          </w:rPr>
          <w:t>http://volchansk-adm.ru/</w:t>
        </w:r>
      </w:hyperlink>
      <w:r w:rsidR="00A1674C" w:rsidRPr="00A50697">
        <w:rPr>
          <w:rFonts w:ascii="Times New Roman" w:eastAsia="Times New Roman" w:hAnsi="Times New Roman"/>
          <w:sz w:val="28"/>
          <w:szCs w:val="28"/>
          <w:lang w:eastAsia="ru-RU"/>
        </w:rPr>
        <w:t>.</w:t>
      </w:r>
    </w:p>
    <w:p w:rsidR="00A1674C" w:rsidRPr="00A50697" w:rsidRDefault="00A1674C" w:rsidP="003B4553">
      <w:pPr>
        <w:numPr>
          <w:ilvl w:val="0"/>
          <w:numId w:val="26"/>
        </w:numPr>
        <w:spacing w:after="0" w:line="240" w:lineRule="auto"/>
        <w:ind w:left="0" w:firstLine="709"/>
        <w:jc w:val="both"/>
        <w:rPr>
          <w:rFonts w:ascii="Times New Roman" w:eastAsia="Times New Roman" w:hAnsi="Times New Roman"/>
          <w:sz w:val="28"/>
          <w:szCs w:val="28"/>
          <w:lang w:eastAsia="ru-RU"/>
        </w:rPr>
      </w:pPr>
      <w:r w:rsidRPr="00A50697">
        <w:rPr>
          <w:rFonts w:ascii="Times New Roman" w:eastAsia="Times New Roman" w:hAnsi="Times New Roman"/>
          <w:sz w:val="28"/>
          <w:szCs w:val="28"/>
          <w:lang w:eastAsia="ru-RU"/>
        </w:rPr>
        <w:t xml:space="preserve">Контроль за исполнением настоящего постановления возложить на </w:t>
      </w:r>
      <w:r w:rsidR="00284AC0" w:rsidRPr="00A50697">
        <w:rPr>
          <w:rFonts w:ascii="Times New Roman" w:eastAsia="Times New Roman" w:hAnsi="Times New Roman"/>
          <w:sz w:val="28"/>
          <w:szCs w:val="28"/>
          <w:lang w:eastAsia="ru-RU"/>
        </w:rPr>
        <w:t xml:space="preserve">заместителя главы администрации Волчанского городского округа по </w:t>
      </w:r>
      <w:r w:rsidR="008A603A" w:rsidRPr="00A50697">
        <w:rPr>
          <w:rFonts w:ascii="Times New Roman" w:eastAsia="Times New Roman" w:hAnsi="Times New Roman"/>
          <w:sz w:val="28"/>
          <w:szCs w:val="28"/>
          <w:lang w:eastAsia="ru-RU"/>
        </w:rPr>
        <w:t>социальным вопросам Бородулину И.В.</w:t>
      </w:r>
    </w:p>
    <w:p w:rsidR="000C4180" w:rsidRPr="00A50697" w:rsidRDefault="000C4180" w:rsidP="003B4553">
      <w:pPr>
        <w:spacing w:after="0" w:line="240" w:lineRule="auto"/>
        <w:ind w:firstLine="709"/>
        <w:jc w:val="both"/>
        <w:rPr>
          <w:rFonts w:ascii="Times New Roman" w:eastAsia="Times New Roman" w:hAnsi="Times New Roman"/>
          <w:sz w:val="28"/>
          <w:szCs w:val="28"/>
          <w:lang w:eastAsia="ru-RU"/>
        </w:rPr>
      </w:pPr>
    </w:p>
    <w:p w:rsidR="003B4553" w:rsidRPr="00A50697" w:rsidRDefault="003B4553" w:rsidP="003B4553">
      <w:pPr>
        <w:spacing w:after="0" w:line="240" w:lineRule="auto"/>
        <w:ind w:firstLine="709"/>
        <w:jc w:val="both"/>
        <w:rPr>
          <w:rFonts w:ascii="Times New Roman" w:eastAsia="Times New Roman" w:hAnsi="Times New Roman"/>
          <w:sz w:val="28"/>
          <w:szCs w:val="28"/>
          <w:lang w:eastAsia="ru-RU"/>
        </w:rPr>
      </w:pPr>
    </w:p>
    <w:p w:rsidR="003B4553" w:rsidRPr="00A50697" w:rsidRDefault="003B4553" w:rsidP="003B4553">
      <w:pPr>
        <w:spacing w:after="0" w:line="240" w:lineRule="auto"/>
        <w:ind w:firstLine="709"/>
        <w:jc w:val="both"/>
        <w:rPr>
          <w:rFonts w:ascii="Times New Roman" w:eastAsia="Times New Roman" w:hAnsi="Times New Roman"/>
          <w:sz w:val="28"/>
          <w:szCs w:val="28"/>
          <w:lang w:eastAsia="ru-RU"/>
        </w:rPr>
      </w:pPr>
    </w:p>
    <w:p w:rsidR="003B4553" w:rsidRPr="00A50697" w:rsidRDefault="003B4553" w:rsidP="003B4553">
      <w:pPr>
        <w:spacing w:after="0" w:line="240" w:lineRule="auto"/>
        <w:ind w:firstLine="709"/>
        <w:jc w:val="both"/>
        <w:rPr>
          <w:rFonts w:ascii="Times New Roman" w:eastAsia="Times New Roman" w:hAnsi="Times New Roman"/>
          <w:sz w:val="28"/>
          <w:szCs w:val="28"/>
          <w:lang w:eastAsia="ru-RU"/>
        </w:rPr>
      </w:pPr>
    </w:p>
    <w:p w:rsidR="00CC1BC6" w:rsidRPr="00A50697" w:rsidRDefault="00CC1BC6" w:rsidP="003B4553">
      <w:pPr>
        <w:tabs>
          <w:tab w:val="left" w:pos="-7230"/>
        </w:tabs>
        <w:spacing w:after="0" w:line="240" w:lineRule="auto"/>
        <w:jc w:val="both"/>
        <w:rPr>
          <w:rFonts w:ascii="Times New Roman" w:eastAsia="Times New Roman" w:hAnsi="Times New Roman"/>
          <w:sz w:val="28"/>
          <w:szCs w:val="28"/>
          <w:lang w:eastAsia="ru-RU"/>
        </w:rPr>
      </w:pPr>
      <w:r w:rsidRPr="00A50697">
        <w:rPr>
          <w:rFonts w:ascii="Times New Roman" w:eastAsia="Times New Roman" w:hAnsi="Times New Roman"/>
          <w:sz w:val="28"/>
          <w:szCs w:val="28"/>
          <w:lang w:eastAsia="ru-RU"/>
        </w:rPr>
        <w:t xml:space="preserve">Исполняющий обязанности </w:t>
      </w:r>
    </w:p>
    <w:p w:rsidR="00A1674C" w:rsidRPr="00A50697" w:rsidRDefault="00CC1BC6" w:rsidP="003B4553">
      <w:pPr>
        <w:tabs>
          <w:tab w:val="left" w:pos="-7230"/>
        </w:tabs>
        <w:spacing w:after="0" w:line="240" w:lineRule="auto"/>
        <w:jc w:val="both"/>
        <w:rPr>
          <w:rFonts w:ascii="Times New Roman" w:eastAsia="Times New Roman" w:hAnsi="Times New Roman"/>
          <w:sz w:val="28"/>
          <w:szCs w:val="28"/>
          <w:lang w:eastAsia="ru-RU"/>
        </w:rPr>
      </w:pPr>
      <w:r w:rsidRPr="00A50697">
        <w:rPr>
          <w:rFonts w:ascii="Times New Roman" w:eastAsia="Times New Roman" w:hAnsi="Times New Roman"/>
          <w:sz w:val="28"/>
          <w:szCs w:val="28"/>
          <w:lang w:eastAsia="ru-RU"/>
        </w:rPr>
        <w:t>г</w:t>
      </w:r>
      <w:r w:rsidR="00801A96" w:rsidRPr="00A50697">
        <w:rPr>
          <w:rFonts w:ascii="Times New Roman" w:eastAsia="Times New Roman" w:hAnsi="Times New Roman"/>
          <w:sz w:val="28"/>
          <w:szCs w:val="28"/>
          <w:lang w:eastAsia="ru-RU"/>
        </w:rPr>
        <w:t>лав</w:t>
      </w:r>
      <w:r w:rsidRPr="00A50697">
        <w:rPr>
          <w:rFonts w:ascii="Times New Roman" w:eastAsia="Times New Roman" w:hAnsi="Times New Roman"/>
          <w:sz w:val="28"/>
          <w:szCs w:val="28"/>
          <w:lang w:eastAsia="ru-RU"/>
        </w:rPr>
        <w:t>ы</w:t>
      </w:r>
      <w:r w:rsidR="000C4180" w:rsidRPr="00A50697">
        <w:rPr>
          <w:rFonts w:ascii="Times New Roman" w:eastAsia="Times New Roman" w:hAnsi="Times New Roman"/>
          <w:sz w:val="28"/>
          <w:szCs w:val="28"/>
          <w:lang w:eastAsia="ru-RU"/>
        </w:rPr>
        <w:t xml:space="preserve"> городского округа</w:t>
      </w:r>
      <w:r w:rsidR="000C4180" w:rsidRPr="00A50697">
        <w:rPr>
          <w:rFonts w:ascii="Times New Roman" w:eastAsia="Times New Roman" w:hAnsi="Times New Roman"/>
          <w:sz w:val="28"/>
          <w:szCs w:val="28"/>
          <w:lang w:eastAsia="ru-RU"/>
        </w:rPr>
        <w:tab/>
      </w:r>
      <w:r w:rsidR="00D558DC" w:rsidRPr="00A50697">
        <w:rPr>
          <w:rFonts w:ascii="Times New Roman" w:eastAsia="Times New Roman" w:hAnsi="Times New Roman"/>
          <w:sz w:val="28"/>
          <w:szCs w:val="28"/>
          <w:lang w:eastAsia="ru-RU"/>
        </w:rPr>
        <w:t xml:space="preserve">                                                      </w:t>
      </w:r>
      <w:r w:rsidRPr="00A50697">
        <w:rPr>
          <w:rFonts w:ascii="Times New Roman" w:eastAsia="Times New Roman" w:hAnsi="Times New Roman"/>
          <w:sz w:val="28"/>
          <w:szCs w:val="28"/>
          <w:lang w:eastAsia="ru-RU"/>
        </w:rPr>
        <w:t>И.В. Бородулина</w:t>
      </w: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Pr="00A50697"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3B4553" w:rsidRDefault="003B4553" w:rsidP="003B4553">
      <w:pPr>
        <w:tabs>
          <w:tab w:val="left" w:pos="-7230"/>
        </w:tabs>
        <w:spacing w:after="0" w:line="240" w:lineRule="auto"/>
        <w:jc w:val="both"/>
        <w:rPr>
          <w:rFonts w:ascii="Times New Roman" w:eastAsia="Times New Roman" w:hAnsi="Times New Roman"/>
          <w:sz w:val="28"/>
          <w:szCs w:val="28"/>
          <w:lang w:eastAsia="ru-RU"/>
        </w:rPr>
      </w:pPr>
    </w:p>
    <w:p w:rsidR="00811D43" w:rsidRDefault="00811D43" w:rsidP="003B4553">
      <w:pPr>
        <w:tabs>
          <w:tab w:val="left" w:pos="-7230"/>
        </w:tabs>
        <w:spacing w:after="0" w:line="240" w:lineRule="auto"/>
        <w:jc w:val="both"/>
        <w:rPr>
          <w:rFonts w:ascii="Times New Roman" w:eastAsia="Times New Roman" w:hAnsi="Times New Roman"/>
          <w:sz w:val="28"/>
          <w:szCs w:val="28"/>
          <w:lang w:eastAsia="ru-RU"/>
        </w:rPr>
      </w:pPr>
    </w:p>
    <w:p w:rsidR="00811D43" w:rsidRPr="00A50697" w:rsidRDefault="00811D43" w:rsidP="003B4553">
      <w:pPr>
        <w:tabs>
          <w:tab w:val="left" w:pos="-7230"/>
        </w:tabs>
        <w:spacing w:after="0" w:line="240" w:lineRule="auto"/>
        <w:jc w:val="both"/>
        <w:rPr>
          <w:rFonts w:ascii="Times New Roman" w:eastAsia="Times New Roman" w:hAnsi="Times New Roman"/>
          <w:sz w:val="28"/>
          <w:szCs w:val="28"/>
          <w:lang w:eastAsia="ru-RU"/>
        </w:rPr>
      </w:pPr>
    </w:p>
    <w:p w:rsidR="00A1674C" w:rsidRPr="00A50697" w:rsidRDefault="00A1674C" w:rsidP="003B4553">
      <w:pPr>
        <w:spacing w:after="0" w:line="240" w:lineRule="auto"/>
        <w:ind w:left="5103"/>
        <w:rPr>
          <w:rFonts w:ascii="Times New Roman" w:eastAsia="Times New Roman" w:hAnsi="Times New Roman"/>
          <w:sz w:val="28"/>
          <w:szCs w:val="28"/>
          <w:lang w:eastAsia="ru-RU"/>
        </w:rPr>
      </w:pPr>
      <w:r w:rsidRPr="00A50697">
        <w:rPr>
          <w:rFonts w:ascii="Times New Roman" w:eastAsia="Times New Roman" w:hAnsi="Times New Roman"/>
          <w:sz w:val="28"/>
          <w:szCs w:val="28"/>
          <w:lang w:eastAsia="ru-RU"/>
        </w:rPr>
        <w:lastRenderedPageBreak/>
        <w:t>УТВЕРЖДЕН</w:t>
      </w:r>
    </w:p>
    <w:p w:rsidR="00A1674C" w:rsidRPr="00A50697" w:rsidRDefault="00A1674C" w:rsidP="003B4553">
      <w:pPr>
        <w:spacing w:after="0" w:line="240" w:lineRule="auto"/>
        <w:ind w:left="5103"/>
        <w:rPr>
          <w:rFonts w:ascii="Times New Roman" w:eastAsia="Times New Roman" w:hAnsi="Times New Roman"/>
          <w:sz w:val="28"/>
          <w:szCs w:val="28"/>
          <w:lang w:eastAsia="ru-RU"/>
        </w:rPr>
      </w:pPr>
      <w:r w:rsidRPr="00A50697">
        <w:rPr>
          <w:rFonts w:ascii="Times New Roman" w:eastAsia="Times New Roman" w:hAnsi="Times New Roman"/>
          <w:sz w:val="28"/>
          <w:szCs w:val="28"/>
          <w:lang w:eastAsia="ru-RU"/>
        </w:rPr>
        <w:t xml:space="preserve">постановлением главы </w:t>
      </w:r>
    </w:p>
    <w:p w:rsidR="00A1674C" w:rsidRPr="00A50697" w:rsidRDefault="00A1674C" w:rsidP="003B4553">
      <w:pPr>
        <w:spacing w:after="0" w:line="240" w:lineRule="auto"/>
        <w:ind w:left="5103"/>
        <w:rPr>
          <w:rFonts w:ascii="Times New Roman" w:eastAsia="Times New Roman" w:hAnsi="Times New Roman"/>
          <w:sz w:val="28"/>
          <w:szCs w:val="28"/>
          <w:lang w:eastAsia="ru-RU"/>
        </w:rPr>
      </w:pPr>
      <w:r w:rsidRPr="00A50697">
        <w:rPr>
          <w:rFonts w:ascii="Times New Roman" w:eastAsia="Times New Roman" w:hAnsi="Times New Roman"/>
          <w:sz w:val="28"/>
          <w:szCs w:val="28"/>
          <w:lang w:eastAsia="ru-RU"/>
        </w:rPr>
        <w:t>Волчанского городского округа</w:t>
      </w:r>
    </w:p>
    <w:p w:rsidR="00A1674C" w:rsidRPr="00A50697" w:rsidRDefault="00AD331F" w:rsidP="003B4553">
      <w:pPr>
        <w:spacing w:after="0" w:line="240" w:lineRule="auto"/>
        <w:ind w:left="5103"/>
        <w:rPr>
          <w:rFonts w:ascii="Times New Roman" w:eastAsia="Times New Roman" w:hAnsi="Times New Roman"/>
          <w:sz w:val="28"/>
          <w:szCs w:val="28"/>
          <w:lang w:eastAsia="ru-RU"/>
        </w:rPr>
      </w:pPr>
      <w:r w:rsidRPr="00A50697">
        <w:rPr>
          <w:rFonts w:ascii="Times New Roman" w:eastAsia="Times New Roman" w:hAnsi="Times New Roman"/>
          <w:sz w:val="28"/>
          <w:szCs w:val="28"/>
          <w:lang w:eastAsia="ru-RU"/>
        </w:rPr>
        <w:t>о</w:t>
      </w:r>
      <w:r w:rsidR="00A1674C" w:rsidRPr="00A50697">
        <w:rPr>
          <w:rFonts w:ascii="Times New Roman" w:eastAsia="Times New Roman" w:hAnsi="Times New Roman"/>
          <w:sz w:val="28"/>
          <w:szCs w:val="28"/>
          <w:lang w:eastAsia="ru-RU"/>
        </w:rPr>
        <w:t>т</w:t>
      </w:r>
      <w:r w:rsidRPr="00A50697">
        <w:rPr>
          <w:rFonts w:ascii="Times New Roman" w:eastAsia="Times New Roman" w:hAnsi="Times New Roman"/>
          <w:sz w:val="28"/>
          <w:szCs w:val="28"/>
          <w:lang w:eastAsia="ru-RU"/>
        </w:rPr>
        <w:t xml:space="preserve"> </w:t>
      </w:r>
      <w:r w:rsidR="003512B5">
        <w:rPr>
          <w:rFonts w:ascii="Times New Roman" w:eastAsia="Times New Roman" w:hAnsi="Times New Roman"/>
          <w:sz w:val="28"/>
          <w:szCs w:val="28"/>
          <w:lang w:eastAsia="ru-RU"/>
        </w:rPr>
        <w:t>27.06.2023</w:t>
      </w:r>
      <w:r w:rsidR="00793C82" w:rsidRPr="00A50697">
        <w:rPr>
          <w:rFonts w:ascii="Times New Roman" w:eastAsia="Times New Roman" w:hAnsi="Times New Roman"/>
          <w:sz w:val="28"/>
          <w:szCs w:val="28"/>
          <w:lang w:eastAsia="ru-RU"/>
        </w:rPr>
        <w:t xml:space="preserve"> </w:t>
      </w:r>
      <w:r w:rsidR="006E65F0" w:rsidRPr="00A50697">
        <w:rPr>
          <w:rFonts w:ascii="Times New Roman" w:eastAsia="Times New Roman" w:hAnsi="Times New Roman"/>
          <w:sz w:val="28"/>
          <w:szCs w:val="28"/>
          <w:lang w:eastAsia="ru-RU"/>
        </w:rPr>
        <w:t>года</w:t>
      </w:r>
      <w:r w:rsidR="00A1674C" w:rsidRPr="00A50697">
        <w:rPr>
          <w:rFonts w:ascii="Times New Roman" w:eastAsia="Times New Roman" w:hAnsi="Times New Roman"/>
          <w:sz w:val="28"/>
          <w:szCs w:val="28"/>
          <w:lang w:eastAsia="ru-RU"/>
        </w:rPr>
        <w:t xml:space="preserve">  № </w:t>
      </w:r>
      <w:r w:rsidR="003512B5">
        <w:rPr>
          <w:rFonts w:ascii="Times New Roman" w:eastAsia="Times New Roman" w:hAnsi="Times New Roman"/>
          <w:sz w:val="28"/>
          <w:szCs w:val="28"/>
          <w:lang w:eastAsia="ru-RU"/>
        </w:rPr>
        <w:t>289</w:t>
      </w:r>
    </w:p>
    <w:p w:rsidR="00A1674C" w:rsidRPr="00A50697" w:rsidRDefault="00A1674C" w:rsidP="003B4553">
      <w:pPr>
        <w:spacing w:after="0" w:line="240" w:lineRule="auto"/>
        <w:jc w:val="right"/>
        <w:rPr>
          <w:rFonts w:ascii="Times New Roman" w:eastAsia="Times New Roman" w:hAnsi="Times New Roman"/>
          <w:sz w:val="28"/>
          <w:szCs w:val="28"/>
          <w:lang w:eastAsia="ru-RU"/>
        </w:rPr>
      </w:pPr>
    </w:p>
    <w:p w:rsidR="00AB0EE4" w:rsidRPr="00A50697" w:rsidRDefault="00AB0EE4" w:rsidP="003B4553">
      <w:pPr>
        <w:pStyle w:val="ConsPlusTitle"/>
        <w:jc w:val="center"/>
        <w:rPr>
          <w:rFonts w:ascii="Times New Roman" w:hAnsi="Times New Roman" w:cs="Times New Roman"/>
          <w:sz w:val="28"/>
          <w:szCs w:val="28"/>
        </w:rPr>
      </w:pPr>
      <w:bookmarkStart w:id="1" w:name="P33"/>
      <w:bookmarkEnd w:id="1"/>
    </w:p>
    <w:p w:rsidR="00D37406" w:rsidRPr="00A50697" w:rsidRDefault="00D37406" w:rsidP="003B4553">
      <w:pPr>
        <w:pStyle w:val="ConsPlusTitle"/>
        <w:jc w:val="center"/>
        <w:rPr>
          <w:rFonts w:ascii="Times New Roman" w:hAnsi="Times New Roman" w:cs="Times New Roman"/>
          <w:sz w:val="28"/>
          <w:szCs w:val="28"/>
        </w:rPr>
      </w:pPr>
      <w:r w:rsidRPr="00A50697">
        <w:rPr>
          <w:rFonts w:ascii="Times New Roman" w:hAnsi="Times New Roman" w:cs="Times New Roman"/>
          <w:sz w:val="28"/>
          <w:szCs w:val="28"/>
        </w:rPr>
        <w:t>ПОРЯДОК</w:t>
      </w:r>
    </w:p>
    <w:p w:rsidR="00D37406" w:rsidRPr="00A50697" w:rsidRDefault="00D37406" w:rsidP="003B4553">
      <w:pPr>
        <w:pStyle w:val="ConsPlusTitle"/>
        <w:jc w:val="center"/>
        <w:rPr>
          <w:rFonts w:ascii="Times New Roman" w:hAnsi="Times New Roman" w:cs="Times New Roman"/>
          <w:sz w:val="28"/>
          <w:szCs w:val="28"/>
        </w:rPr>
      </w:pPr>
      <w:r w:rsidRPr="00A50697">
        <w:rPr>
          <w:rFonts w:ascii="Times New Roman" w:hAnsi="Times New Roman" w:cs="Times New Roman"/>
          <w:sz w:val="28"/>
          <w:szCs w:val="28"/>
        </w:rPr>
        <w:t xml:space="preserve">ОРГАНИЗАЦИИ ЯРМАРОК НА ТЕРРИТОРИИ </w:t>
      </w:r>
    </w:p>
    <w:p w:rsidR="00D37406" w:rsidRPr="00A50697" w:rsidRDefault="00D37406" w:rsidP="003B4553">
      <w:pPr>
        <w:pStyle w:val="ConsPlusTitle"/>
        <w:jc w:val="center"/>
        <w:rPr>
          <w:rFonts w:ascii="Times New Roman" w:hAnsi="Times New Roman" w:cs="Times New Roman"/>
          <w:sz w:val="28"/>
          <w:szCs w:val="28"/>
        </w:rPr>
      </w:pPr>
      <w:r w:rsidRPr="00A50697">
        <w:rPr>
          <w:rFonts w:ascii="Times New Roman" w:hAnsi="Times New Roman" w:cs="Times New Roman"/>
          <w:sz w:val="28"/>
          <w:szCs w:val="28"/>
        </w:rPr>
        <w:t>ВОЛЧАНСКОГО ГОРОДСКОГО ОКРУГА</w:t>
      </w:r>
      <w:r w:rsidR="00710884" w:rsidRPr="00A50697">
        <w:rPr>
          <w:rFonts w:ascii="Times New Roman" w:hAnsi="Times New Roman" w:cs="Times New Roman"/>
          <w:sz w:val="28"/>
          <w:szCs w:val="28"/>
        </w:rPr>
        <w:t xml:space="preserve"> </w:t>
      </w:r>
      <w:r w:rsidRPr="00A50697">
        <w:rPr>
          <w:rFonts w:ascii="Times New Roman" w:hAnsi="Times New Roman" w:cs="Times New Roman"/>
          <w:sz w:val="28"/>
          <w:szCs w:val="28"/>
        </w:rPr>
        <w:t>И ПРОДАЖИ ТОВАРОВ (ВЫПОЛНЕНИЯ РАБОТ, ОКАЗАНИЯ УСЛУГ) НА НИХ</w:t>
      </w:r>
    </w:p>
    <w:p w:rsidR="00D37406" w:rsidRPr="00A50697" w:rsidRDefault="00D37406" w:rsidP="003B4553">
      <w:pPr>
        <w:pStyle w:val="ConsPlusNormal"/>
        <w:rPr>
          <w:rFonts w:ascii="Times New Roman" w:hAnsi="Times New Roman" w:cs="Times New Roman"/>
          <w:sz w:val="28"/>
          <w:szCs w:val="28"/>
        </w:rPr>
      </w:pPr>
    </w:p>
    <w:p w:rsidR="00D37406" w:rsidRPr="00A50697" w:rsidRDefault="00D37406" w:rsidP="003B4553">
      <w:pPr>
        <w:pStyle w:val="ConsPlusNormal"/>
        <w:rPr>
          <w:rFonts w:ascii="Times New Roman" w:hAnsi="Times New Roman" w:cs="Times New Roman"/>
          <w:sz w:val="28"/>
          <w:szCs w:val="28"/>
        </w:rPr>
      </w:pPr>
    </w:p>
    <w:p w:rsidR="00D37406" w:rsidRPr="00A50697" w:rsidRDefault="00D37406" w:rsidP="003B4553">
      <w:pPr>
        <w:pStyle w:val="ConsPlusTitle"/>
        <w:jc w:val="center"/>
        <w:outlineLvl w:val="1"/>
        <w:rPr>
          <w:rFonts w:ascii="Times New Roman" w:hAnsi="Times New Roman" w:cs="Times New Roman"/>
          <w:sz w:val="28"/>
          <w:szCs w:val="28"/>
        </w:rPr>
      </w:pPr>
      <w:r w:rsidRPr="00A50697">
        <w:rPr>
          <w:rFonts w:ascii="Times New Roman" w:hAnsi="Times New Roman" w:cs="Times New Roman"/>
          <w:sz w:val="28"/>
          <w:szCs w:val="28"/>
        </w:rPr>
        <w:t>Глава 1. ОБЩИЕ ПОЛОЖЕНИЯ</w:t>
      </w:r>
    </w:p>
    <w:p w:rsidR="00D37406" w:rsidRPr="00A50697" w:rsidRDefault="00D37406" w:rsidP="003B4553">
      <w:pPr>
        <w:pStyle w:val="ConsPlusNormal"/>
        <w:rPr>
          <w:rFonts w:ascii="Times New Roman" w:hAnsi="Times New Roman" w:cs="Times New Roman"/>
          <w:sz w:val="28"/>
          <w:szCs w:val="28"/>
        </w:rPr>
      </w:pPr>
    </w:p>
    <w:p w:rsidR="00EA1452" w:rsidRDefault="00D37406" w:rsidP="00EA1452">
      <w:pPr>
        <w:pStyle w:val="ConsPlusNormal"/>
        <w:numPr>
          <w:ilvl w:val="0"/>
          <w:numId w:val="33"/>
        </w:numPr>
        <w:ind w:left="0" w:firstLine="709"/>
        <w:jc w:val="both"/>
        <w:rPr>
          <w:rFonts w:ascii="Times New Roman" w:hAnsi="Times New Roman" w:cs="Times New Roman"/>
          <w:sz w:val="28"/>
          <w:szCs w:val="28"/>
        </w:rPr>
      </w:pPr>
      <w:r w:rsidRPr="00EA1452">
        <w:rPr>
          <w:rFonts w:ascii="Times New Roman" w:hAnsi="Times New Roman" w:cs="Times New Roman"/>
          <w:sz w:val="28"/>
          <w:szCs w:val="28"/>
        </w:rPr>
        <w:t xml:space="preserve">Порядок </w:t>
      </w:r>
      <w:r w:rsidR="00265799">
        <w:rPr>
          <w:rFonts w:ascii="Times New Roman" w:hAnsi="Times New Roman" w:cs="Times New Roman"/>
          <w:sz w:val="28"/>
          <w:szCs w:val="28"/>
        </w:rPr>
        <w:t xml:space="preserve">организации ярмарок на территории Волчанского городского округа и продажи товаров (выполнения работ, оказания услуг) на них (далее – Порядок) </w:t>
      </w:r>
      <w:r w:rsidRPr="00EA1452">
        <w:rPr>
          <w:rFonts w:ascii="Times New Roman" w:hAnsi="Times New Roman" w:cs="Times New Roman"/>
          <w:sz w:val="28"/>
          <w:szCs w:val="28"/>
        </w:rPr>
        <w:t xml:space="preserve">разработан во исполнение требований Федерального </w:t>
      </w:r>
      <w:hyperlink r:id="rId13">
        <w:r w:rsidRPr="00EA1452">
          <w:rPr>
            <w:rFonts w:ascii="Times New Roman" w:hAnsi="Times New Roman" w:cs="Times New Roman"/>
            <w:sz w:val="28"/>
            <w:szCs w:val="28"/>
          </w:rPr>
          <w:t>закона</w:t>
        </w:r>
      </w:hyperlink>
      <w:r w:rsidRPr="00EA1452">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w:t>
      </w:r>
      <w:hyperlink r:id="rId14">
        <w:r w:rsidRPr="00EA1452">
          <w:rPr>
            <w:rFonts w:ascii="Times New Roman" w:hAnsi="Times New Roman" w:cs="Times New Roman"/>
            <w:sz w:val="28"/>
            <w:szCs w:val="28"/>
          </w:rPr>
          <w:t>Закона</w:t>
        </w:r>
      </w:hyperlink>
      <w:r w:rsidRPr="00EA1452">
        <w:rPr>
          <w:rFonts w:ascii="Times New Roman" w:hAnsi="Times New Roman" w:cs="Times New Roman"/>
          <w:sz w:val="28"/>
          <w:szCs w:val="28"/>
        </w:rPr>
        <w:t xml:space="preserve"> Свердловской области от 21 марта 2012 года № 24-ОЗ «О торговой деятельности на территории Свердловской области», </w:t>
      </w:r>
      <w:hyperlink r:id="rId15">
        <w:r w:rsidRPr="00EA1452">
          <w:rPr>
            <w:rFonts w:ascii="Times New Roman" w:hAnsi="Times New Roman" w:cs="Times New Roman"/>
            <w:sz w:val="28"/>
            <w:szCs w:val="28"/>
          </w:rPr>
          <w:t>Постановления</w:t>
        </w:r>
      </w:hyperlink>
      <w:r w:rsidRPr="00EA1452">
        <w:rPr>
          <w:rFonts w:ascii="Times New Roman" w:hAnsi="Times New Roman" w:cs="Times New Roman"/>
          <w:sz w:val="28"/>
          <w:szCs w:val="28"/>
        </w:rPr>
        <w:t xml:space="preserve"> Правительства Свердловской области от 27.04.2017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r w:rsidR="003B4553" w:rsidRPr="00EA1452">
        <w:rPr>
          <w:rFonts w:ascii="Times New Roman" w:hAnsi="Times New Roman" w:cs="Times New Roman"/>
          <w:sz w:val="28"/>
          <w:szCs w:val="28"/>
        </w:rPr>
        <w:t xml:space="preserve">, </w:t>
      </w:r>
      <w:r w:rsidR="00EA1452" w:rsidRPr="00EA1452">
        <w:rPr>
          <w:rFonts w:ascii="Times New Roman" w:hAnsi="Times New Roman" w:cs="Times New Roman"/>
          <w:sz w:val="28"/>
          <w:szCs w:val="28"/>
        </w:rPr>
        <w:t>П</w:t>
      </w:r>
      <w:r w:rsidR="003B4553" w:rsidRPr="00EA1452">
        <w:rPr>
          <w:rFonts w:ascii="Times New Roman" w:hAnsi="Times New Roman" w:cs="Times New Roman"/>
          <w:sz w:val="28"/>
          <w:szCs w:val="28"/>
        </w:rPr>
        <w:t>остановления Правительства Свердловской области от 07.12.2017 года № 908-ПП «Об утверждении Порядка организации ярмарок на территории Свердловской области и продажи товаров (выполнения работ, оказания услуг) на них».</w:t>
      </w:r>
    </w:p>
    <w:p w:rsidR="00EA1452" w:rsidRDefault="00D37406" w:rsidP="00EA1452">
      <w:pPr>
        <w:pStyle w:val="ConsPlusNormal"/>
        <w:numPr>
          <w:ilvl w:val="0"/>
          <w:numId w:val="33"/>
        </w:numPr>
        <w:ind w:left="0" w:firstLine="709"/>
        <w:jc w:val="both"/>
        <w:rPr>
          <w:rFonts w:ascii="Times New Roman" w:hAnsi="Times New Roman" w:cs="Times New Roman"/>
          <w:sz w:val="28"/>
          <w:szCs w:val="28"/>
        </w:rPr>
      </w:pPr>
      <w:r w:rsidRPr="00EA1452">
        <w:rPr>
          <w:rFonts w:ascii="Times New Roman" w:hAnsi="Times New Roman" w:cs="Times New Roman"/>
          <w:sz w:val="28"/>
          <w:szCs w:val="28"/>
        </w:rPr>
        <w:t>Настоящий Порядок регулирует отношения, связанные с организацией ярмарок на территории Волчанского городского округа, организацией и осуществлением деятельности по продаже товаров (выполнению работ, оказанию услуг) на ярмарках, а также права и обязанности лиц, осуществляющих указанную деятельность.</w:t>
      </w:r>
    </w:p>
    <w:p w:rsidR="00D37406" w:rsidRPr="00EA1452" w:rsidRDefault="00D37406" w:rsidP="00EA1452">
      <w:pPr>
        <w:pStyle w:val="ConsPlusNormal"/>
        <w:numPr>
          <w:ilvl w:val="0"/>
          <w:numId w:val="33"/>
        </w:numPr>
        <w:ind w:left="0" w:firstLine="709"/>
        <w:jc w:val="both"/>
        <w:rPr>
          <w:rFonts w:ascii="Times New Roman" w:hAnsi="Times New Roman" w:cs="Times New Roman"/>
          <w:sz w:val="28"/>
          <w:szCs w:val="28"/>
        </w:rPr>
      </w:pPr>
      <w:r w:rsidRPr="00EA1452">
        <w:rPr>
          <w:rFonts w:ascii="Times New Roman" w:hAnsi="Times New Roman" w:cs="Times New Roman"/>
          <w:sz w:val="28"/>
          <w:szCs w:val="28"/>
        </w:rPr>
        <w:t>Основные цели организации и проведения ярмарок на территории Волчанского городского округа:</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1) формирование самостоятельных каналов сбыта в первую очередь продовольственной и сельскохозяйственной продукции на территории Волчанского городского округа;</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2) обеспечение продовольственной безопасности;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3) создание условий для обеспечения жителей городского округа сельскохозяйственной продукцией, услугами общественного питания, торговли и бытового обслуживания;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4) стимулирование деловой активности хозяйствующих субъектов, осуществляющих торговую деятельность;</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5) обеспечение взаимодействия хозяйствующего субъекта, </w:t>
      </w:r>
      <w:r w:rsidRPr="00A50697">
        <w:rPr>
          <w:rFonts w:ascii="Times New Roman" w:hAnsi="Times New Roman" w:cs="Times New Roman"/>
          <w:sz w:val="28"/>
          <w:szCs w:val="28"/>
        </w:rPr>
        <w:lastRenderedPageBreak/>
        <w:t>осуществляющего торговую деятельность, и хозяйствующего субъекта, осуществляющего производство, поставку товаров;</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6) повышение экономической доступности товаров для населения, стабилизация ценовой ситуации;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7) формирование эффективной конкурентной среды.</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Основные понятия, используемые в настоящем Порядке:</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ярмарка - мероприятие для реализации товаров (выполнения работ, оказания услуг), в том числе сельскохозяйственной продукции, организуемое в соответствии с планом организации и проведения ярмарок вне пределов розничного рынка в специально установленном месте (месте размещения ярмарки) с установленным временем и сроком ее проведения.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Ярмарки подразделяются: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1) в зависимости от периодичности проведения (тип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регулярная ярмарка - ярмарка, которая проводится регулярно (с определенной планом организации и проведения ярмарок периодичностью) в определенном месте размещения.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К регулярной ярмарке относятся: еженедельная ярмарка, сезонная ярмарка, иная ярмарка с установленной периодичностью, постоянно действующая ярмарка;</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еженедельная ярмарка - ярмарка выходного дня, проводимая на определенной ярмарочной площадке еженедельно, с пятницы по воскресенье, либо по иному графику, но не более 4 дней в неделю;</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сезонная ярмарка - ярмарка, организуемая в целях реализации сезонного вида товаров (выполнения сезонных работ, оказания сезонных услуг), проведение которой связано со временем года. Сезонная ярмарка проводится не более чем 30 календарных дней, не более 4 раз в год в местах размещения ярмарок;</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постоянно действующая ярмарка - ярмарка, проводимая в течение года и имеющая постоянный, не зависящий от сезона ассортимент товаров (выполнения работ, оказания услуг);</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разовая ярмарка - ярмарка, которая не имеет установленной регулярности проведения.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К разовой ярмарке относится праздничная и тематическая ярмарка (если она не носит регулярный характер);</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праздничная и тематическая ярмарка - ярмарка, приуроченная к государственному, религиозному празднику, торжественной и памятной дате, общественно значимому событию, культурному событию, народному гулянию;</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2) в зависимости от товарной специализации (вид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универсальная ярмарка - ярмарка, на которой осуществляется реализация разных товарных групп (выполнение работ, оказание услуг);</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специализированная ярмарка - ярмарка, на которой осуществляется реализация товара (работ, услуг), определенного специализацией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К специализированной ярмарке относятся: сельскохозяйственная ярмарка, ярмарка по продаже определенного вида товара (ярмарка меда, книжная ярмарка, иные ярмарки), садовая ярмарка, вернисаж, иная </w:t>
      </w:r>
      <w:r w:rsidRPr="00A50697">
        <w:rPr>
          <w:rFonts w:ascii="Times New Roman" w:hAnsi="Times New Roman" w:cs="Times New Roman"/>
          <w:sz w:val="28"/>
          <w:szCs w:val="28"/>
        </w:rPr>
        <w:lastRenderedPageBreak/>
        <w:t>тематическая ярмарка;</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сельскохозяйственная ярмарка - ярмарка, на которой осуществляется реализация сельскохозяйственной продукции;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садовая ярмарка - ярмарка по продаже рассады, дачных и садовых растений и принадлежностей;</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вернисаж - уличная выставка - продажа картин, художественных произведений, предметов старины, народных ремесел и художественных промыслов;</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организатор ярмарки - уполномоченный орган государственной власти Волчанского городского округа, уполномоченный орган местного самоуправления муниципального образования, расположенного на территории Волчанского городского округа (далее - уполномоченный орган местного самоуправления), юридическое лицо, индивидуальный предприниматель;</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участник ярмарки - юридическое лицо,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которым предоставлены торговые места для продажи товаров (выполнения работ, оказания услуг) на ярмарке;</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место размещения ярмарки - место, определенное для организации и проведения ярмарки (земельный участок, здание, строение, сооружение) и включенное в план организации и проведения ярмарок;</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торговое место - место на ярмарке, специально оборудованное и отведенное организатором ярмарки, используемое для осуществления деятельности по продаже товаров (выполнению работ, оказанию услуг);</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план организации и проведения ярмарок - совокупность сведений о проводимых ярмарках на территории муниципального образования, расположенного на территории Волчанского городского округа, содержащих информацию о наименовании, типе, виде, периоде проведения, месте размещения, организаторе ярмарки, количестве торговых мест на ярмарке.</w:t>
      </w: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EA1452">
      <w:pPr>
        <w:pStyle w:val="ConsPlusTitle"/>
        <w:jc w:val="center"/>
        <w:outlineLvl w:val="1"/>
        <w:rPr>
          <w:rFonts w:ascii="Times New Roman" w:hAnsi="Times New Roman" w:cs="Times New Roman"/>
          <w:sz w:val="28"/>
          <w:szCs w:val="28"/>
        </w:rPr>
      </w:pPr>
      <w:r w:rsidRPr="00A50697">
        <w:rPr>
          <w:rFonts w:ascii="Times New Roman" w:hAnsi="Times New Roman" w:cs="Times New Roman"/>
          <w:sz w:val="28"/>
          <w:szCs w:val="28"/>
        </w:rPr>
        <w:t>Глава 2. ПОРЯДОК ОРГАНИЗАЦИИ ЯРМАРКИ</w:t>
      </w: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Основания для организации и проведения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постановление главы Волчанского городского округа об утверждении плана организации и проведения ярмарок на территории Волчанского городского округа в очередном календарном году, организатором которых является администрация Волчанского городского округа (далее – Администрация).</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Администрация: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1) разрабатывает и в срок не позднее 15 декабря года, предшествующего году организации и проведения ярмарок, утверждает постановлением главы Волчанского городского округа план организации и проведения ярмарок, </w:t>
      </w:r>
      <w:r w:rsidRPr="00A50697">
        <w:rPr>
          <w:rFonts w:ascii="Times New Roman" w:hAnsi="Times New Roman" w:cs="Times New Roman"/>
          <w:sz w:val="28"/>
          <w:szCs w:val="28"/>
        </w:rPr>
        <w:lastRenderedPageBreak/>
        <w:t>предусмотрев в нем не менее 20% специализированных сельскохозяйственных ярмарок;</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2) определяет перечень ярмарок, организация которых будет осуществляться </w:t>
      </w:r>
      <w:r w:rsidR="003B4553" w:rsidRPr="00A50697">
        <w:rPr>
          <w:rFonts w:ascii="Times New Roman" w:hAnsi="Times New Roman" w:cs="Times New Roman"/>
          <w:sz w:val="28"/>
          <w:szCs w:val="28"/>
        </w:rPr>
        <w:t>А</w:t>
      </w:r>
      <w:r w:rsidRPr="00A50697">
        <w:rPr>
          <w:rFonts w:ascii="Times New Roman" w:hAnsi="Times New Roman" w:cs="Times New Roman"/>
          <w:sz w:val="28"/>
          <w:szCs w:val="28"/>
        </w:rPr>
        <w:t>дминистрацией;</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3) обеспечивает внесение изменений в план организации и проведения ярмарок;</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4) ежеквартально, не позднее 10 числа месяца, следующего за отчетным периодом, направляет в Министерство агропромышленного комплекса и потребительского рынка Свердловской области (далее - Министерство) информацию о проведенных на территории Волчанского городского округа ярмарках, в том числе о ярмарках, организованных юридическими лицами, индивидуальными предпринимателями</w:t>
      </w:r>
      <w:r w:rsidR="00EA1452">
        <w:rPr>
          <w:rFonts w:ascii="Times New Roman" w:hAnsi="Times New Roman" w:cs="Times New Roman"/>
          <w:sz w:val="28"/>
          <w:szCs w:val="28"/>
        </w:rPr>
        <w:t xml:space="preserve"> (</w:t>
      </w:r>
      <w:r w:rsidRPr="00A50697">
        <w:rPr>
          <w:rFonts w:ascii="Times New Roman" w:hAnsi="Times New Roman" w:cs="Times New Roman"/>
          <w:sz w:val="28"/>
          <w:szCs w:val="28"/>
        </w:rPr>
        <w:t>приложени</w:t>
      </w:r>
      <w:r w:rsidR="00EA1452">
        <w:rPr>
          <w:rFonts w:ascii="Times New Roman" w:hAnsi="Times New Roman" w:cs="Times New Roman"/>
          <w:sz w:val="28"/>
          <w:szCs w:val="28"/>
        </w:rPr>
        <w:t>е № 1</w:t>
      </w:r>
      <w:r w:rsidRPr="00A50697">
        <w:rPr>
          <w:rFonts w:ascii="Times New Roman" w:hAnsi="Times New Roman" w:cs="Times New Roman"/>
          <w:sz w:val="28"/>
          <w:szCs w:val="28"/>
        </w:rPr>
        <w:t xml:space="preserve"> к настоящему Порядку</w:t>
      </w:r>
      <w:r w:rsidR="00EA1452">
        <w:rPr>
          <w:rFonts w:ascii="Times New Roman" w:hAnsi="Times New Roman" w:cs="Times New Roman"/>
          <w:sz w:val="28"/>
          <w:szCs w:val="28"/>
        </w:rPr>
        <w:t>)</w:t>
      </w:r>
      <w:r w:rsidRPr="00A50697">
        <w:rPr>
          <w:rFonts w:ascii="Times New Roman" w:hAnsi="Times New Roman" w:cs="Times New Roman"/>
          <w:sz w:val="28"/>
          <w:szCs w:val="28"/>
        </w:rPr>
        <w:t>.</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План организации и проведения ярмарок разрабатывается и утверждается Администрацией сроком на один год.</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Внесение изменений в план организации и проведения ярмарок осуществляется Администрацией по мере необходимости</w:t>
      </w:r>
      <w:r w:rsidR="00EA1452">
        <w:rPr>
          <w:rFonts w:ascii="Times New Roman" w:hAnsi="Times New Roman" w:cs="Times New Roman"/>
          <w:sz w:val="28"/>
          <w:szCs w:val="28"/>
        </w:rPr>
        <w:t>.</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План организации и проведения ярмарок составляется по </w:t>
      </w:r>
      <w:hyperlink w:anchor="P217">
        <w:r w:rsidRPr="00A50697">
          <w:rPr>
            <w:rFonts w:ascii="Times New Roman" w:hAnsi="Times New Roman" w:cs="Times New Roman"/>
            <w:sz w:val="28"/>
            <w:szCs w:val="28"/>
          </w:rPr>
          <w:t xml:space="preserve">форме </w:t>
        </w:r>
      </w:hyperlink>
      <w:r w:rsidRPr="00A50697">
        <w:rPr>
          <w:rFonts w:ascii="Times New Roman" w:hAnsi="Times New Roman" w:cs="Times New Roman"/>
          <w:sz w:val="28"/>
          <w:szCs w:val="28"/>
        </w:rPr>
        <w:t xml:space="preserve"> приложения </w:t>
      </w:r>
      <w:r w:rsidR="00EA1452" w:rsidRPr="00EA1452">
        <w:rPr>
          <w:rFonts w:ascii="Times New Roman" w:hAnsi="Times New Roman" w:cs="Times New Roman"/>
          <w:sz w:val="28"/>
          <w:szCs w:val="28"/>
        </w:rPr>
        <w:t>№ 2</w:t>
      </w:r>
      <w:r w:rsidR="00EA1452">
        <w:rPr>
          <w:rFonts w:ascii="Times New Roman" w:hAnsi="Times New Roman" w:cs="Times New Roman"/>
          <w:sz w:val="28"/>
          <w:szCs w:val="28"/>
        </w:rPr>
        <w:t xml:space="preserve"> </w:t>
      </w:r>
      <w:r w:rsidRPr="00A50697">
        <w:rPr>
          <w:rFonts w:ascii="Times New Roman" w:hAnsi="Times New Roman" w:cs="Times New Roman"/>
          <w:sz w:val="28"/>
          <w:szCs w:val="28"/>
        </w:rPr>
        <w:t>к настоящему Порядку. При необходимости план организации и проведения ярмарок может быть дополнен графической частью.</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Место размещения ярмарок включается в план организации и проведения ярмарок в порядке и сроки, определяемые Администрацией.</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bookmarkStart w:id="2" w:name="P96"/>
      <w:bookmarkEnd w:id="2"/>
      <w:r w:rsidRPr="00A50697">
        <w:rPr>
          <w:rFonts w:ascii="Times New Roman" w:hAnsi="Times New Roman" w:cs="Times New Roman"/>
          <w:sz w:val="28"/>
          <w:szCs w:val="28"/>
        </w:rPr>
        <w:t>Запрещается организация и проведение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1) в месте размещения ярмарки, не включенном в план организации и проведения ярмарок;</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2) на территории розничных рынков;</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3) на придомовой территории;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4) в санитарно-защитной зоне;</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5) на территориях детских, образовательных и медицинских организаций;</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6) в помещениях организаций культуры и спортивных сооружениях;</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7) на автовокзалах, железнодорожных и речных вокзалах, в портах;</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8) на иных территориях и объектах, определенных в соответствии с законодательством Российской Федерации.</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Место размещения ярмарки не включается в схему размещения нестационарных торговых объектов, формируемую в соответствии со </w:t>
      </w:r>
      <w:hyperlink r:id="rId16">
        <w:r w:rsidRPr="00A50697">
          <w:rPr>
            <w:rFonts w:ascii="Times New Roman" w:hAnsi="Times New Roman" w:cs="Times New Roman"/>
            <w:sz w:val="28"/>
            <w:szCs w:val="28"/>
          </w:rPr>
          <w:t>статьей 10</w:t>
        </w:r>
      </w:hyperlink>
      <w:r w:rsidRPr="00A50697">
        <w:rPr>
          <w:rFonts w:ascii="Times New Roman" w:hAnsi="Times New Roman" w:cs="Times New Roman"/>
          <w:sz w:val="28"/>
          <w:szCs w:val="28"/>
        </w:rPr>
        <w:t xml:space="preserve"> Федерального закона от 28 декабря 2009 года № 381-ФЗ «Об основах государственного регулирования торговой деятельности в Российской Федерации».</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Торговые места на ярмарке, организатором которой является Администрация, распределяются между участниками ярмарки на основании их заявок, направляемых в адрес организатора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Все поступающие заявки должны быть удовлетворены. В случае отсутствия свободных мест на указанной в заявке ярмарке организатор ярмарки должен предоставить участнику ярмарки на выбор имеющиеся свободные места на другой ярмарке или, при отсутствии такой возможности, - на </w:t>
      </w:r>
      <w:r w:rsidRPr="00A50697">
        <w:rPr>
          <w:rFonts w:ascii="Times New Roman" w:hAnsi="Times New Roman" w:cs="Times New Roman"/>
          <w:sz w:val="28"/>
          <w:szCs w:val="28"/>
        </w:rPr>
        <w:lastRenderedPageBreak/>
        <w:t>следующей ярмарке в порядке очередности заявок.</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При устойчивом превышении количества заявок на участие в ярмарках над количеством торговых мест Администрация должна принять меры к расширению существующих мест размещения ярмарок или организации новых ярмарок с целью удовлетворения спроса.</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bookmarkStart w:id="3" w:name="P109"/>
      <w:bookmarkEnd w:id="3"/>
      <w:r w:rsidRPr="00A50697">
        <w:rPr>
          <w:rFonts w:ascii="Times New Roman" w:hAnsi="Times New Roman" w:cs="Times New Roman"/>
          <w:sz w:val="28"/>
          <w:szCs w:val="28"/>
        </w:rPr>
        <w:t>Организация и проведение ярмарок, организатором которых является юридическое лицо или индивидуальный предприниматель, осуществляется в следующем порядке:</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организатор ярмарки обращается в Администрацию с письменным заявлением о намерении провести регулярную или разовую ярмарку.</w:t>
      </w:r>
    </w:p>
    <w:p w:rsidR="00D37406" w:rsidRPr="00A50697" w:rsidRDefault="00D37406" w:rsidP="00EA1452">
      <w:pPr>
        <w:pStyle w:val="ConsPlusNormal"/>
        <w:ind w:firstLine="709"/>
        <w:jc w:val="both"/>
        <w:rPr>
          <w:rFonts w:ascii="Times New Roman" w:hAnsi="Times New Roman" w:cs="Times New Roman"/>
          <w:sz w:val="28"/>
          <w:szCs w:val="28"/>
        </w:rPr>
      </w:pPr>
      <w:bookmarkStart w:id="4" w:name="P111"/>
      <w:bookmarkEnd w:id="4"/>
      <w:r w:rsidRPr="00A50697">
        <w:rPr>
          <w:rFonts w:ascii="Times New Roman" w:hAnsi="Times New Roman" w:cs="Times New Roman"/>
          <w:sz w:val="28"/>
          <w:szCs w:val="28"/>
        </w:rPr>
        <w:t>К заявлению о включении места размещения ярмарки в план организации и проведения ярмарок прилагаются:</w:t>
      </w:r>
    </w:p>
    <w:p w:rsidR="00D37406" w:rsidRPr="00A50697" w:rsidRDefault="00D37406" w:rsidP="00EA1452">
      <w:pPr>
        <w:pStyle w:val="ConsPlusNormal"/>
        <w:ind w:firstLine="709"/>
        <w:jc w:val="both"/>
        <w:rPr>
          <w:rFonts w:ascii="Times New Roman" w:hAnsi="Times New Roman" w:cs="Times New Roman"/>
          <w:sz w:val="28"/>
          <w:szCs w:val="28"/>
        </w:rPr>
      </w:pPr>
      <w:bookmarkStart w:id="5" w:name="P112"/>
      <w:bookmarkEnd w:id="5"/>
      <w:r w:rsidRPr="00A50697">
        <w:rPr>
          <w:rFonts w:ascii="Times New Roman" w:hAnsi="Times New Roman" w:cs="Times New Roman"/>
          <w:sz w:val="28"/>
          <w:szCs w:val="28"/>
        </w:rPr>
        <w:t>1)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D37406" w:rsidRPr="00A50697" w:rsidRDefault="00D37406" w:rsidP="00EA1452">
      <w:pPr>
        <w:pStyle w:val="ConsPlusNormal"/>
        <w:ind w:firstLine="709"/>
        <w:jc w:val="both"/>
        <w:rPr>
          <w:rFonts w:ascii="Times New Roman" w:hAnsi="Times New Roman" w:cs="Times New Roman"/>
          <w:sz w:val="28"/>
          <w:szCs w:val="28"/>
        </w:rPr>
      </w:pPr>
      <w:bookmarkStart w:id="6" w:name="P113"/>
      <w:bookmarkEnd w:id="6"/>
      <w:r w:rsidRPr="00A50697">
        <w:rPr>
          <w:rFonts w:ascii="Times New Roman" w:hAnsi="Times New Roman" w:cs="Times New Roman"/>
          <w:sz w:val="28"/>
          <w:szCs w:val="28"/>
        </w:rPr>
        <w:t>2)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3) копии правоустанавливающих документов на земельный участок (здание, строение, сооружение), расположенный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Администрация в течение десяти рабочих дней с даты регистрации заявления и документов проводит проверку полноты и достоверности сведений о заявителе, содержащихся в представленных им в соответствии с </w:t>
      </w:r>
      <w:hyperlink w:anchor="P109">
        <w:r w:rsidRPr="00A50697">
          <w:rPr>
            <w:rFonts w:ascii="Times New Roman" w:hAnsi="Times New Roman" w:cs="Times New Roman"/>
            <w:sz w:val="28"/>
            <w:szCs w:val="28"/>
          </w:rPr>
          <w:t>частями первой</w:t>
        </w:r>
      </w:hyperlink>
      <w:r w:rsidRPr="00A50697">
        <w:rPr>
          <w:rFonts w:ascii="Times New Roman" w:hAnsi="Times New Roman" w:cs="Times New Roman"/>
          <w:sz w:val="28"/>
          <w:szCs w:val="28"/>
        </w:rPr>
        <w:t xml:space="preserve"> и </w:t>
      </w:r>
      <w:hyperlink w:anchor="P111">
        <w:r w:rsidRPr="00A50697">
          <w:rPr>
            <w:rFonts w:ascii="Times New Roman" w:hAnsi="Times New Roman" w:cs="Times New Roman"/>
            <w:sz w:val="28"/>
            <w:szCs w:val="28"/>
          </w:rPr>
          <w:t>второй</w:t>
        </w:r>
      </w:hyperlink>
      <w:r w:rsidRPr="00A50697">
        <w:rPr>
          <w:rFonts w:ascii="Times New Roman" w:hAnsi="Times New Roman" w:cs="Times New Roman"/>
          <w:sz w:val="28"/>
          <w:szCs w:val="28"/>
        </w:rPr>
        <w:t xml:space="preserve"> настоящего пункта заявлении и документах, и принимает решение о включении ярмарки в план организации и проведения ярмарок либо об отказе во включении ярмарки в план организации и проведения ярмарок.</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В случае если документы, указанные в </w:t>
      </w:r>
      <w:hyperlink w:anchor="P112">
        <w:r w:rsidRPr="00A50697">
          <w:rPr>
            <w:rFonts w:ascii="Times New Roman" w:hAnsi="Times New Roman" w:cs="Times New Roman"/>
            <w:sz w:val="28"/>
            <w:szCs w:val="28"/>
          </w:rPr>
          <w:t>подпунктах 1</w:t>
        </w:r>
      </w:hyperlink>
      <w:r w:rsidRPr="00A50697">
        <w:rPr>
          <w:rFonts w:ascii="Times New Roman" w:hAnsi="Times New Roman" w:cs="Times New Roman"/>
          <w:sz w:val="28"/>
          <w:szCs w:val="28"/>
        </w:rPr>
        <w:t xml:space="preserve"> и </w:t>
      </w:r>
      <w:hyperlink w:anchor="P113">
        <w:r w:rsidRPr="00A50697">
          <w:rPr>
            <w:rFonts w:ascii="Times New Roman" w:hAnsi="Times New Roman" w:cs="Times New Roman"/>
            <w:sz w:val="28"/>
            <w:szCs w:val="28"/>
          </w:rPr>
          <w:t>2 части второй</w:t>
        </w:r>
      </w:hyperlink>
      <w:r w:rsidRPr="00A50697">
        <w:rPr>
          <w:rFonts w:ascii="Times New Roman" w:hAnsi="Times New Roman" w:cs="Times New Roman"/>
          <w:sz w:val="28"/>
          <w:szCs w:val="28"/>
        </w:rPr>
        <w:t xml:space="preserve"> настоящего пункта, не представлены заявителем самостоятельно, Администрация, проводящая проверку полноты и достоверности сведений о заявителе, запрашивает их в органах, в распоряжении которых находятся указанные документы.</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Основанием для отказа во включении места размещения ярмарки в план организации и проведения ярмарок является: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1) несоответствие сведений, указанных в заявлении и (или) содержащихся в документах, указанных в </w:t>
      </w:r>
      <w:hyperlink w:anchor="P109">
        <w:r w:rsidRPr="00A50697">
          <w:rPr>
            <w:rFonts w:ascii="Times New Roman" w:hAnsi="Times New Roman" w:cs="Times New Roman"/>
            <w:sz w:val="28"/>
            <w:szCs w:val="28"/>
          </w:rPr>
          <w:t>частях первой</w:t>
        </w:r>
      </w:hyperlink>
      <w:r w:rsidRPr="00A50697">
        <w:rPr>
          <w:rFonts w:ascii="Times New Roman" w:hAnsi="Times New Roman" w:cs="Times New Roman"/>
          <w:sz w:val="28"/>
          <w:szCs w:val="28"/>
        </w:rPr>
        <w:t xml:space="preserve"> и </w:t>
      </w:r>
      <w:hyperlink w:anchor="P111">
        <w:r w:rsidRPr="00A50697">
          <w:rPr>
            <w:rFonts w:ascii="Times New Roman" w:hAnsi="Times New Roman" w:cs="Times New Roman"/>
            <w:sz w:val="28"/>
            <w:szCs w:val="28"/>
          </w:rPr>
          <w:t>второй пункта 13</w:t>
        </w:r>
      </w:hyperlink>
      <w:r w:rsidRPr="00A50697">
        <w:rPr>
          <w:rFonts w:ascii="Times New Roman" w:hAnsi="Times New Roman" w:cs="Times New Roman"/>
          <w:sz w:val="28"/>
          <w:szCs w:val="28"/>
        </w:rPr>
        <w:t xml:space="preserve"> настоящего Порядка, сведениям, полученным в ходе проверки полноты и достоверности сведений о заявителе, проводимой Администрацией;</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2) проведение ярмарки в местах, указанных в </w:t>
      </w:r>
      <w:hyperlink w:anchor="P96">
        <w:r w:rsidRPr="00A50697">
          <w:rPr>
            <w:rFonts w:ascii="Times New Roman" w:hAnsi="Times New Roman" w:cs="Times New Roman"/>
            <w:sz w:val="28"/>
            <w:szCs w:val="28"/>
          </w:rPr>
          <w:t>пункте 10</w:t>
        </w:r>
      </w:hyperlink>
      <w:r w:rsidRPr="00A50697">
        <w:rPr>
          <w:rFonts w:ascii="Times New Roman" w:hAnsi="Times New Roman" w:cs="Times New Roman"/>
          <w:sz w:val="28"/>
          <w:szCs w:val="28"/>
        </w:rPr>
        <w:t xml:space="preserve"> настоящего Порядка;</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3) отсутствие правоустанавливающих документов на земельный участок (здания, строения, сооружения), на территории которого предполагается </w:t>
      </w:r>
      <w:r w:rsidRPr="00A50697">
        <w:rPr>
          <w:rFonts w:ascii="Times New Roman" w:hAnsi="Times New Roman" w:cs="Times New Roman"/>
          <w:sz w:val="28"/>
          <w:szCs w:val="28"/>
        </w:rPr>
        <w:lastRenderedPageBreak/>
        <w:t>организовать место размещения ярмарки.</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План организации и проведения ярмарок, утвержденный постановлением главы Волчанского городского округа, подлежит опубликованию в средствах массовой информации и размещению на официальном сайте Волчанского городского округа в информационно-телекоммуникационной сети «Интернет».</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План организации и проведения ярмарок, утвержденный постановлением главы Волчанского городского округа, в течение пяти дней со дня принятия направляется в Министерство для формирования сводного плана организации и проведения ярмарок на территории Свердловской области в очередном календарном году.</w:t>
      </w:r>
    </w:p>
    <w:p w:rsidR="003B4553" w:rsidRPr="00A50697" w:rsidRDefault="003B4553"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shd w:val="clear" w:color="auto" w:fill="FFFFFF"/>
        </w:rPr>
        <w:t xml:space="preserve">Администрация уведомляет </w:t>
      </w:r>
      <w:r w:rsidRPr="00A50697">
        <w:rPr>
          <w:rFonts w:ascii="Times New Roman" w:hAnsi="Times New Roman" w:cs="Times New Roman"/>
          <w:sz w:val="28"/>
          <w:szCs w:val="28"/>
        </w:rPr>
        <w:t>Государственное бюджетное учреждение Свердловской области «Краснотурьинская ветеринарная станция по борьбе с болезнями животных»</w:t>
      </w:r>
      <w:r w:rsidRPr="00A50697">
        <w:rPr>
          <w:rFonts w:ascii="Times New Roman" w:hAnsi="Times New Roman" w:cs="Times New Roman"/>
          <w:sz w:val="28"/>
          <w:szCs w:val="28"/>
          <w:shd w:val="clear" w:color="auto" w:fill="FFFFFF"/>
        </w:rPr>
        <w:t xml:space="preserve"> о проведении ярмарок на территории </w:t>
      </w:r>
      <w:r w:rsidR="00A50697" w:rsidRPr="00A50697">
        <w:rPr>
          <w:rFonts w:ascii="Times New Roman" w:hAnsi="Times New Roman" w:cs="Times New Roman"/>
          <w:sz w:val="28"/>
          <w:szCs w:val="28"/>
          <w:shd w:val="clear" w:color="auto" w:fill="FFFFFF"/>
        </w:rPr>
        <w:t>Волчанского городского округа</w:t>
      </w:r>
      <w:r w:rsidRPr="00A50697">
        <w:rPr>
          <w:rFonts w:ascii="Times New Roman" w:hAnsi="Times New Roman" w:cs="Times New Roman"/>
          <w:sz w:val="28"/>
          <w:szCs w:val="28"/>
          <w:shd w:val="clear" w:color="auto" w:fill="FFFFFF"/>
        </w:rPr>
        <w:t xml:space="preserve"> путем направления не позднее 30 декабря года, предшествующего очередному календарному году, сводного плана организации и проведения ярмарок на территории </w:t>
      </w:r>
      <w:r w:rsidR="00A50697" w:rsidRPr="00A50697">
        <w:rPr>
          <w:rFonts w:ascii="Times New Roman" w:hAnsi="Times New Roman" w:cs="Times New Roman"/>
          <w:sz w:val="28"/>
          <w:szCs w:val="28"/>
          <w:shd w:val="clear" w:color="auto" w:fill="FFFFFF"/>
        </w:rPr>
        <w:t>Волчанского городского округа</w:t>
      </w:r>
      <w:r w:rsidRPr="00A50697">
        <w:rPr>
          <w:rFonts w:ascii="Times New Roman" w:hAnsi="Times New Roman" w:cs="Times New Roman"/>
          <w:sz w:val="28"/>
          <w:szCs w:val="28"/>
          <w:shd w:val="clear" w:color="auto" w:fill="FFFFFF"/>
        </w:rPr>
        <w:t xml:space="preserve"> в очередном календарном году.</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До утверждения плана организации и проведения ярмарок Администрация определяет организатора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Организатор ярмарки (за исключением Администрации) определяется в соответствии с требованиями Федерального </w:t>
      </w:r>
      <w:hyperlink r:id="rId17">
        <w:r w:rsidRPr="00A50697">
          <w:rPr>
            <w:rFonts w:ascii="Times New Roman" w:hAnsi="Times New Roman" w:cs="Times New Roman"/>
            <w:sz w:val="28"/>
            <w:szCs w:val="28"/>
          </w:rPr>
          <w:t>закона</w:t>
        </w:r>
      </w:hyperlink>
      <w:r w:rsidRPr="00A50697">
        <w:rPr>
          <w:rFonts w:ascii="Times New Roman" w:hAnsi="Times New Roman" w:cs="Times New Roman"/>
          <w:sz w:val="28"/>
          <w:szCs w:val="28"/>
        </w:rPr>
        <w:t xml:space="preserve"> от 5 апреля 2013 года </w:t>
      </w:r>
      <w:r w:rsidR="00EA1452">
        <w:rPr>
          <w:rFonts w:ascii="Times New Roman" w:hAnsi="Times New Roman" w:cs="Times New Roman"/>
          <w:sz w:val="28"/>
          <w:szCs w:val="28"/>
        </w:rPr>
        <w:t xml:space="preserve">                    </w:t>
      </w:r>
      <w:r w:rsidRPr="00A50697">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EA1452">
      <w:pPr>
        <w:pStyle w:val="ConsPlusTitle"/>
        <w:jc w:val="center"/>
        <w:outlineLvl w:val="1"/>
        <w:rPr>
          <w:rFonts w:ascii="Times New Roman" w:hAnsi="Times New Roman" w:cs="Times New Roman"/>
          <w:sz w:val="28"/>
          <w:szCs w:val="28"/>
        </w:rPr>
      </w:pPr>
      <w:r w:rsidRPr="00A50697">
        <w:rPr>
          <w:rFonts w:ascii="Times New Roman" w:hAnsi="Times New Roman" w:cs="Times New Roman"/>
          <w:sz w:val="28"/>
          <w:szCs w:val="28"/>
        </w:rPr>
        <w:t>Глава 3. ПОРЯДОК ПРОВЕДЕНИЯ ЯРМАРКИ</w:t>
      </w: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Организатор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1) информирует население об организации ярмарки и продажи товаров (выполнения работ, оказания услуг) на ней путем публикации информации в средствах массовой информации, размещения на сайте Волчанского городского округа в информационно-телекоммуникационной сети «Интернет» или иным доступным способом;</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2) определяет размер платы за предоставление торговых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иные услуги);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3) разрабатывает и утверждает план мероприятий по организации ярмарки и продажи товаров (выполнения работ, оказания услуг) на ней. При формировании плана мероприятий по организации ярмарки, на которой осуществляется продажа сельскохозяйственной продукции, должны быть предусмотрены:</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места для продажи сельскохозяйственной продукции, не прошедшей промышленную переработку;</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места для продажи сельскохозяйственной продукции с использованием </w:t>
      </w:r>
      <w:r w:rsidRPr="00A50697">
        <w:rPr>
          <w:rFonts w:ascii="Times New Roman" w:hAnsi="Times New Roman" w:cs="Times New Roman"/>
          <w:sz w:val="28"/>
          <w:szCs w:val="28"/>
        </w:rPr>
        <w:lastRenderedPageBreak/>
        <w:t>специализированных или специально оборудованных для торговли транспортных средств, а также мобильного оборудования;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места для продажи сельскохозяйственной продукции юридическими лицами, индивидуальными предпринимателями, зарегистрированными в установленном законодательством Российской Федерации порядке, а также гражданами (в том числе главами крестьянских (фермерских) хозяйств, членами таких хозяйств, гражданами, ведущими личное подсобное хозяйство или занимающимися садоводством, огородничеством, животноводством) на специализированных сельскохозяйственных ярмарках - не менее 30% от общего количества торговых мест, на универсальных ярмарках - не менее 10% от общего количества торговых мест;</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4) определяет режим работы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5) определяет порядок предоставления участнику ярмарки торговых мест на ярмарке для продажи товаров (выполнения работ, оказания услуг). Участнику ярмарки не может быть отказано в размещении собственного мобильного торгового объекта - автомагазина (автолавки, автоцистерны) на свободном месте;</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6) уведомляет Государственное бюджетное учреждение Свердловской области «Краснотурьинская ветеринарная станция по борьбе с болезнями животных»  об отмене (либо об изменении времени проведения) ярмарки, на которой планируется осуществлять реализацию животных и продукции животного происхождения, а также предусматривает организацию ветеринарного контроля на такой ярмарке.</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В целях организации деятельности по продаже товаров (выполнению работ, оказанию услуг) на ярмарке организатор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1) разрабатывает и утверждает схему размещения торговых мест с учетом предоставления торговых мест для реализации сельскохозяйственной продукции, в том числе с автотранспортных средств. Организация и предоставление торговых мест, не предусмотренных схемой размещения торговых мест, не допускается;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2) размещает при входе на территорию ярмарки вывески с указанием наименования организатора ярмарки, места его нахождения, контактных телефонов, режима работы ярмарки и схемы размещения торговых мест на территории ярмарки;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3) имеет право удостовериться в соблюдении участниками ярмарки, заключившими с организатором ярмарки договоры, требований:</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законодательства Российской Федерации о защите прав потребителей;</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законодательства Российской Федерации о применении контрольно-кассовых машин при расчетах с покупателями;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4) организует оснащение места размещения ярмарки контейнерами для сбора мусора, заключает договор со специализированной организацией на вывоз твердых бытовых отходов;</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lastRenderedPageBreak/>
        <w:t>5) обеспечивает доступность места размещения ярмарки и объектов, размещенных на ней, для людей с ограниченными возможностями здоровья;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6) освобождает место размещения ярмарки от размещенных объектов и оборудования после завершения работы ярмарки (за исключением проведения постоянно действующей ярмарки).</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Участник ярмарки обеспечивает исполнение следующих требований к продаже товаров (выполнению работ, оказанию услуг):</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1) надлежащие условия для приемки, хранения, продажи товаров (выполнения работ, оказания услуг);</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2) оснащение мест для продажи товаров (выполнения работ, оказания услуг) информационными табличками с указанием сведений об участнике ярмарки.</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Продажа товаров (выполнение работ, оказание услуг) участниками ярмарки осуществляется при наличии: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1) документа, удостоверяющего личность продавца;</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2) документов, подтверждающих качество и безопасность продукции;</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3) медицинских книжек установленного образца с полными данными медицинских обследований;</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4)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5) документа, подтверждающего трудовые или гражданско-правовые отношения продавца с участником ярмарки.</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или огородничеством, представляет организатору ярмарки реквизиты документа, подтверждающего осуществление деятельности крестьянского (фермерского) хозяйства, ведение личного подсобного хозяйства, занятие садоводством, огородничеством.</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Торговое место, в том числе специализированное, или специально оборудованное для торговли транспортное средство, а также мобильное оборудование должны быть оснащены:</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1) специализированным холодильным оборудованием для продажи товаров, требующих определенных температурных условий хранения;</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2) весоизмерительным оборудованием при продаже весовых товаров и другим измерительным оборудованием, прошедшим поверку в установленном порядке в органах Государственной метрологической службы и имеющим оттиски поверительных клейм;</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3) оборудованием для складирования товаров;</w:t>
      </w:r>
    </w:p>
    <w:p w:rsidR="00D37406" w:rsidRPr="00A50697" w:rsidRDefault="00D37406" w:rsidP="00EA1452">
      <w:pPr>
        <w:pStyle w:val="ConsPlusNormal"/>
        <w:ind w:firstLine="709"/>
        <w:jc w:val="both"/>
        <w:rPr>
          <w:rFonts w:ascii="Times New Roman" w:hAnsi="Times New Roman" w:cs="Times New Roman"/>
          <w:sz w:val="28"/>
          <w:szCs w:val="28"/>
        </w:rPr>
      </w:pPr>
      <w:r w:rsidRPr="00A50697">
        <w:rPr>
          <w:rFonts w:ascii="Times New Roman" w:hAnsi="Times New Roman" w:cs="Times New Roman"/>
          <w:sz w:val="28"/>
          <w:szCs w:val="28"/>
        </w:rPr>
        <w:t>4) контрольно-кассовой техникой в случаях, предусмотренных законодательством Российской Федерации.</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 xml:space="preserve">При осуществлении деятельности по продаже товаров (выполнению работ, оказанию услуг) на ярмарке участник ярмарки и лицо, привлекаемое участником ярмарки для реализации товаров (выполнения работ, оказания услуг), должны соблюдать требования, предусмотренные законодательством </w:t>
      </w:r>
      <w:r w:rsidRPr="00A50697">
        <w:rPr>
          <w:rFonts w:ascii="Times New Roman" w:hAnsi="Times New Roman" w:cs="Times New Roman"/>
          <w:sz w:val="28"/>
          <w:szCs w:val="28"/>
        </w:rPr>
        <w:lastRenderedPageBreak/>
        <w:t xml:space="preserve">Российской Федерации в области обеспечения санитарно-эпидемиологического благополучия населения, ветеринарии, пожарной безопасности, защиты прав потребителей, а также требования, предъявляемые к продаже отдельных видов товаров, и другие установленные законодательством Российской Федерации и законодательством </w:t>
      </w:r>
      <w:r w:rsidR="00265799">
        <w:rPr>
          <w:rFonts w:ascii="Times New Roman" w:hAnsi="Times New Roman" w:cs="Times New Roman"/>
          <w:sz w:val="28"/>
          <w:szCs w:val="28"/>
        </w:rPr>
        <w:t>Свердловской области</w:t>
      </w:r>
      <w:r w:rsidRPr="00A50697">
        <w:rPr>
          <w:rFonts w:ascii="Times New Roman" w:hAnsi="Times New Roman" w:cs="Times New Roman"/>
          <w:sz w:val="28"/>
          <w:szCs w:val="28"/>
        </w:rPr>
        <w:t xml:space="preserve"> требования.</w:t>
      </w:r>
    </w:p>
    <w:p w:rsidR="00D37406" w:rsidRPr="00A50697" w:rsidRDefault="00D37406" w:rsidP="00EA1452">
      <w:pPr>
        <w:pStyle w:val="ConsPlusNormal"/>
        <w:ind w:firstLine="0"/>
        <w:rPr>
          <w:rFonts w:ascii="Times New Roman" w:hAnsi="Times New Roman" w:cs="Times New Roman"/>
          <w:sz w:val="28"/>
          <w:szCs w:val="28"/>
        </w:rPr>
      </w:pPr>
    </w:p>
    <w:p w:rsidR="00D37406" w:rsidRPr="00A50697" w:rsidRDefault="00D37406" w:rsidP="00EA1452">
      <w:pPr>
        <w:pStyle w:val="ConsPlusTitle"/>
        <w:jc w:val="center"/>
        <w:outlineLvl w:val="1"/>
        <w:rPr>
          <w:rFonts w:ascii="Times New Roman" w:hAnsi="Times New Roman" w:cs="Times New Roman"/>
          <w:sz w:val="28"/>
          <w:szCs w:val="28"/>
        </w:rPr>
      </w:pPr>
      <w:r w:rsidRPr="00A50697">
        <w:rPr>
          <w:rFonts w:ascii="Times New Roman" w:hAnsi="Times New Roman" w:cs="Times New Roman"/>
          <w:sz w:val="28"/>
          <w:szCs w:val="28"/>
        </w:rPr>
        <w:t>Глава 4. КОНТРОЛЬ ЗА ОРГАНИЗАЦИЕЙ ЯРМАРОК</w:t>
      </w: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Контроль за организацией и проведением ярмарки, соблюдением юридическим лицом, индивидуальным предпринимателем, гражданином (в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 требований к организации продажи товаров (выполнения работ, оказания услуг) на ярмарках осуществляется Администрацией в пределах их компетенции.</w:t>
      </w:r>
    </w:p>
    <w:p w:rsidR="00D37406" w:rsidRPr="00A50697" w:rsidRDefault="00D37406" w:rsidP="00EA1452">
      <w:pPr>
        <w:pStyle w:val="ConsPlusNormal"/>
        <w:numPr>
          <w:ilvl w:val="0"/>
          <w:numId w:val="33"/>
        </w:numPr>
        <w:ind w:left="0" w:firstLine="709"/>
        <w:jc w:val="both"/>
        <w:rPr>
          <w:rFonts w:ascii="Times New Roman" w:hAnsi="Times New Roman" w:cs="Times New Roman"/>
          <w:sz w:val="28"/>
          <w:szCs w:val="28"/>
        </w:rPr>
      </w:pPr>
      <w:r w:rsidRPr="00A50697">
        <w:rPr>
          <w:rFonts w:ascii="Times New Roman" w:hAnsi="Times New Roman" w:cs="Times New Roman"/>
          <w:sz w:val="28"/>
          <w:szCs w:val="28"/>
        </w:rPr>
        <w:t>За нарушение требований к продаже товаров (выполнению работ, оказанию услуг) на ярмарке наступает ответственность в соответствии с законодательством Российской Федерации и законодательством Свердловской области.</w:t>
      </w:r>
    </w:p>
    <w:p w:rsidR="00D37406" w:rsidRPr="00A50697" w:rsidRDefault="00D37406"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rPr>
          <w:rFonts w:ascii="Times New Roman" w:hAnsi="Times New Roman" w:cs="Times New Roman"/>
          <w:sz w:val="28"/>
          <w:szCs w:val="28"/>
        </w:rPr>
      </w:pP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jc w:val="right"/>
        <w:outlineLvl w:val="1"/>
        <w:rPr>
          <w:rFonts w:ascii="Times New Roman" w:hAnsi="Times New Roman" w:cs="Times New Roman"/>
          <w:sz w:val="28"/>
          <w:szCs w:val="28"/>
        </w:rPr>
        <w:sectPr w:rsidR="00A50697" w:rsidRPr="00A50697" w:rsidSect="00811D43">
          <w:pgSz w:w="11906" w:h="16838"/>
          <w:pgMar w:top="1134" w:right="851" w:bottom="1134" w:left="1418" w:header="709" w:footer="709" w:gutter="0"/>
          <w:cols w:space="708"/>
          <w:docGrid w:linePitch="360"/>
        </w:sectPr>
      </w:pPr>
    </w:p>
    <w:p w:rsidR="00D37406" w:rsidRPr="00A50697" w:rsidRDefault="00D37406" w:rsidP="00EA1452">
      <w:pPr>
        <w:pStyle w:val="ConsPlusNormal"/>
        <w:ind w:left="10206" w:firstLine="0"/>
        <w:outlineLvl w:val="1"/>
        <w:rPr>
          <w:rFonts w:ascii="Times New Roman" w:hAnsi="Times New Roman" w:cs="Times New Roman"/>
          <w:sz w:val="28"/>
          <w:szCs w:val="28"/>
        </w:rPr>
      </w:pPr>
      <w:r w:rsidRPr="00A50697">
        <w:rPr>
          <w:rFonts w:ascii="Times New Roman" w:hAnsi="Times New Roman" w:cs="Times New Roman"/>
          <w:sz w:val="28"/>
          <w:szCs w:val="28"/>
        </w:rPr>
        <w:lastRenderedPageBreak/>
        <w:t>Приложение</w:t>
      </w:r>
      <w:r w:rsidR="00EA1452">
        <w:rPr>
          <w:rFonts w:ascii="Times New Roman" w:hAnsi="Times New Roman" w:cs="Times New Roman"/>
          <w:sz w:val="28"/>
          <w:szCs w:val="28"/>
        </w:rPr>
        <w:t xml:space="preserve"> № 1</w:t>
      </w:r>
    </w:p>
    <w:p w:rsidR="00D37406" w:rsidRPr="00A50697" w:rsidRDefault="00D37406" w:rsidP="00EA1452">
      <w:pPr>
        <w:pStyle w:val="ConsPlusNormal"/>
        <w:ind w:left="10206" w:firstLine="0"/>
        <w:rPr>
          <w:rFonts w:ascii="Times New Roman" w:hAnsi="Times New Roman" w:cs="Times New Roman"/>
          <w:sz w:val="28"/>
          <w:szCs w:val="28"/>
        </w:rPr>
      </w:pPr>
      <w:r w:rsidRPr="00A50697">
        <w:rPr>
          <w:rFonts w:ascii="Times New Roman" w:hAnsi="Times New Roman" w:cs="Times New Roman"/>
          <w:sz w:val="28"/>
          <w:szCs w:val="28"/>
        </w:rPr>
        <w:t>к Порядку организации ярмарок</w:t>
      </w:r>
    </w:p>
    <w:p w:rsidR="00811D43" w:rsidRDefault="00D37406" w:rsidP="00EA1452">
      <w:pPr>
        <w:pStyle w:val="ConsPlusNormal"/>
        <w:ind w:left="10206" w:firstLine="0"/>
        <w:rPr>
          <w:rFonts w:ascii="Times New Roman" w:hAnsi="Times New Roman" w:cs="Times New Roman"/>
          <w:sz w:val="28"/>
          <w:szCs w:val="28"/>
        </w:rPr>
      </w:pPr>
      <w:r w:rsidRPr="00A50697">
        <w:rPr>
          <w:rFonts w:ascii="Times New Roman" w:hAnsi="Times New Roman" w:cs="Times New Roman"/>
          <w:sz w:val="28"/>
          <w:szCs w:val="28"/>
        </w:rPr>
        <w:t xml:space="preserve">на территории Волчанского </w:t>
      </w:r>
      <w:r w:rsidR="00811D43">
        <w:rPr>
          <w:rFonts w:ascii="Times New Roman" w:hAnsi="Times New Roman" w:cs="Times New Roman"/>
          <w:sz w:val="28"/>
          <w:szCs w:val="28"/>
        </w:rPr>
        <w:t>г</w:t>
      </w:r>
      <w:r w:rsidRPr="00A50697">
        <w:rPr>
          <w:rFonts w:ascii="Times New Roman" w:hAnsi="Times New Roman" w:cs="Times New Roman"/>
          <w:sz w:val="28"/>
          <w:szCs w:val="28"/>
        </w:rPr>
        <w:t>ородского округа</w:t>
      </w:r>
      <w:r w:rsidR="00811D43">
        <w:rPr>
          <w:rFonts w:ascii="Times New Roman" w:hAnsi="Times New Roman" w:cs="Times New Roman"/>
          <w:sz w:val="28"/>
          <w:szCs w:val="28"/>
        </w:rPr>
        <w:t xml:space="preserve"> </w:t>
      </w:r>
      <w:r w:rsidRPr="00A50697">
        <w:rPr>
          <w:rFonts w:ascii="Times New Roman" w:hAnsi="Times New Roman" w:cs="Times New Roman"/>
          <w:sz w:val="28"/>
          <w:szCs w:val="28"/>
        </w:rPr>
        <w:t>и продажи товаров (выполнения</w:t>
      </w:r>
      <w:r w:rsidR="00811D43">
        <w:rPr>
          <w:rFonts w:ascii="Times New Roman" w:hAnsi="Times New Roman" w:cs="Times New Roman"/>
          <w:sz w:val="28"/>
          <w:szCs w:val="28"/>
        </w:rPr>
        <w:t xml:space="preserve"> </w:t>
      </w:r>
      <w:r w:rsidRPr="00A50697">
        <w:rPr>
          <w:rFonts w:ascii="Times New Roman" w:hAnsi="Times New Roman" w:cs="Times New Roman"/>
          <w:sz w:val="28"/>
          <w:szCs w:val="28"/>
        </w:rPr>
        <w:t xml:space="preserve">работ, </w:t>
      </w:r>
    </w:p>
    <w:p w:rsidR="00D37406" w:rsidRPr="00A50697" w:rsidRDefault="00D37406" w:rsidP="00EA1452">
      <w:pPr>
        <w:pStyle w:val="ConsPlusNormal"/>
        <w:ind w:left="10206" w:firstLine="0"/>
        <w:rPr>
          <w:rFonts w:ascii="Times New Roman" w:hAnsi="Times New Roman" w:cs="Times New Roman"/>
          <w:sz w:val="28"/>
          <w:szCs w:val="28"/>
        </w:rPr>
      </w:pPr>
      <w:r w:rsidRPr="00A50697">
        <w:rPr>
          <w:rFonts w:ascii="Times New Roman" w:hAnsi="Times New Roman" w:cs="Times New Roman"/>
          <w:sz w:val="28"/>
          <w:szCs w:val="28"/>
        </w:rPr>
        <w:t>оказания услуг) на них</w:t>
      </w: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A50697">
      <w:pPr>
        <w:pStyle w:val="ConsPlusNonformat"/>
        <w:jc w:val="center"/>
        <w:rPr>
          <w:rFonts w:ascii="Times New Roman" w:hAnsi="Times New Roman" w:cs="Times New Roman"/>
          <w:sz w:val="28"/>
          <w:szCs w:val="28"/>
        </w:rPr>
      </w:pPr>
      <w:bookmarkStart w:id="7" w:name="P188"/>
      <w:bookmarkEnd w:id="7"/>
      <w:r w:rsidRPr="00A50697">
        <w:rPr>
          <w:rFonts w:ascii="Times New Roman" w:hAnsi="Times New Roman" w:cs="Times New Roman"/>
          <w:sz w:val="28"/>
          <w:szCs w:val="28"/>
        </w:rPr>
        <w:t>ИНФОРМАЦИЯ</w:t>
      </w:r>
    </w:p>
    <w:p w:rsidR="00D37406" w:rsidRPr="00A50697" w:rsidRDefault="00D37406" w:rsidP="00A50697">
      <w:pPr>
        <w:pStyle w:val="ConsPlusNonformat"/>
        <w:jc w:val="center"/>
        <w:rPr>
          <w:rFonts w:ascii="Times New Roman" w:hAnsi="Times New Roman" w:cs="Times New Roman"/>
          <w:sz w:val="28"/>
          <w:szCs w:val="28"/>
        </w:rPr>
      </w:pPr>
      <w:r w:rsidRPr="00A50697">
        <w:rPr>
          <w:rFonts w:ascii="Times New Roman" w:hAnsi="Times New Roman" w:cs="Times New Roman"/>
          <w:sz w:val="28"/>
          <w:szCs w:val="28"/>
        </w:rPr>
        <w:t>о проведенных ярмарках в ___________ _______ на территории</w:t>
      </w:r>
    </w:p>
    <w:p w:rsidR="00D37406" w:rsidRPr="00A50697" w:rsidRDefault="00D37406" w:rsidP="00A50697">
      <w:pPr>
        <w:pStyle w:val="ConsPlusNonformat"/>
        <w:jc w:val="center"/>
        <w:rPr>
          <w:rFonts w:ascii="Times New Roman" w:hAnsi="Times New Roman" w:cs="Times New Roman"/>
          <w:sz w:val="28"/>
          <w:szCs w:val="28"/>
        </w:rPr>
      </w:pPr>
      <w:r w:rsidRPr="00A50697">
        <w:rPr>
          <w:rFonts w:ascii="Times New Roman" w:hAnsi="Times New Roman" w:cs="Times New Roman"/>
          <w:sz w:val="28"/>
          <w:szCs w:val="28"/>
        </w:rPr>
        <w:t>(квартал)   (год)</w:t>
      </w:r>
    </w:p>
    <w:p w:rsidR="00D37406" w:rsidRPr="00A50697" w:rsidRDefault="00D37406" w:rsidP="00A50697">
      <w:pPr>
        <w:pStyle w:val="ConsPlusNonformat"/>
        <w:ind w:firstLine="709"/>
        <w:jc w:val="center"/>
        <w:rPr>
          <w:rFonts w:ascii="Times New Roman" w:hAnsi="Times New Roman" w:cs="Times New Roman"/>
          <w:sz w:val="28"/>
          <w:szCs w:val="28"/>
        </w:rPr>
      </w:pPr>
      <w:r w:rsidRPr="00A50697">
        <w:rPr>
          <w:rFonts w:ascii="Times New Roman" w:hAnsi="Times New Roman" w:cs="Times New Roman"/>
          <w:sz w:val="28"/>
          <w:szCs w:val="28"/>
        </w:rPr>
        <w:t>______________________________________________________</w:t>
      </w:r>
    </w:p>
    <w:p w:rsidR="00D37406" w:rsidRPr="00A50697" w:rsidRDefault="00D37406" w:rsidP="00A50697">
      <w:pPr>
        <w:pStyle w:val="ConsPlusNonformat"/>
        <w:ind w:firstLine="709"/>
        <w:jc w:val="center"/>
        <w:rPr>
          <w:rFonts w:ascii="Times New Roman" w:hAnsi="Times New Roman" w:cs="Times New Roman"/>
          <w:sz w:val="28"/>
          <w:szCs w:val="28"/>
        </w:rPr>
      </w:pPr>
      <w:r w:rsidRPr="00A50697">
        <w:rPr>
          <w:rFonts w:ascii="Times New Roman" w:hAnsi="Times New Roman" w:cs="Times New Roman"/>
          <w:sz w:val="28"/>
          <w:szCs w:val="28"/>
        </w:rPr>
        <w:t>(наименование муниципального образования)</w:t>
      </w:r>
    </w:p>
    <w:p w:rsidR="00D37406" w:rsidRPr="00A50697" w:rsidRDefault="00D37406" w:rsidP="003B4553">
      <w:pPr>
        <w:pStyle w:val="ConsPlusNormal"/>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3685"/>
        <w:gridCol w:w="2268"/>
        <w:gridCol w:w="2127"/>
        <w:gridCol w:w="2126"/>
        <w:gridCol w:w="2977"/>
      </w:tblGrid>
      <w:tr w:rsidR="00D37406" w:rsidRPr="00A50697" w:rsidTr="00A50697">
        <w:tc>
          <w:tcPr>
            <w:tcW w:w="1480" w:type="dxa"/>
          </w:tcPr>
          <w:p w:rsidR="00D37406" w:rsidRPr="00A50697" w:rsidRDefault="00D37406" w:rsidP="00A50697">
            <w:pPr>
              <w:pStyle w:val="ConsPlusNormal"/>
              <w:ind w:left="-142" w:firstLine="0"/>
              <w:jc w:val="center"/>
              <w:rPr>
                <w:rFonts w:ascii="Times New Roman" w:hAnsi="Times New Roman" w:cs="Times New Roman"/>
                <w:sz w:val="28"/>
                <w:szCs w:val="28"/>
              </w:rPr>
            </w:pPr>
            <w:r w:rsidRPr="00A50697">
              <w:rPr>
                <w:rFonts w:ascii="Times New Roman" w:hAnsi="Times New Roman" w:cs="Times New Roman"/>
                <w:sz w:val="28"/>
                <w:szCs w:val="28"/>
              </w:rPr>
              <w:t>Номер строки</w:t>
            </w:r>
          </w:p>
        </w:tc>
        <w:tc>
          <w:tcPr>
            <w:tcW w:w="3685" w:type="dxa"/>
          </w:tcPr>
          <w:p w:rsidR="00D37406" w:rsidRPr="00A50697" w:rsidRDefault="00D37406" w:rsidP="00A50697">
            <w:pPr>
              <w:pStyle w:val="ConsPlusNormal"/>
              <w:ind w:left="-142" w:firstLine="0"/>
              <w:jc w:val="center"/>
              <w:rPr>
                <w:rFonts w:ascii="Times New Roman" w:hAnsi="Times New Roman" w:cs="Times New Roman"/>
                <w:sz w:val="28"/>
                <w:szCs w:val="28"/>
              </w:rPr>
            </w:pPr>
            <w:r w:rsidRPr="00A50697">
              <w:rPr>
                <w:rFonts w:ascii="Times New Roman" w:hAnsi="Times New Roman" w:cs="Times New Roman"/>
                <w:sz w:val="28"/>
                <w:szCs w:val="28"/>
              </w:rPr>
              <w:t>Наименование ярмарки</w:t>
            </w:r>
          </w:p>
        </w:tc>
        <w:tc>
          <w:tcPr>
            <w:tcW w:w="2268" w:type="dxa"/>
          </w:tcPr>
          <w:p w:rsidR="00D37406" w:rsidRPr="00A50697" w:rsidRDefault="00D37406" w:rsidP="00A50697">
            <w:pPr>
              <w:pStyle w:val="ConsPlusNormal"/>
              <w:ind w:left="-142" w:firstLine="0"/>
              <w:jc w:val="center"/>
              <w:rPr>
                <w:rFonts w:ascii="Times New Roman" w:hAnsi="Times New Roman" w:cs="Times New Roman"/>
                <w:sz w:val="28"/>
                <w:szCs w:val="28"/>
              </w:rPr>
            </w:pPr>
            <w:r w:rsidRPr="00A50697">
              <w:rPr>
                <w:rFonts w:ascii="Times New Roman" w:hAnsi="Times New Roman" w:cs="Times New Roman"/>
                <w:sz w:val="28"/>
                <w:szCs w:val="28"/>
              </w:rPr>
              <w:t>Дата проведения</w:t>
            </w:r>
          </w:p>
        </w:tc>
        <w:tc>
          <w:tcPr>
            <w:tcW w:w="2127" w:type="dxa"/>
          </w:tcPr>
          <w:p w:rsidR="00D37406" w:rsidRPr="00A50697" w:rsidRDefault="00D37406" w:rsidP="00A50697">
            <w:pPr>
              <w:pStyle w:val="ConsPlusNormal"/>
              <w:ind w:left="-142" w:firstLine="0"/>
              <w:jc w:val="center"/>
              <w:rPr>
                <w:rFonts w:ascii="Times New Roman" w:hAnsi="Times New Roman" w:cs="Times New Roman"/>
                <w:sz w:val="28"/>
                <w:szCs w:val="28"/>
              </w:rPr>
            </w:pPr>
            <w:r w:rsidRPr="00A50697">
              <w:rPr>
                <w:rFonts w:ascii="Times New Roman" w:hAnsi="Times New Roman" w:cs="Times New Roman"/>
                <w:sz w:val="28"/>
                <w:szCs w:val="28"/>
              </w:rPr>
              <w:t>Тип ярмарки</w:t>
            </w:r>
          </w:p>
        </w:tc>
        <w:tc>
          <w:tcPr>
            <w:tcW w:w="2126" w:type="dxa"/>
          </w:tcPr>
          <w:p w:rsidR="00D37406" w:rsidRPr="00A50697" w:rsidRDefault="00D37406" w:rsidP="00A50697">
            <w:pPr>
              <w:pStyle w:val="ConsPlusNormal"/>
              <w:ind w:left="-142" w:firstLine="0"/>
              <w:jc w:val="center"/>
              <w:rPr>
                <w:rFonts w:ascii="Times New Roman" w:hAnsi="Times New Roman" w:cs="Times New Roman"/>
                <w:sz w:val="28"/>
                <w:szCs w:val="28"/>
              </w:rPr>
            </w:pPr>
            <w:r w:rsidRPr="00A50697">
              <w:rPr>
                <w:rFonts w:ascii="Times New Roman" w:hAnsi="Times New Roman" w:cs="Times New Roman"/>
                <w:sz w:val="28"/>
                <w:szCs w:val="28"/>
              </w:rPr>
              <w:t>Вид ярмарки</w:t>
            </w:r>
          </w:p>
        </w:tc>
        <w:tc>
          <w:tcPr>
            <w:tcW w:w="2977" w:type="dxa"/>
          </w:tcPr>
          <w:p w:rsidR="00D37406" w:rsidRPr="00A50697" w:rsidRDefault="00D37406" w:rsidP="00A50697">
            <w:pPr>
              <w:pStyle w:val="ConsPlusNormal"/>
              <w:ind w:left="-142" w:firstLine="0"/>
              <w:jc w:val="center"/>
              <w:rPr>
                <w:rFonts w:ascii="Times New Roman" w:hAnsi="Times New Roman" w:cs="Times New Roman"/>
                <w:sz w:val="28"/>
                <w:szCs w:val="28"/>
              </w:rPr>
            </w:pPr>
            <w:r w:rsidRPr="00A50697">
              <w:rPr>
                <w:rFonts w:ascii="Times New Roman" w:hAnsi="Times New Roman" w:cs="Times New Roman"/>
                <w:sz w:val="28"/>
                <w:szCs w:val="28"/>
              </w:rPr>
              <w:t>Количество торговых мест на ярмарке</w:t>
            </w:r>
          </w:p>
        </w:tc>
      </w:tr>
      <w:tr w:rsidR="00D37406" w:rsidRPr="00A50697" w:rsidTr="00A50697">
        <w:tc>
          <w:tcPr>
            <w:tcW w:w="1480" w:type="dxa"/>
          </w:tcPr>
          <w:p w:rsidR="00D37406" w:rsidRPr="00A50697" w:rsidRDefault="00D37406" w:rsidP="00A50697">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1</w:t>
            </w:r>
          </w:p>
        </w:tc>
        <w:tc>
          <w:tcPr>
            <w:tcW w:w="3685" w:type="dxa"/>
          </w:tcPr>
          <w:p w:rsidR="00D37406" w:rsidRPr="00A50697" w:rsidRDefault="00D37406" w:rsidP="00A50697">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2</w:t>
            </w:r>
          </w:p>
        </w:tc>
        <w:tc>
          <w:tcPr>
            <w:tcW w:w="2268" w:type="dxa"/>
          </w:tcPr>
          <w:p w:rsidR="00D37406" w:rsidRPr="00A50697" w:rsidRDefault="00D37406" w:rsidP="00A50697">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3</w:t>
            </w:r>
          </w:p>
        </w:tc>
        <w:tc>
          <w:tcPr>
            <w:tcW w:w="2127" w:type="dxa"/>
          </w:tcPr>
          <w:p w:rsidR="00D37406" w:rsidRPr="00A50697" w:rsidRDefault="00D37406" w:rsidP="00A50697">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4</w:t>
            </w:r>
          </w:p>
        </w:tc>
        <w:tc>
          <w:tcPr>
            <w:tcW w:w="2126" w:type="dxa"/>
          </w:tcPr>
          <w:p w:rsidR="00D37406" w:rsidRPr="00A50697" w:rsidRDefault="00D37406" w:rsidP="00A50697">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5</w:t>
            </w:r>
          </w:p>
        </w:tc>
        <w:tc>
          <w:tcPr>
            <w:tcW w:w="2977" w:type="dxa"/>
          </w:tcPr>
          <w:p w:rsidR="00D37406" w:rsidRPr="00A50697" w:rsidRDefault="00D37406" w:rsidP="00A50697">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6</w:t>
            </w:r>
          </w:p>
        </w:tc>
      </w:tr>
      <w:tr w:rsidR="00D37406" w:rsidRPr="00A50697" w:rsidTr="00A50697">
        <w:tc>
          <w:tcPr>
            <w:tcW w:w="1480" w:type="dxa"/>
          </w:tcPr>
          <w:p w:rsidR="00D37406" w:rsidRPr="00A50697" w:rsidRDefault="00D37406" w:rsidP="003B4553">
            <w:pPr>
              <w:pStyle w:val="ConsPlusNormal"/>
              <w:ind w:firstLine="709"/>
              <w:rPr>
                <w:rFonts w:ascii="Times New Roman" w:hAnsi="Times New Roman" w:cs="Times New Roman"/>
                <w:sz w:val="28"/>
                <w:szCs w:val="28"/>
              </w:rPr>
            </w:pPr>
          </w:p>
        </w:tc>
        <w:tc>
          <w:tcPr>
            <w:tcW w:w="3685" w:type="dxa"/>
          </w:tcPr>
          <w:p w:rsidR="00D37406" w:rsidRPr="00A50697" w:rsidRDefault="00D37406" w:rsidP="003B4553">
            <w:pPr>
              <w:pStyle w:val="ConsPlusNormal"/>
              <w:ind w:firstLine="709"/>
              <w:rPr>
                <w:rFonts w:ascii="Times New Roman" w:hAnsi="Times New Roman" w:cs="Times New Roman"/>
                <w:sz w:val="28"/>
                <w:szCs w:val="28"/>
              </w:rPr>
            </w:pPr>
          </w:p>
        </w:tc>
        <w:tc>
          <w:tcPr>
            <w:tcW w:w="2268" w:type="dxa"/>
          </w:tcPr>
          <w:p w:rsidR="00D37406" w:rsidRPr="00A50697" w:rsidRDefault="00D37406" w:rsidP="003B4553">
            <w:pPr>
              <w:pStyle w:val="ConsPlusNormal"/>
              <w:ind w:firstLine="709"/>
              <w:rPr>
                <w:rFonts w:ascii="Times New Roman" w:hAnsi="Times New Roman" w:cs="Times New Roman"/>
                <w:sz w:val="28"/>
                <w:szCs w:val="28"/>
              </w:rPr>
            </w:pPr>
          </w:p>
        </w:tc>
        <w:tc>
          <w:tcPr>
            <w:tcW w:w="2127" w:type="dxa"/>
          </w:tcPr>
          <w:p w:rsidR="00D37406" w:rsidRPr="00A50697" w:rsidRDefault="00D37406" w:rsidP="003B4553">
            <w:pPr>
              <w:pStyle w:val="ConsPlusNormal"/>
              <w:ind w:firstLine="709"/>
              <w:rPr>
                <w:rFonts w:ascii="Times New Roman" w:hAnsi="Times New Roman" w:cs="Times New Roman"/>
                <w:sz w:val="28"/>
                <w:szCs w:val="28"/>
              </w:rPr>
            </w:pPr>
          </w:p>
        </w:tc>
        <w:tc>
          <w:tcPr>
            <w:tcW w:w="2126" w:type="dxa"/>
          </w:tcPr>
          <w:p w:rsidR="00D37406" w:rsidRPr="00A50697" w:rsidRDefault="00D37406" w:rsidP="003B4553">
            <w:pPr>
              <w:pStyle w:val="ConsPlusNormal"/>
              <w:ind w:firstLine="709"/>
              <w:rPr>
                <w:rFonts w:ascii="Times New Roman" w:hAnsi="Times New Roman" w:cs="Times New Roman"/>
                <w:sz w:val="28"/>
                <w:szCs w:val="28"/>
              </w:rPr>
            </w:pPr>
          </w:p>
        </w:tc>
        <w:tc>
          <w:tcPr>
            <w:tcW w:w="2977" w:type="dxa"/>
          </w:tcPr>
          <w:p w:rsidR="00D37406" w:rsidRPr="00A50697" w:rsidRDefault="00D37406" w:rsidP="003B4553">
            <w:pPr>
              <w:pStyle w:val="ConsPlusNormal"/>
              <w:ind w:firstLine="709"/>
              <w:rPr>
                <w:rFonts w:ascii="Times New Roman" w:hAnsi="Times New Roman" w:cs="Times New Roman"/>
                <w:sz w:val="28"/>
                <w:szCs w:val="28"/>
              </w:rPr>
            </w:pPr>
          </w:p>
        </w:tc>
      </w:tr>
    </w:tbl>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3B4553">
      <w:pPr>
        <w:pStyle w:val="ConsPlusNormal"/>
        <w:ind w:firstLine="709"/>
        <w:rPr>
          <w:rFonts w:ascii="Times New Roman" w:hAnsi="Times New Roman" w:cs="Times New Roman"/>
          <w:sz w:val="28"/>
          <w:szCs w:val="28"/>
        </w:rPr>
      </w:pPr>
    </w:p>
    <w:p w:rsidR="00A50697" w:rsidRPr="00A50697" w:rsidRDefault="00A50697" w:rsidP="003B4553">
      <w:pPr>
        <w:pStyle w:val="ConsPlusNormal"/>
        <w:ind w:firstLine="709"/>
        <w:jc w:val="both"/>
        <w:outlineLvl w:val="2"/>
        <w:rPr>
          <w:rFonts w:ascii="Times New Roman" w:hAnsi="Times New Roman" w:cs="Times New Roman"/>
          <w:sz w:val="28"/>
          <w:szCs w:val="28"/>
        </w:rPr>
      </w:pPr>
    </w:p>
    <w:p w:rsidR="00A50697" w:rsidRPr="00A50697" w:rsidRDefault="00A50697" w:rsidP="003B4553">
      <w:pPr>
        <w:pStyle w:val="ConsPlusNormal"/>
        <w:ind w:firstLine="709"/>
        <w:jc w:val="both"/>
        <w:outlineLvl w:val="2"/>
        <w:rPr>
          <w:rFonts w:ascii="Times New Roman" w:hAnsi="Times New Roman" w:cs="Times New Roman"/>
          <w:sz w:val="28"/>
          <w:szCs w:val="28"/>
        </w:rPr>
      </w:pPr>
    </w:p>
    <w:p w:rsidR="00A50697" w:rsidRPr="00A50697" w:rsidRDefault="00A50697" w:rsidP="003B4553">
      <w:pPr>
        <w:pStyle w:val="ConsPlusNormal"/>
        <w:ind w:firstLine="709"/>
        <w:jc w:val="both"/>
        <w:outlineLvl w:val="2"/>
        <w:rPr>
          <w:rFonts w:ascii="Times New Roman" w:hAnsi="Times New Roman" w:cs="Times New Roman"/>
          <w:sz w:val="28"/>
          <w:szCs w:val="28"/>
        </w:rPr>
      </w:pPr>
    </w:p>
    <w:p w:rsidR="00A50697" w:rsidRPr="00A50697" w:rsidRDefault="00A50697" w:rsidP="003B4553">
      <w:pPr>
        <w:pStyle w:val="ConsPlusNormal"/>
        <w:ind w:firstLine="709"/>
        <w:jc w:val="both"/>
        <w:outlineLvl w:val="2"/>
        <w:rPr>
          <w:rFonts w:ascii="Times New Roman" w:hAnsi="Times New Roman" w:cs="Times New Roman"/>
          <w:sz w:val="28"/>
          <w:szCs w:val="28"/>
        </w:rPr>
      </w:pPr>
    </w:p>
    <w:p w:rsidR="00A50697" w:rsidRPr="00A50697" w:rsidRDefault="00A50697" w:rsidP="003B4553">
      <w:pPr>
        <w:pStyle w:val="ConsPlusNormal"/>
        <w:ind w:firstLine="709"/>
        <w:jc w:val="both"/>
        <w:outlineLvl w:val="2"/>
        <w:rPr>
          <w:rFonts w:ascii="Times New Roman" w:hAnsi="Times New Roman" w:cs="Times New Roman"/>
          <w:sz w:val="28"/>
          <w:szCs w:val="28"/>
        </w:rPr>
      </w:pPr>
    </w:p>
    <w:p w:rsidR="00811D43" w:rsidRPr="00A50697" w:rsidRDefault="00811D43" w:rsidP="00811D43">
      <w:pPr>
        <w:pStyle w:val="ConsPlusNormal"/>
        <w:ind w:left="10206" w:firstLine="0"/>
        <w:outlineLvl w:val="1"/>
        <w:rPr>
          <w:rFonts w:ascii="Times New Roman" w:hAnsi="Times New Roman" w:cs="Times New Roman"/>
          <w:sz w:val="28"/>
          <w:szCs w:val="28"/>
        </w:rPr>
      </w:pPr>
      <w:r w:rsidRPr="00A50697">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811D43" w:rsidRPr="00A50697" w:rsidRDefault="00811D43" w:rsidP="00811D43">
      <w:pPr>
        <w:pStyle w:val="ConsPlusNormal"/>
        <w:ind w:left="10206" w:firstLine="0"/>
        <w:rPr>
          <w:rFonts w:ascii="Times New Roman" w:hAnsi="Times New Roman" w:cs="Times New Roman"/>
          <w:sz w:val="28"/>
          <w:szCs w:val="28"/>
        </w:rPr>
      </w:pPr>
      <w:r w:rsidRPr="00A50697">
        <w:rPr>
          <w:rFonts w:ascii="Times New Roman" w:hAnsi="Times New Roman" w:cs="Times New Roman"/>
          <w:sz w:val="28"/>
          <w:szCs w:val="28"/>
        </w:rPr>
        <w:t>к Порядку организации ярмарок</w:t>
      </w:r>
    </w:p>
    <w:p w:rsidR="00811D43" w:rsidRDefault="00811D43" w:rsidP="00811D43">
      <w:pPr>
        <w:pStyle w:val="ConsPlusNormal"/>
        <w:ind w:left="10206" w:firstLine="0"/>
        <w:rPr>
          <w:rFonts w:ascii="Times New Roman" w:hAnsi="Times New Roman" w:cs="Times New Roman"/>
          <w:sz w:val="28"/>
          <w:szCs w:val="28"/>
        </w:rPr>
      </w:pPr>
      <w:r w:rsidRPr="00A50697">
        <w:rPr>
          <w:rFonts w:ascii="Times New Roman" w:hAnsi="Times New Roman" w:cs="Times New Roman"/>
          <w:sz w:val="28"/>
          <w:szCs w:val="28"/>
        </w:rPr>
        <w:t xml:space="preserve">на территории Волчанского </w:t>
      </w:r>
      <w:r>
        <w:rPr>
          <w:rFonts w:ascii="Times New Roman" w:hAnsi="Times New Roman" w:cs="Times New Roman"/>
          <w:sz w:val="28"/>
          <w:szCs w:val="28"/>
        </w:rPr>
        <w:t>г</w:t>
      </w:r>
      <w:r w:rsidRPr="00A50697">
        <w:rPr>
          <w:rFonts w:ascii="Times New Roman" w:hAnsi="Times New Roman" w:cs="Times New Roman"/>
          <w:sz w:val="28"/>
          <w:szCs w:val="28"/>
        </w:rPr>
        <w:t>ородского округа</w:t>
      </w:r>
      <w:r>
        <w:rPr>
          <w:rFonts w:ascii="Times New Roman" w:hAnsi="Times New Roman" w:cs="Times New Roman"/>
          <w:sz w:val="28"/>
          <w:szCs w:val="28"/>
        </w:rPr>
        <w:t xml:space="preserve"> </w:t>
      </w:r>
      <w:r w:rsidRPr="00A50697">
        <w:rPr>
          <w:rFonts w:ascii="Times New Roman" w:hAnsi="Times New Roman" w:cs="Times New Roman"/>
          <w:sz w:val="28"/>
          <w:szCs w:val="28"/>
        </w:rPr>
        <w:t>и продажи товаров (выполнения</w:t>
      </w:r>
      <w:r>
        <w:rPr>
          <w:rFonts w:ascii="Times New Roman" w:hAnsi="Times New Roman" w:cs="Times New Roman"/>
          <w:sz w:val="28"/>
          <w:szCs w:val="28"/>
        </w:rPr>
        <w:t xml:space="preserve"> </w:t>
      </w:r>
      <w:r w:rsidRPr="00A50697">
        <w:rPr>
          <w:rFonts w:ascii="Times New Roman" w:hAnsi="Times New Roman" w:cs="Times New Roman"/>
          <w:sz w:val="28"/>
          <w:szCs w:val="28"/>
        </w:rPr>
        <w:t xml:space="preserve">работ, </w:t>
      </w:r>
    </w:p>
    <w:p w:rsidR="00811D43" w:rsidRPr="00A50697" w:rsidRDefault="00811D43" w:rsidP="00811D43">
      <w:pPr>
        <w:pStyle w:val="ConsPlusNormal"/>
        <w:ind w:left="10206" w:firstLine="0"/>
        <w:rPr>
          <w:rFonts w:ascii="Times New Roman" w:hAnsi="Times New Roman" w:cs="Times New Roman"/>
          <w:sz w:val="28"/>
          <w:szCs w:val="28"/>
        </w:rPr>
      </w:pPr>
      <w:r w:rsidRPr="00A50697">
        <w:rPr>
          <w:rFonts w:ascii="Times New Roman" w:hAnsi="Times New Roman" w:cs="Times New Roman"/>
          <w:sz w:val="28"/>
          <w:szCs w:val="28"/>
        </w:rPr>
        <w:t>оказания услуг) на них</w:t>
      </w:r>
    </w:p>
    <w:p w:rsidR="00D37406" w:rsidRPr="00A50697" w:rsidRDefault="00D37406" w:rsidP="003B4553">
      <w:pPr>
        <w:pStyle w:val="ConsPlusNormal"/>
        <w:ind w:firstLine="709"/>
        <w:rPr>
          <w:rFonts w:ascii="Times New Roman" w:hAnsi="Times New Roman" w:cs="Times New Roman"/>
          <w:sz w:val="28"/>
          <w:szCs w:val="28"/>
        </w:rPr>
      </w:pPr>
    </w:p>
    <w:p w:rsidR="00D37406" w:rsidRPr="00A50697" w:rsidRDefault="00D37406" w:rsidP="003B4553">
      <w:pPr>
        <w:pStyle w:val="ConsPlusNormal"/>
        <w:ind w:firstLine="709"/>
        <w:jc w:val="center"/>
        <w:rPr>
          <w:rFonts w:ascii="Times New Roman" w:hAnsi="Times New Roman" w:cs="Times New Roman"/>
          <w:sz w:val="28"/>
          <w:szCs w:val="28"/>
        </w:rPr>
      </w:pPr>
      <w:bookmarkStart w:id="8" w:name="P217"/>
      <w:bookmarkEnd w:id="8"/>
      <w:r w:rsidRPr="00A50697">
        <w:rPr>
          <w:rFonts w:ascii="Times New Roman" w:hAnsi="Times New Roman" w:cs="Times New Roman"/>
          <w:sz w:val="28"/>
          <w:szCs w:val="28"/>
        </w:rPr>
        <w:t>ПЛАН</w:t>
      </w:r>
    </w:p>
    <w:p w:rsidR="00D37406" w:rsidRPr="00A50697" w:rsidRDefault="00D37406" w:rsidP="003B4553">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организации и проведения ярмарок на территории</w:t>
      </w:r>
    </w:p>
    <w:p w:rsidR="00D37406" w:rsidRPr="00A50697" w:rsidRDefault="00D37406" w:rsidP="003B4553">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____________________________________________________</w:t>
      </w:r>
    </w:p>
    <w:p w:rsidR="00D37406" w:rsidRPr="00A50697" w:rsidRDefault="00D37406" w:rsidP="003B4553">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(наименование муниципального образования)</w:t>
      </w:r>
    </w:p>
    <w:p w:rsidR="00D37406" w:rsidRPr="00A50697" w:rsidRDefault="00D37406" w:rsidP="003B4553">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на __________</w:t>
      </w:r>
    </w:p>
    <w:p w:rsidR="00D37406" w:rsidRPr="00A50697" w:rsidRDefault="00D37406" w:rsidP="003B4553">
      <w:pPr>
        <w:pStyle w:val="ConsPlusNormal"/>
        <w:ind w:firstLine="709"/>
        <w:jc w:val="center"/>
        <w:rPr>
          <w:rFonts w:ascii="Times New Roman" w:hAnsi="Times New Roman" w:cs="Times New Roman"/>
          <w:sz w:val="28"/>
          <w:szCs w:val="28"/>
        </w:rPr>
      </w:pPr>
      <w:r w:rsidRPr="00A50697">
        <w:rPr>
          <w:rFonts w:ascii="Times New Roman" w:hAnsi="Times New Roman" w:cs="Times New Roman"/>
          <w:sz w:val="28"/>
          <w:szCs w:val="28"/>
        </w:rPr>
        <w:t>(год)</w:t>
      </w:r>
    </w:p>
    <w:p w:rsidR="00D37406" w:rsidRPr="00A50697" w:rsidRDefault="00D37406" w:rsidP="003B4553">
      <w:pPr>
        <w:pStyle w:val="ConsPlusNormal"/>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2126"/>
        <w:gridCol w:w="1134"/>
        <w:gridCol w:w="1134"/>
        <w:gridCol w:w="3260"/>
        <w:gridCol w:w="1559"/>
        <w:gridCol w:w="2552"/>
        <w:gridCol w:w="1843"/>
      </w:tblGrid>
      <w:tr w:rsidR="00A50697" w:rsidRPr="00A50697" w:rsidTr="00A50697">
        <w:tc>
          <w:tcPr>
            <w:tcW w:w="1055"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Номер строки</w:t>
            </w:r>
          </w:p>
        </w:tc>
        <w:tc>
          <w:tcPr>
            <w:tcW w:w="2126"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Наименование ярмарки</w:t>
            </w:r>
          </w:p>
        </w:tc>
        <w:tc>
          <w:tcPr>
            <w:tcW w:w="1134"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Тип ярмарки</w:t>
            </w:r>
          </w:p>
        </w:tc>
        <w:tc>
          <w:tcPr>
            <w:tcW w:w="1134"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Вид ярмарки</w:t>
            </w:r>
          </w:p>
        </w:tc>
        <w:tc>
          <w:tcPr>
            <w:tcW w:w="3260"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Предельные сроки (период) проведения ярмарки, режим работы ярмарки</w:t>
            </w:r>
          </w:p>
        </w:tc>
        <w:tc>
          <w:tcPr>
            <w:tcW w:w="1559"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Место размещения ярмарки</w:t>
            </w:r>
          </w:p>
        </w:tc>
        <w:tc>
          <w:tcPr>
            <w:tcW w:w="2552" w:type="dxa"/>
          </w:tcPr>
          <w:p w:rsidR="00D37406" w:rsidRPr="00A50697" w:rsidRDefault="00D37406" w:rsidP="00475BE4">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Организатор ярмарки, контактная информация</w:t>
            </w:r>
            <w:r w:rsidR="00475BE4">
              <w:rPr>
                <w:rStyle w:val="af"/>
                <w:rFonts w:ascii="Times New Roman" w:hAnsi="Times New Roman" w:cs="Times New Roman"/>
                <w:sz w:val="28"/>
                <w:szCs w:val="28"/>
              </w:rPr>
              <w:footnoteReference w:id="2"/>
            </w:r>
            <w:r w:rsidRPr="00A50697">
              <w:rPr>
                <w:rFonts w:ascii="Times New Roman" w:hAnsi="Times New Roman" w:cs="Times New Roman"/>
                <w:sz w:val="28"/>
                <w:szCs w:val="28"/>
              </w:rPr>
              <w:t xml:space="preserve"> </w:t>
            </w:r>
          </w:p>
        </w:tc>
        <w:tc>
          <w:tcPr>
            <w:tcW w:w="1843"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Количество торговых мест на ярмарке</w:t>
            </w:r>
          </w:p>
        </w:tc>
      </w:tr>
      <w:tr w:rsidR="00A50697" w:rsidRPr="00A50697" w:rsidTr="00A50697">
        <w:tc>
          <w:tcPr>
            <w:tcW w:w="1055"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1</w:t>
            </w:r>
          </w:p>
        </w:tc>
        <w:tc>
          <w:tcPr>
            <w:tcW w:w="2126"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2</w:t>
            </w:r>
          </w:p>
        </w:tc>
        <w:tc>
          <w:tcPr>
            <w:tcW w:w="1134"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3</w:t>
            </w:r>
          </w:p>
        </w:tc>
        <w:tc>
          <w:tcPr>
            <w:tcW w:w="1134"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4</w:t>
            </w:r>
          </w:p>
        </w:tc>
        <w:tc>
          <w:tcPr>
            <w:tcW w:w="3260"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5</w:t>
            </w:r>
          </w:p>
        </w:tc>
        <w:tc>
          <w:tcPr>
            <w:tcW w:w="1559"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6</w:t>
            </w:r>
          </w:p>
        </w:tc>
        <w:tc>
          <w:tcPr>
            <w:tcW w:w="2552"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7</w:t>
            </w:r>
          </w:p>
        </w:tc>
        <w:tc>
          <w:tcPr>
            <w:tcW w:w="1843" w:type="dxa"/>
          </w:tcPr>
          <w:p w:rsidR="00D37406" w:rsidRPr="00A50697" w:rsidRDefault="00D37406" w:rsidP="00A50697">
            <w:pPr>
              <w:pStyle w:val="ConsPlusNormal"/>
              <w:ind w:firstLine="0"/>
              <w:jc w:val="center"/>
              <w:rPr>
                <w:rFonts w:ascii="Times New Roman" w:hAnsi="Times New Roman" w:cs="Times New Roman"/>
                <w:sz w:val="28"/>
                <w:szCs w:val="28"/>
              </w:rPr>
            </w:pPr>
            <w:r w:rsidRPr="00A50697">
              <w:rPr>
                <w:rFonts w:ascii="Times New Roman" w:hAnsi="Times New Roman" w:cs="Times New Roman"/>
                <w:sz w:val="28"/>
                <w:szCs w:val="28"/>
              </w:rPr>
              <w:t>8</w:t>
            </w:r>
          </w:p>
        </w:tc>
      </w:tr>
      <w:tr w:rsidR="00A50697" w:rsidRPr="00A50697" w:rsidTr="00A50697">
        <w:tc>
          <w:tcPr>
            <w:tcW w:w="1055" w:type="dxa"/>
          </w:tcPr>
          <w:p w:rsidR="00D37406" w:rsidRPr="00A50697" w:rsidRDefault="00D37406" w:rsidP="003B4553">
            <w:pPr>
              <w:pStyle w:val="ConsPlusNormal"/>
              <w:ind w:firstLine="709"/>
              <w:rPr>
                <w:rFonts w:ascii="Times New Roman" w:hAnsi="Times New Roman" w:cs="Times New Roman"/>
                <w:sz w:val="28"/>
                <w:szCs w:val="28"/>
              </w:rPr>
            </w:pPr>
          </w:p>
        </w:tc>
        <w:tc>
          <w:tcPr>
            <w:tcW w:w="2126" w:type="dxa"/>
          </w:tcPr>
          <w:p w:rsidR="00D37406" w:rsidRPr="00A50697" w:rsidRDefault="00D37406" w:rsidP="003B4553">
            <w:pPr>
              <w:pStyle w:val="ConsPlusNormal"/>
              <w:ind w:firstLine="709"/>
              <w:rPr>
                <w:rFonts w:ascii="Times New Roman" w:hAnsi="Times New Roman" w:cs="Times New Roman"/>
                <w:sz w:val="28"/>
                <w:szCs w:val="28"/>
              </w:rPr>
            </w:pPr>
          </w:p>
        </w:tc>
        <w:tc>
          <w:tcPr>
            <w:tcW w:w="1134" w:type="dxa"/>
          </w:tcPr>
          <w:p w:rsidR="00D37406" w:rsidRPr="00A50697" w:rsidRDefault="00D37406" w:rsidP="003B4553">
            <w:pPr>
              <w:pStyle w:val="ConsPlusNormal"/>
              <w:ind w:firstLine="709"/>
              <w:rPr>
                <w:rFonts w:ascii="Times New Roman" w:hAnsi="Times New Roman" w:cs="Times New Roman"/>
                <w:sz w:val="28"/>
                <w:szCs w:val="28"/>
              </w:rPr>
            </w:pPr>
          </w:p>
        </w:tc>
        <w:tc>
          <w:tcPr>
            <w:tcW w:w="1134" w:type="dxa"/>
          </w:tcPr>
          <w:p w:rsidR="00D37406" w:rsidRPr="00A50697" w:rsidRDefault="00D37406" w:rsidP="003B4553">
            <w:pPr>
              <w:pStyle w:val="ConsPlusNormal"/>
              <w:ind w:firstLine="709"/>
              <w:rPr>
                <w:rFonts w:ascii="Times New Roman" w:hAnsi="Times New Roman" w:cs="Times New Roman"/>
                <w:sz w:val="28"/>
                <w:szCs w:val="28"/>
              </w:rPr>
            </w:pPr>
          </w:p>
        </w:tc>
        <w:tc>
          <w:tcPr>
            <w:tcW w:w="3260" w:type="dxa"/>
          </w:tcPr>
          <w:p w:rsidR="00D37406" w:rsidRPr="00A50697" w:rsidRDefault="00D37406" w:rsidP="003B4553">
            <w:pPr>
              <w:pStyle w:val="ConsPlusNormal"/>
              <w:ind w:firstLine="709"/>
              <w:rPr>
                <w:rFonts w:ascii="Times New Roman" w:hAnsi="Times New Roman" w:cs="Times New Roman"/>
                <w:sz w:val="28"/>
                <w:szCs w:val="28"/>
              </w:rPr>
            </w:pPr>
          </w:p>
        </w:tc>
        <w:tc>
          <w:tcPr>
            <w:tcW w:w="1559" w:type="dxa"/>
          </w:tcPr>
          <w:p w:rsidR="00D37406" w:rsidRPr="00A50697" w:rsidRDefault="00D37406" w:rsidP="003B4553">
            <w:pPr>
              <w:pStyle w:val="ConsPlusNormal"/>
              <w:ind w:firstLine="709"/>
              <w:rPr>
                <w:rFonts w:ascii="Times New Roman" w:hAnsi="Times New Roman" w:cs="Times New Roman"/>
                <w:sz w:val="28"/>
                <w:szCs w:val="28"/>
              </w:rPr>
            </w:pPr>
          </w:p>
        </w:tc>
        <w:tc>
          <w:tcPr>
            <w:tcW w:w="2552" w:type="dxa"/>
          </w:tcPr>
          <w:p w:rsidR="00D37406" w:rsidRPr="00A50697" w:rsidRDefault="00D37406" w:rsidP="003B4553">
            <w:pPr>
              <w:pStyle w:val="ConsPlusNormal"/>
              <w:ind w:firstLine="709"/>
              <w:rPr>
                <w:rFonts w:ascii="Times New Roman" w:hAnsi="Times New Roman" w:cs="Times New Roman"/>
                <w:sz w:val="28"/>
                <w:szCs w:val="28"/>
              </w:rPr>
            </w:pPr>
          </w:p>
        </w:tc>
        <w:tc>
          <w:tcPr>
            <w:tcW w:w="1843" w:type="dxa"/>
          </w:tcPr>
          <w:p w:rsidR="00D37406" w:rsidRPr="00A50697" w:rsidRDefault="00D37406" w:rsidP="003B4553">
            <w:pPr>
              <w:pStyle w:val="ConsPlusNormal"/>
              <w:ind w:firstLine="709"/>
              <w:rPr>
                <w:rFonts w:ascii="Times New Roman" w:hAnsi="Times New Roman" w:cs="Times New Roman"/>
                <w:sz w:val="28"/>
                <w:szCs w:val="28"/>
              </w:rPr>
            </w:pPr>
          </w:p>
        </w:tc>
      </w:tr>
    </w:tbl>
    <w:p w:rsidR="00D37406" w:rsidRPr="00A50697" w:rsidRDefault="00D37406" w:rsidP="00475BE4">
      <w:pPr>
        <w:pStyle w:val="ConsPlusNormal"/>
        <w:ind w:firstLine="709"/>
        <w:rPr>
          <w:rFonts w:ascii="Times New Roman" w:hAnsi="Times New Roman" w:cs="Times New Roman"/>
          <w:sz w:val="28"/>
          <w:szCs w:val="28"/>
        </w:rPr>
      </w:pPr>
    </w:p>
    <w:sectPr w:rsidR="00D37406" w:rsidRPr="00A50697" w:rsidSect="00A50697">
      <w:pgSz w:w="16838" w:h="11906" w:orient="landscape"/>
      <w:pgMar w:top="1135" w:right="1134" w:bottom="170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A05" w:rsidRDefault="008A0A05" w:rsidP="006C2257">
      <w:pPr>
        <w:spacing w:after="0" w:line="240" w:lineRule="auto"/>
      </w:pPr>
      <w:r>
        <w:separator/>
      </w:r>
    </w:p>
  </w:endnote>
  <w:endnote w:type="continuationSeparator" w:id="1">
    <w:p w:rsidR="008A0A05" w:rsidRDefault="008A0A05" w:rsidP="006C2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A05" w:rsidRDefault="008A0A05" w:rsidP="006C2257">
      <w:pPr>
        <w:spacing w:after="0" w:line="240" w:lineRule="auto"/>
      </w:pPr>
      <w:r>
        <w:separator/>
      </w:r>
    </w:p>
  </w:footnote>
  <w:footnote w:type="continuationSeparator" w:id="1">
    <w:p w:rsidR="008A0A05" w:rsidRDefault="008A0A05" w:rsidP="006C2257">
      <w:pPr>
        <w:spacing w:after="0" w:line="240" w:lineRule="auto"/>
      </w:pPr>
      <w:r>
        <w:continuationSeparator/>
      </w:r>
    </w:p>
  </w:footnote>
  <w:footnote w:id="2">
    <w:p w:rsidR="00475BE4" w:rsidRDefault="00475BE4">
      <w:pPr>
        <w:pStyle w:val="ad"/>
      </w:pPr>
      <w:r>
        <w:rPr>
          <w:rStyle w:val="af"/>
        </w:rPr>
        <w:footnoteRef/>
      </w:r>
      <w:r>
        <w:t xml:space="preserve"> </w:t>
      </w:r>
      <w:r w:rsidRPr="00A50697">
        <w:rPr>
          <w:rFonts w:ascii="Times New Roman" w:hAnsi="Times New Roman"/>
          <w:sz w:val="28"/>
          <w:szCs w:val="28"/>
        </w:rPr>
        <w:t>уполномоченный орган местного самоуправления, 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873"/>
    <w:multiLevelType w:val="hybridMultilevel"/>
    <w:tmpl w:val="D2C20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11814"/>
    <w:multiLevelType w:val="hybridMultilevel"/>
    <w:tmpl w:val="EDB022F4"/>
    <w:lvl w:ilvl="0" w:tplc="7410065E">
      <w:start w:val="1"/>
      <w:numFmt w:val="decimal"/>
      <w:lvlText w:val="%1."/>
      <w:lvlJc w:val="left"/>
      <w:pPr>
        <w:ind w:left="2633" w:hanging="121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CB1609"/>
    <w:multiLevelType w:val="hybridMultilevel"/>
    <w:tmpl w:val="95600CD6"/>
    <w:lvl w:ilvl="0" w:tplc="F390876A">
      <w:start w:val="1"/>
      <w:numFmt w:val="decimal"/>
      <w:lvlText w:val="%1."/>
      <w:lvlJc w:val="left"/>
      <w:pPr>
        <w:tabs>
          <w:tab w:val="num" w:pos="720"/>
        </w:tabs>
        <w:ind w:left="720" w:hanging="360"/>
      </w:pPr>
      <w:rPr>
        <w:rFonts w:cs="Times New Roman" w:hint="default"/>
      </w:rPr>
    </w:lvl>
    <w:lvl w:ilvl="1" w:tplc="55A4CB98">
      <w:numFmt w:val="none"/>
      <w:lvlText w:val=""/>
      <w:lvlJc w:val="left"/>
      <w:pPr>
        <w:tabs>
          <w:tab w:val="num" w:pos="360"/>
        </w:tabs>
      </w:pPr>
      <w:rPr>
        <w:rFonts w:cs="Times New Roman"/>
      </w:rPr>
    </w:lvl>
    <w:lvl w:ilvl="2" w:tplc="109691C6">
      <w:numFmt w:val="none"/>
      <w:lvlText w:val=""/>
      <w:lvlJc w:val="left"/>
      <w:pPr>
        <w:tabs>
          <w:tab w:val="num" w:pos="360"/>
        </w:tabs>
      </w:pPr>
      <w:rPr>
        <w:rFonts w:cs="Times New Roman"/>
      </w:rPr>
    </w:lvl>
    <w:lvl w:ilvl="3" w:tplc="D35E6550">
      <w:numFmt w:val="none"/>
      <w:lvlText w:val=""/>
      <w:lvlJc w:val="left"/>
      <w:pPr>
        <w:tabs>
          <w:tab w:val="num" w:pos="360"/>
        </w:tabs>
      </w:pPr>
      <w:rPr>
        <w:rFonts w:cs="Times New Roman"/>
      </w:rPr>
    </w:lvl>
    <w:lvl w:ilvl="4" w:tplc="1EEC9752">
      <w:numFmt w:val="none"/>
      <w:lvlText w:val=""/>
      <w:lvlJc w:val="left"/>
      <w:pPr>
        <w:tabs>
          <w:tab w:val="num" w:pos="360"/>
        </w:tabs>
      </w:pPr>
      <w:rPr>
        <w:rFonts w:cs="Times New Roman"/>
      </w:rPr>
    </w:lvl>
    <w:lvl w:ilvl="5" w:tplc="CD18BBD8">
      <w:numFmt w:val="none"/>
      <w:lvlText w:val=""/>
      <w:lvlJc w:val="left"/>
      <w:pPr>
        <w:tabs>
          <w:tab w:val="num" w:pos="360"/>
        </w:tabs>
      </w:pPr>
      <w:rPr>
        <w:rFonts w:cs="Times New Roman"/>
      </w:rPr>
    </w:lvl>
    <w:lvl w:ilvl="6" w:tplc="C8DC432A">
      <w:numFmt w:val="none"/>
      <w:lvlText w:val=""/>
      <w:lvlJc w:val="left"/>
      <w:pPr>
        <w:tabs>
          <w:tab w:val="num" w:pos="360"/>
        </w:tabs>
      </w:pPr>
      <w:rPr>
        <w:rFonts w:cs="Times New Roman"/>
      </w:rPr>
    </w:lvl>
    <w:lvl w:ilvl="7" w:tplc="02F49D84">
      <w:numFmt w:val="none"/>
      <w:lvlText w:val=""/>
      <w:lvlJc w:val="left"/>
      <w:pPr>
        <w:tabs>
          <w:tab w:val="num" w:pos="360"/>
        </w:tabs>
      </w:pPr>
      <w:rPr>
        <w:rFonts w:cs="Times New Roman"/>
      </w:rPr>
    </w:lvl>
    <w:lvl w:ilvl="8" w:tplc="476C7924">
      <w:numFmt w:val="none"/>
      <w:lvlText w:val=""/>
      <w:lvlJc w:val="left"/>
      <w:pPr>
        <w:tabs>
          <w:tab w:val="num" w:pos="360"/>
        </w:tabs>
      </w:pPr>
      <w:rPr>
        <w:rFonts w:cs="Times New Roman"/>
      </w:rPr>
    </w:lvl>
  </w:abstractNum>
  <w:abstractNum w:abstractNumId="3">
    <w:nsid w:val="1A3E5FCB"/>
    <w:multiLevelType w:val="hybridMultilevel"/>
    <w:tmpl w:val="75443E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7A79A5"/>
    <w:multiLevelType w:val="multilevel"/>
    <w:tmpl w:val="1ED4092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E0D12A0"/>
    <w:multiLevelType w:val="hybridMultilevel"/>
    <w:tmpl w:val="70B667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3B06F2"/>
    <w:multiLevelType w:val="hybridMultilevel"/>
    <w:tmpl w:val="93E8A2D2"/>
    <w:lvl w:ilvl="0" w:tplc="D08ACE9A">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9E0CD3"/>
    <w:multiLevelType w:val="hybridMultilevel"/>
    <w:tmpl w:val="83FCD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23342"/>
    <w:multiLevelType w:val="hybridMultilevel"/>
    <w:tmpl w:val="3906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32EF4"/>
    <w:multiLevelType w:val="hybridMultilevel"/>
    <w:tmpl w:val="D0D625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87145D"/>
    <w:multiLevelType w:val="hybridMultilevel"/>
    <w:tmpl w:val="39D2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63121"/>
    <w:multiLevelType w:val="hybridMultilevel"/>
    <w:tmpl w:val="956233B2"/>
    <w:lvl w:ilvl="0" w:tplc="BD30820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3017C9"/>
    <w:multiLevelType w:val="hybridMultilevel"/>
    <w:tmpl w:val="4028C7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AC3F1F"/>
    <w:multiLevelType w:val="hybridMultilevel"/>
    <w:tmpl w:val="EDC2EE5A"/>
    <w:lvl w:ilvl="0" w:tplc="BCF6E05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310B90"/>
    <w:multiLevelType w:val="hybridMultilevel"/>
    <w:tmpl w:val="EA207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34858"/>
    <w:multiLevelType w:val="hybridMultilevel"/>
    <w:tmpl w:val="87A68A2A"/>
    <w:lvl w:ilvl="0" w:tplc="118A5EF4">
      <w:start w:val="1"/>
      <w:numFmt w:val="decimal"/>
      <w:lvlText w:val="%1.."/>
      <w:lvlJc w:val="left"/>
      <w:pPr>
        <w:tabs>
          <w:tab w:val="num" w:pos="720"/>
        </w:tabs>
        <w:ind w:left="720" w:hanging="360"/>
      </w:pPr>
      <w:rPr>
        <w:rFonts w:ascii="Times New Roman" w:eastAsia="Times New Roman" w:hAnsi="Times New Roman" w:cs="Times New Roman"/>
      </w:rPr>
    </w:lvl>
    <w:lvl w:ilvl="1" w:tplc="15363B84">
      <w:numFmt w:val="none"/>
      <w:lvlText w:val=""/>
      <w:lvlJc w:val="left"/>
      <w:pPr>
        <w:tabs>
          <w:tab w:val="num" w:pos="360"/>
        </w:tabs>
      </w:pPr>
      <w:rPr>
        <w:rFonts w:cs="Times New Roman"/>
      </w:rPr>
    </w:lvl>
    <w:lvl w:ilvl="2" w:tplc="88406C5C">
      <w:numFmt w:val="none"/>
      <w:lvlText w:val=""/>
      <w:lvlJc w:val="left"/>
      <w:pPr>
        <w:tabs>
          <w:tab w:val="num" w:pos="360"/>
        </w:tabs>
      </w:pPr>
      <w:rPr>
        <w:rFonts w:cs="Times New Roman"/>
      </w:rPr>
    </w:lvl>
    <w:lvl w:ilvl="3" w:tplc="8CE48D6E">
      <w:numFmt w:val="none"/>
      <w:lvlText w:val=""/>
      <w:lvlJc w:val="left"/>
      <w:pPr>
        <w:tabs>
          <w:tab w:val="num" w:pos="360"/>
        </w:tabs>
      </w:pPr>
      <w:rPr>
        <w:rFonts w:cs="Times New Roman"/>
      </w:rPr>
    </w:lvl>
    <w:lvl w:ilvl="4" w:tplc="4606BCFA">
      <w:numFmt w:val="none"/>
      <w:lvlText w:val=""/>
      <w:lvlJc w:val="left"/>
      <w:pPr>
        <w:tabs>
          <w:tab w:val="num" w:pos="360"/>
        </w:tabs>
      </w:pPr>
      <w:rPr>
        <w:rFonts w:cs="Times New Roman"/>
      </w:rPr>
    </w:lvl>
    <w:lvl w:ilvl="5" w:tplc="4C12E532">
      <w:numFmt w:val="none"/>
      <w:lvlText w:val=""/>
      <w:lvlJc w:val="left"/>
      <w:pPr>
        <w:tabs>
          <w:tab w:val="num" w:pos="360"/>
        </w:tabs>
      </w:pPr>
      <w:rPr>
        <w:rFonts w:cs="Times New Roman"/>
      </w:rPr>
    </w:lvl>
    <w:lvl w:ilvl="6" w:tplc="6F2A2F3C">
      <w:numFmt w:val="none"/>
      <w:lvlText w:val=""/>
      <w:lvlJc w:val="left"/>
      <w:pPr>
        <w:tabs>
          <w:tab w:val="num" w:pos="360"/>
        </w:tabs>
      </w:pPr>
      <w:rPr>
        <w:rFonts w:cs="Times New Roman"/>
      </w:rPr>
    </w:lvl>
    <w:lvl w:ilvl="7" w:tplc="8BF4A814">
      <w:numFmt w:val="none"/>
      <w:lvlText w:val=""/>
      <w:lvlJc w:val="left"/>
      <w:pPr>
        <w:tabs>
          <w:tab w:val="num" w:pos="360"/>
        </w:tabs>
      </w:pPr>
      <w:rPr>
        <w:rFonts w:cs="Times New Roman"/>
      </w:rPr>
    </w:lvl>
    <w:lvl w:ilvl="8" w:tplc="867CA852">
      <w:numFmt w:val="none"/>
      <w:lvlText w:val=""/>
      <w:lvlJc w:val="left"/>
      <w:pPr>
        <w:tabs>
          <w:tab w:val="num" w:pos="360"/>
        </w:tabs>
      </w:pPr>
      <w:rPr>
        <w:rFonts w:cs="Times New Roman"/>
      </w:rPr>
    </w:lvl>
  </w:abstractNum>
  <w:abstractNum w:abstractNumId="16">
    <w:nsid w:val="317E7C16"/>
    <w:multiLevelType w:val="hybridMultilevel"/>
    <w:tmpl w:val="7AA8E624"/>
    <w:lvl w:ilvl="0" w:tplc="7410065E">
      <w:start w:val="1"/>
      <w:numFmt w:val="decimal"/>
      <w:lvlText w:val="%1."/>
      <w:lvlJc w:val="left"/>
      <w:pPr>
        <w:ind w:left="2633" w:hanging="121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95423C"/>
    <w:multiLevelType w:val="hybridMultilevel"/>
    <w:tmpl w:val="57A23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AC3437"/>
    <w:multiLevelType w:val="multilevel"/>
    <w:tmpl w:val="EECED5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F706195"/>
    <w:multiLevelType w:val="hybridMultilevel"/>
    <w:tmpl w:val="39D2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1B0DCF"/>
    <w:multiLevelType w:val="hybridMultilevel"/>
    <w:tmpl w:val="C7FED262"/>
    <w:lvl w:ilvl="0" w:tplc="CAD84790">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582D4B"/>
    <w:multiLevelType w:val="hybridMultilevel"/>
    <w:tmpl w:val="89343A26"/>
    <w:lvl w:ilvl="0" w:tplc="7410065E">
      <w:start w:val="1"/>
      <w:numFmt w:val="decimal"/>
      <w:lvlText w:val="%1."/>
      <w:lvlJc w:val="left"/>
      <w:pPr>
        <w:ind w:left="2633" w:hanging="121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33A78"/>
    <w:multiLevelType w:val="hybridMultilevel"/>
    <w:tmpl w:val="9B3A80E6"/>
    <w:lvl w:ilvl="0" w:tplc="7410065E">
      <w:start w:val="1"/>
      <w:numFmt w:val="decimal"/>
      <w:lvlText w:val="%1."/>
      <w:lvlJc w:val="left"/>
      <w:pPr>
        <w:ind w:left="2633" w:hanging="121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F77D67"/>
    <w:multiLevelType w:val="hybridMultilevel"/>
    <w:tmpl w:val="39D2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9D34B5"/>
    <w:multiLevelType w:val="hybridMultilevel"/>
    <w:tmpl w:val="F56CFBA6"/>
    <w:lvl w:ilvl="0" w:tplc="B70CE3D0">
      <w:start w:val="1"/>
      <w:numFmt w:val="decimal"/>
      <w:lvlText w:val="%1."/>
      <w:lvlJc w:val="left"/>
      <w:pPr>
        <w:tabs>
          <w:tab w:val="num" w:pos="795"/>
        </w:tabs>
        <w:ind w:left="795" w:hanging="435"/>
      </w:pPr>
      <w:rPr>
        <w:rFonts w:cs="Times New Roman" w:hint="default"/>
      </w:rPr>
    </w:lvl>
    <w:lvl w:ilvl="1" w:tplc="2410BB94">
      <w:numFmt w:val="none"/>
      <w:lvlText w:val=""/>
      <w:lvlJc w:val="left"/>
      <w:pPr>
        <w:tabs>
          <w:tab w:val="num" w:pos="360"/>
        </w:tabs>
      </w:pPr>
      <w:rPr>
        <w:rFonts w:cs="Times New Roman"/>
      </w:rPr>
    </w:lvl>
    <w:lvl w:ilvl="2" w:tplc="978A17FE">
      <w:numFmt w:val="none"/>
      <w:lvlText w:val=""/>
      <w:lvlJc w:val="left"/>
      <w:pPr>
        <w:tabs>
          <w:tab w:val="num" w:pos="360"/>
        </w:tabs>
      </w:pPr>
      <w:rPr>
        <w:rFonts w:cs="Times New Roman"/>
      </w:rPr>
    </w:lvl>
    <w:lvl w:ilvl="3" w:tplc="DA52025E">
      <w:numFmt w:val="none"/>
      <w:lvlText w:val=""/>
      <w:lvlJc w:val="left"/>
      <w:pPr>
        <w:tabs>
          <w:tab w:val="num" w:pos="360"/>
        </w:tabs>
      </w:pPr>
      <w:rPr>
        <w:rFonts w:cs="Times New Roman"/>
      </w:rPr>
    </w:lvl>
    <w:lvl w:ilvl="4" w:tplc="24C058AC">
      <w:numFmt w:val="none"/>
      <w:lvlText w:val=""/>
      <w:lvlJc w:val="left"/>
      <w:pPr>
        <w:tabs>
          <w:tab w:val="num" w:pos="360"/>
        </w:tabs>
      </w:pPr>
      <w:rPr>
        <w:rFonts w:cs="Times New Roman"/>
      </w:rPr>
    </w:lvl>
    <w:lvl w:ilvl="5" w:tplc="29703786">
      <w:numFmt w:val="none"/>
      <w:lvlText w:val=""/>
      <w:lvlJc w:val="left"/>
      <w:pPr>
        <w:tabs>
          <w:tab w:val="num" w:pos="360"/>
        </w:tabs>
      </w:pPr>
      <w:rPr>
        <w:rFonts w:cs="Times New Roman"/>
      </w:rPr>
    </w:lvl>
    <w:lvl w:ilvl="6" w:tplc="6706DA7E">
      <w:numFmt w:val="none"/>
      <w:lvlText w:val=""/>
      <w:lvlJc w:val="left"/>
      <w:pPr>
        <w:tabs>
          <w:tab w:val="num" w:pos="360"/>
        </w:tabs>
      </w:pPr>
      <w:rPr>
        <w:rFonts w:cs="Times New Roman"/>
      </w:rPr>
    </w:lvl>
    <w:lvl w:ilvl="7" w:tplc="923EDEB8">
      <w:numFmt w:val="none"/>
      <w:lvlText w:val=""/>
      <w:lvlJc w:val="left"/>
      <w:pPr>
        <w:tabs>
          <w:tab w:val="num" w:pos="360"/>
        </w:tabs>
      </w:pPr>
      <w:rPr>
        <w:rFonts w:cs="Times New Roman"/>
      </w:rPr>
    </w:lvl>
    <w:lvl w:ilvl="8" w:tplc="D988ADD4">
      <w:numFmt w:val="none"/>
      <w:lvlText w:val=""/>
      <w:lvlJc w:val="left"/>
      <w:pPr>
        <w:tabs>
          <w:tab w:val="num" w:pos="360"/>
        </w:tabs>
      </w:pPr>
      <w:rPr>
        <w:rFonts w:cs="Times New Roman"/>
      </w:rPr>
    </w:lvl>
  </w:abstractNum>
  <w:abstractNum w:abstractNumId="25">
    <w:nsid w:val="4DFA2309"/>
    <w:multiLevelType w:val="hybridMultilevel"/>
    <w:tmpl w:val="96B2ABE4"/>
    <w:lvl w:ilvl="0" w:tplc="CAD847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5F237C"/>
    <w:multiLevelType w:val="hybridMultilevel"/>
    <w:tmpl w:val="756C30BE"/>
    <w:lvl w:ilvl="0" w:tplc="7410065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C57BC7"/>
    <w:multiLevelType w:val="hybridMultilevel"/>
    <w:tmpl w:val="78CA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F31988"/>
    <w:multiLevelType w:val="hybridMultilevel"/>
    <w:tmpl w:val="6BAC01B4"/>
    <w:lvl w:ilvl="0" w:tplc="CAD84790">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3D0742"/>
    <w:multiLevelType w:val="hybridMultilevel"/>
    <w:tmpl w:val="B0E83E3A"/>
    <w:lvl w:ilvl="0" w:tplc="6BF28BA0">
      <w:start w:val="1"/>
      <w:numFmt w:val="decimal"/>
      <w:lvlText w:val="%1."/>
      <w:lvlJc w:val="left"/>
      <w:pPr>
        <w:tabs>
          <w:tab w:val="num" w:pos="1170"/>
        </w:tabs>
        <w:ind w:left="1170" w:hanging="465"/>
      </w:pPr>
      <w:rPr>
        <w:rFonts w:cs="Times New Roman"/>
      </w:rPr>
    </w:lvl>
    <w:lvl w:ilvl="1" w:tplc="9A402708">
      <w:start w:val="1"/>
      <w:numFmt w:val="bullet"/>
      <w:lvlText w:val=""/>
      <w:lvlJc w:val="left"/>
      <w:pPr>
        <w:tabs>
          <w:tab w:val="num" w:pos="1800"/>
        </w:tabs>
        <w:ind w:left="1800" w:hanging="360"/>
      </w:pPr>
      <w:rPr>
        <w:rFonts w:ascii="Symbol" w:hAnsi="Symbol" w:hint="default"/>
        <w:color w:val="auto"/>
      </w:rPr>
    </w:lvl>
    <w:lvl w:ilvl="2" w:tplc="6BF28BA0">
      <w:start w:val="1"/>
      <w:numFmt w:val="decimal"/>
      <w:lvlText w:val="%3."/>
      <w:lvlJc w:val="left"/>
      <w:pPr>
        <w:tabs>
          <w:tab w:val="num" w:pos="2790"/>
        </w:tabs>
        <w:ind w:left="2790" w:hanging="465"/>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0">
    <w:nsid w:val="660A5EA9"/>
    <w:multiLevelType w:val="hybridMultilevel"/>
    <w:tmpl w:val="3C62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951B21"/>
    <w:multiLevelType w:val="multilevel"/>
    <w:tmpl w:val="E8BACB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0071D52"/>
    <w:multiLevelType w:val="hybridMultilevel"/>
    <w:tmpl w:val="31169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506812"/>
    <w:multiLevelType w:val="hybridMultilevel"/>
    <w:tmpl w:val="A29A6864"/>
    <w:lvl w:ilvl="0" w:tplc="7410065E">
      <w:start w:val="1"/>
      <w:numFmt w:val="decimal"/>
      <w:lvlText w:val="%1."/>
      <w:lvlJc w:val="left"/>
      <w:pPr>
        <w:ind w:left="2633" w:hanging="121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5CF5B48"/>
    <w:multiLevelType w:val="hybridMultilevel"/>
    <w:tmpl w:val="2306D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79B4BCF"/>
    <w:multiLevelType w:val="hybridMultilevel"/>
    <w:tmpl w:val="26B2F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125BDC"/>
    <w:multiLevelType w:val="hybridMultilevel"/>
    <w:tmpl w:val="D67A87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B1C27BC"/>
    <w:multiLevelType w:val="hybridMultilevel"/>
    <w:tmpl w:val="8B628F10"/>
    <w:lvl w:ilvl="0" w:tplc="00901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4"/>
  </w:num>
  <w:num w:numId="5">
    <w:abstractNumId w:val="9"/>
  </w:num>
  <w:num w:numId="6">
    <w:abstractNumId w:val="36"/>
  </w:num>
  <w:num w:numId="7">
    <w:abstractNumId w:val="2"/>
  </w:num>
  <w:num w:numId="8">
    <w:abstractNumId w:val="15"/>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18"/>
  </w:num>
  <w:num w:numId="15">
    <w:abstractNumId w:val="23"/>
  </w:num>
  <w:num w:numId="16">
    <w:abstractNumId w:val="19"/>
  </w:num>
  <w:num w:numId="17">
    <w:abstractNumId w:val="10"/>
  </w:num>
  <w:num w:numId="18">
    <w:abstractNumId w:val="27"/>
  </w:num>
  <w:num w:numId="19">
    <w:abstractNumId w:val="31"/>
  </w:num>
  <w:num w:numId="20">
    <w:abstractNumId w:val="0"/>
  </w:num>
  <w:num w:numId="21">
    <w:abstractNumId w:val="37"/>
  </w:num>
  <w:num w:numId="22">
    <w:abstractNumId w:val="14"/>
  </w:num>
  <w:num w:numId="23">
    <w:abstractNumId w:val="8"/>
  </w:num>
  <w:num w:numId="24">
    <w:abstractNumId w:val="30"/>
  </w:num>
  <w:num w:numId="25">
    <w:abstractNumId w:val="35"/>
  </w:num>
  <w:num w:numId="26">
    <w:abstractNumId w:val="32"/>
  </w:num>
  <w:num w:numId="27">
    <w:abstractNumId w:val="13"/>
  </w:num>
  <w:num w:numId="28">
    <w:abstractNumId w:val="34"/>
  </w:num>
  <w:num w:numId="29">
    <w:abstractNumId w:val="25"/>
  </w:num>
  <w:num w:numId="30">
    <w:abstractNumId w:val="20"/>
  </w:num>
  <w:num w:numId="31">
    <w:abstractNumId w:val="28"/>
  </w:num>
  <w:num w:numId="32">
    <w:abstractNumId w:val="17"/>
  </w:num>
  <w:num w:numId="33">
    <w:abstractNumId w:val="26"/>
  </w:num>
  <w:num w:numId="34">
    <w:abstractNumId w:val="33"/>
  </w:num>
  <w:num w:numId="35">
    <w:abstractNumId w:val="22"/>
  </w:num>
  <w:num w:numId="36">
    <w:abstractNumId w:val="16"/>
  </w:num>
  <w:num w:numId="37">
    <w:abstractNumId w:val="1"/>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8225BB"/>
    <w:rsid w:val="000027CE"/>
    <w:rsid w:val="00004476"/>
    <w:rsid w:val="00004D77"/>
    <w:rsid w:val="000072F0"/>
    <w:rsid w:val="00014333"/>
    <w:rsid w:val="000147E7"/>
    <w:rsid w:val="000151E6"/>
    <w:rsid w:val="000157E3"/>
    <w:rsid w:val="00015DDE"/>
    <w:rsid w:val="000163C7"/>
    <w:rsid w:val="00016AE3"/>
    <w:rsid w:val="00020DAE"/>
    <w:rsid w:val="00021482"/>
    <w:rsid w:val="000232B2"/>
    <w:rsid w:val="00024ED4"/>
    <w:rsid w:val="000314BD"/>
    <w:rsid w:val="00031F9A"/>
    <w:rsid w:val="0004024D"/>
    <w:rsid w:val="00042154"/>
    <w:rsid w:val="00053419"/>
    <w:rsid w:val="000565C9"/>
    <w:rsid w:val="00067D5B"/>
    <w:rsid w:val="00073E3C"/>
    <w:rsid w:val="000745F6"/>
    <w:rsid w:val="00082382"/>
    <w:rsid w:val="000842F5"/>
    <w:rsid w:val="00086762"/>
    <w:rsid w:val="0008747B"/>
    <w:rsid w:val="000911E2"/>
    <w:rsid w:val="00097F43"/>
    <w:rsid w:val="000A1C02"/>
    <w:rsid w:val="000A31B8"/>
    <w:rsid w:val="000A433B"/>
    <w:rsid w:val="000A5B5C"/>
    <w:rsid w:val="000A759B"/>
    <w:rsid w:val="000A7FFD"/>
    <w:rsid w:val="000B0B9E"/>
    <w:rsid w:val="000B2F36"/>
    <w:rsid w:val="000C4180"/>
    <w:rsid w:val="000C75FE"/>
    <w:rsid w:val="000D294B"/>
    <w:rsid w:val="000D3E13"/>
    <w:rsid w:val="000D5715"/>
    <w:rsid w:val="000D5CF7"/>
    <w:rsid w:val="000D783F"/>
    <w:rsid w:val="000E10E2"/>
    <w:rsid w:val="000E4518"/>
    <w:rsid w:val="000F1E3C"/>
    <w:rsid w:val="000F396B"/>
    <w:rsid w:val="000F4487"/>
    <w:rsid w:val="000F5BE4"/>
    <w:rsid w:val="000F6162"/>
    <w:rsid w:val="000F6182"/>
    <w:rsid w:val="000F7957"/>
    <w:rsid w:val="001025A2"/>
    <w:rsid w:val="001055FA"/>
    <w:rsid w:val="001069DC"/>
    <w:rsid w:val="001118A1"/>
    <w:rsid w:val="00113E24"/>
    <w:rsid w:val="00115963"/>
    <w:rsid w:val="00116086"/>
    <w:rsid w:val="001174CA"/>
    <w:rsid w:val="00120C9B"/>
    <w:rsid w:val="00123655"/>
    <w:rsid w:val="00127E19"/>
    <w:rsid w:val="00134D76"/>
    <w:rsid w:val="001376BB"/>
    <w:rsid w:val="00142BCD"/>
    <w:rsid w:val="0014454B"/>
    <w:rsid w:val="001455A1"/>
    <w:rsid w:val="00146FDE"/>
    <w:rsid w:val="001475FC"/>
    <w:rsid w:val="0015048B"/>
    <w:rsid w:val="00151EB2"/>
    <w:rsid w:val="00155E77"/>
    <w:rsid w:val="00156DCA"/>
    <w:rsid w:val="0016060F"/>
    <w:rsid w:val="00166D1F"/>
    <w:rsid w:val="001704CE"/>
    <w:rsid w:val="00175768"/>
    <w:rsid w:val="00177479"/>
    <w:rsid w:val="00185852"/>
    <w:rsid w:val="00186538"/>
    <w:rsid w:val="00196876"/>
    <w:rsid w:val="0019713C"/>
    <w:rsid w:val="00197829"/>
    <w:rsid w:val="001A167F"/>
    <w:rsid w:val="001A60C9"/>
    <w:rsid w:val="001B1680"/>
    <w:rsid w:val="001B1C40"/>
    <w:rsid w:val="001C2012"/>
    <w:rsid w:val="001C382B"/>
    <w:rsid w:val="001C7EA4"/>
    <w:rsid w:val="001D0D53"/>
    <w:rsid w:val="001D0F49"/>
    <w:rsid w:val="001D6000"/>
    <w:rsid w:val="001E1739"/>
    <w:rsid w:val="001E251A"/>
    <w:rsid w:val="001E4ED7"/>
    <w:rsid w:val="001E6D25"/>
    <w:rsid w:val="001F1B41"/>
    <w:rsid w:val="001F4317"/>
    <w:rsid w:val="001F45CC"/>
    <w:rsid w:val="001F7F11"/>
    <w:rsid w:val="00204C6E"/>
    <w:rsid w:val="002062DB"/>
    <w:rsid w:val="00210042"/>
    <w:rsid w:val="0021050F"/>
    <w:rsid w:val="00211F34"/>
    <w:rsid w:val="002136D1"/>
    <w:rsid w:val="00215511"/>
    <w:rsid w:val="00217892"/>
    <w:rsid w:val="00221E71"/>
    <w:rsid w:val="00223E80"/>
    <w:rsid w:val="00224314"/>
    <w:rsid w:val="00225EA8"/>
    <w:rsid w:val="00233306"/>
    <w:rsid w:val="00234DBC"/>
    <w:rsid w:val="00235BA0"/>
    <w:rsid w:val="0024651E"/>
    <w:rsid w:val="00252B24"/>
    <w:rsid w:val="0025349E"/>
    <w:rsid w:val="002540F5"/>
    <w:rsid w:val="002623D3"/>
    <w:rsid w:val="00263B83"/>
    <w:rsid w:val="00265799"/>
    <w:rsid w:val="0026697B"/>
    <w:rsid w:val="00272AA5"/>
    <w:rsid w:val="00273171"/>
    <w:rsid w:val="00273BFC"/>
    <w:rsid w:val="00280191"/>
    <w:rsid w:val="002803C8"/>
    <w:rsid w:val="002844E4"/>
    <w:rsid w:val="00284AC0"/>
    <w:rsid w:val="00286DE8"/>
    <w:rsid w:val="00292CC4"/>
    <w:rsid w:val="002A35DD"/>
    <w:rsid w:val="002A412D"/>
    <w:rsid w:val="002A6CAB"/>
    <w:rsid w:val="002B2075"/>
    <w:rsid w:val="002B4C33"/>
    <w:rsid w:val="002B5013"/>
    <w:rsid w:val="002B7F23"/>
    <w:rsid w:val="002C24D6"/>
    <w:rsid w:val="002C4D2F"/>
    <w:rsid w:val="002C5C04"/>
    <w:rsid w:val="002D14A3"/>
    <w:rsid w:val="002D569D"/>
    <w:rsid w:val="002E6C61"/>
    <w:rsid w:val="002E794B"/>
    <w:rsid w:val="002F14EA"/>
    <w:rsid w:val="002F1A9C"/>
    <w:rsid w:val="002F465F"/>
    <w:rsid w:val="002F72EC"/>
    <w:rsid w:val="0030216D"/>
    <w:rsid w:val="00304E32"/>
    <w:rsid w:val="00310C1F"/>
    <w:rsid w:val="003111F3"/>
    <w:rsid w:val="00311780"/>
    <w:rsid w:val="003121D2"/>
    <w:rsid w:val="003141E5"/>
    <w:rsid w:val="003143B1"/>
    <w:rsid w:val="00315D42"/>
    <w:rsid w:val="00316CA8"/>
    <w:rsid w:val="00323056"/>
    <w:rsid w:val="00325231"/>
    <w:rsid w:val="00331499"/>
    <w:rsid w:val="0033255F"/>
    <w:rsid w:val="003333D2"/>
    <w:rsid w:val="003344BB"/>
    <w:rsid w:val="00335D66"/>
    <w:rsid w:val="00336823"/>
    <w:rsid w:val="00343838"/>
    <w:rsid w:val="00345923"/>
    <w:rsid w:val="003512B5"/>
    <w:rsid w:val="00357720"/>
    <w:rsid w:val="00365B8D"/>
    <w:rsid w:val="00371F28"/>
    <w:rsid w:val="00375842"/>
    <w:rsid w:val="003761D6"/>
    <w:rsid w:val="003767C3"/>
    <w:rsid w:val="00380489"/>
    <w:rsid w:val="00380609"/>
    <w:rsid w:val="00381DB6"/>
    <w:rsid w:val="00381E1D"/>
    <w:rsid w:val="003822A6"/>
    <w:rsid w:val="00382EEE"/>
    <w:rsid w:val="0038506D"/>
    <w:rsid w:val="003864AD"/>
    <w:rsid w:val="0038799A"/>
    <w:rsid w:val="00392CB3"/>
    <w:rsid w:val="00396F8A"/>
    <w:rsid w:val="003A33DB"/>
    <w:rsid w:val="003A4758"/>
    <w:rsid w:val="003B0186"/>
    <w:rsid w:val="003B3A4E"/>
    <w:rsid w:val="003B3D4F"/>
    <w:rsid w:val="003B3EC3"/>
    <w:rsid w:val="003B3ED5"/>
    <w:rsid w:val="003B4553"/>
    <w:rsid w:val="003B4A37"/>
    <w:rsid w:val="003B7BE1"/>
    <w:rsid w:val="003C33C2"/>
    <w:rsid w:val="003C5DC5"/>
    <w:rsid w:val="003D26C9"/>
    <w:rsid w:val="003D5AFC"/>
    <w:rsid w:val="003E4713"/>
    <w:rsid w:val="003E4D22"/>
    <w:rsid w:val="003E524A"/>
    <w:rsid w:val="003E7809"/>
    <w:rsid w:val="003F0309"/>
    <w:rsid w:val="003F53AE"/>
    <w:rsid w:val="003F7260"/>
    <w:rsid w:val="0040505E"/>
    <w:rsid w:val="0040610B"/>
    <w:rsid w:val="004075B9"/>
    <w:rsid w:val="004116D1"/>
    <w:rsid w:val="00412BF4"/>
    <w:rsid w:val="00414703"/>
    <w:rsid w:val="00416077"/>
    <w:rsid w:val="00416A35"/>
    <w:rsid w:val="004176E8"/>
    <w:rsid w:val="00417A78"/>
    <w:rsid w:val="00422DD0"/>
    <w:rsid w:val="00430764"/>
    <w:rsid w:val="004309E4"/>
    <w:rsid w:val="00434B33"/>
    <w:rsid w:val="00440563"/>
    <w:rsid w:val="00441F66"/>
    <w:rsid w:val="00444B4C"/>
    <w:rsid w:val="004464A0"/>
    <w:rsid w:val="00446B79"/>
    <w:rsid w:val="00451B8E"/>
    <w:rsid w:val="00457175"/>
    <w:rsid w:val="00462558"/>
    <w:rsid w:val="004653DE"/>
    <w:rsid w:val="00465975"/>
    <w:rsid w:val="00470D2B"/>
    <w:rsid w:val="004718E4"/>
    <w:rsid w:val="0047206C"/>
    <w:rsid w:val="00472950"/>
    <w:rsid w:val="00473267"/>
    <w:rsid w:val="00475BE4"/>
    <w:rsid w:val="00476710"/>
    <w:rsid w:val="004813FA"/>
    <w:rsid w:val="0048302D"/>
    <w:rsid w:val="00483631"/>
    <w:rsid w:val="00483FDD"/>
    <w:rsid w:val="0048446A"/>
    <w:rsid w:val="00487E55"/>
    <w:rsid w:val="004915F7"/>
    <w:rsid w:val="00493059"/>
    <w:rsid w:val="004A25A6"/>
    <w:rsid w:val="004A281D"/>
    <w:rsid w:val="004A2C16"/>
    <w:rsid w:val="004A2C22"/>
    <w:rsid w:val="004A4186"/>
    <w:rsid w:val="004A4D12"/>
    <w:rsid w:val="004A5796"/>
    <w:rsid w:val="004B5906"/>
    <w:rsid w:val="004C06D9"/>
    <w:rsid w:val="004C0D5F"/>
    <w:rsid w:val="004C0DDA"/>
    <w:rsid w:val="004C26CB"/>
    <w:rsid w:val="004C519C"/>
    <w:rsid w:val="004C5A49"/>
    <w:rsid w:val="004C5C55"/>
    <w:rsid w:val="004C6D3D"/>
    <w:rsid w:val="004D03BA"/>
    <w:rsid w:val="004D2673"/>
    <w:rsid w:val="004D41DB"/>
    <w:rsid w:val="004D60B1"/>
    <w:rsid w:val="004E530F"/>
    <w:rsid w:val="004E7BA8"/>
    <w:rsid w:val="004F1902"/>
    <w:rsid w:val="004F7C8F"/>
    <w:rsid w:val="0050218E"/>
    <w:rsid w:val="005029FB"/>
    <w:rsid w:val="00506B53"/>
    <w:rsid w:val="00511201"/>
    <w:rsid w:val="00517314"/>
    <w:rsid w:val="005209D4"/>
    <w:rsid w:val="0052186B"/>
    <w:rsid w:val="00524075"/>
    <w:rsid w:val="005256CC"/>
    <w:rsid w:val="00525C82"/>
    <w:rsid w:val="00531C70"/>
    <w:rsid w:val="0053427A"/>
    <w:rsid w:val="00534EC2"/>
    <w:rsid w:val="00540154"/>
    <w:rsid w:val="00543135"/>
    <w:rsid w:val="00544746"/>
    <w:rsid w:val="00546E75"/>
    <w:rsid w:val="005502FA"/>
    <w:rsid w:val="005533B0"/>
    <w:rsid w:val="00561DB8"/>
    <w:rsid w:val="00566F99"/>
    <w:rsid w:val="005730D9"/>
    <w:rsid w:val="005779EC"/>
    <w:rsid w:val="005825E4"/>
    <w:rsid w:val="00590303"/>
    <w:rsid w:val="005962C0"/>
    <w:rsid w:val="0059632A"/>
    <w:rsid w:val="00596D92"/>
    <w:rsid w:val="00597FBF"/>
    <w:rsid w:val="005A1D16"/>
    <w:rsid w:val="005A1E5A"/>
    <w:rsid w:val="005A307D"/>
    <w:rsid w:val="005A6DB2"/>
    <w:rsid w:val="005B0531"/>
    <w:rsid w:val="005B0607"/>
    <w:rsid w:val="005B11E2"/>
    <w:rsid w:val="005B6F2B"/>
    <w:rsid w:val="005C1A3D"/>
    <w:rsid w:val="005C623A"/>
    <w:rsid w:val="005D2A21"/>
    <w:rsid w:val="005D2BAE"/>
    <w:rsid w:val="005D4789"/>
    <w:rsid w:val="005D5F06"/>
    <w:rsid w:val="005E00DF"/>
    <w:rsid w:val="005E3348"/>
    <w:rsid w:val="005E542E"/>
    <w:rsid w:val="005E5977"/>
    <w:rsid w:val="005E7662"/>
    <w:rsid w:val="005F115C"/>
    <w:rsid w:val="005F1FDE"/>
    <w:rsid w:val="005F276A"/>
    <w:rsid w:val="005F7F4B"/>
    <w:rsid w:val="006051DC"/>
    <w:rsid w:val="0061420E"/>
    <w:rsid w:val="0061497E"/>
    <w:rsid w:val="00614C2B"/>
    <w:rsid w:val="0061578B"/>
    <w:rsid w:val="00615D65"/>
    <w:rsid w:val="00620831"/>
    <w:rsid w:val="00620A99"/>
    <w:rsid w:val="00620CCD"/>
    <w:rsid w:val="00624E47"/>
    <w:rsid w:val="00625397"/>
    <w:rsid w:val="006327E4"/>
    <w:rsid w:val="006337B9"/>
    <w:rsid w:val="00633C95"/>
    <w:rsid w:val="00634BB8"/>
    <w:rsid w:val="00640296"/>
    <w:rsid w:val="00647DF3"/>
    <w:rsid w:val="00650F21"/>
    <w:rsid w:val="00655CAD"/>
    <w:rsid w:val="00660A5B"/>
    <w:rsid w:val="00665803"/>
    <w:rsid w:val="00665A36"/>
    <w:rsid w:val="00670147"/>
    <w:rsid w:val="00670D01"/>
    <w:rsid w:val="0068679B"/>
    <w:rsid w:val="0069150A"/>
    <w:rsid w:val="006926CD"/>
    <w:rsid w:val="00693608"/>
    <w:rsid w:val="006954E8"/>
    <w:rsid w:val="00697410"/>
    <w:rsid w:val="006A2D3D"/>
    <w:rsid w:val="006A462F"/>
    <w:rsid w:val="006A5189"/>
    <w:rsid w:val="006A64DF"/>
    <w:rsid w:val="006B119D"/>
    <w:rsid w:val="006B2484"/>
    <w:rsid w:val="006B2CC0"/>
    <w:rsid w:val="006B6338"/>
    <w:rsid w:val="006B6853"/>
    <w:rsid w:val="006B6D89"/>
    <w:rsid w:val="006C1686"/>
    <w:rsid w:val="006C2035"/>
    <w:rsid w:val="006C2257"/>
    <w:rsid w:val="006C46EA"/>
    <w:rsid w:val="006C4AF2"/>
    <w:rsid w:val="006C6110"/>
    <w:rsid w:val="006C722F"/>
    <w:rsid w:val="006D290C"/>
    <w:rsid w:val="006D3501"/>
    <w:rsid w:val="006D37AC"/>
    <w:rsid w:val="006E26DC"/>
    <w:rsid w:val="006E33F7"/>
    <w:rsid w:val="006E65F0"/>
    <w:rsid w:val="006E6AD9"/>
    <w:rsid w:val="006F206B"/>
    <w:rsid w:val="006F2757"/>
    <w:rsid w:val="006F2E93"/>
    <w:rsid w:val="00702CB8"/>
    <w:rsid w:val="00702FD5"/>
    <w:rsid w:val="007030DE"/>
    <w:rsid w:val="00705EF8"/>
    <w:rsid w:val="007070F0"/>
    <w:rsid w:val="00710884"/>
    <w:rsid w:val="0071111D"/>
    <w:rsid w:val="007126CA"/>
    <w:rsid w:val="00712A2A"/>
    <w:rsid w:val="00720179"/>
    <w:rsid w:val="0072141F"/>
    <w:rsid w:val="00722B78"/>
    <w:rsid w:val="00727CF2"/>
    <w:rsid w:val="00730946"/>
    <w:rsid w:val="00731C67"/>
    <w:rsid w:val="00733E27"/>
    <w:rsid w:val="00741282"/>
    <w:rsid w:val="00753B21"/>
    <w:rsid w:val="00764C0A"/>
    <w:rsid w:val="0076766E"/>
    <w:rsid w:val="00767D2C"/>
    <w:rsid w:val="00770C3D"/>
    <w:rsid w:val="00771AD2"/>
    <w:rsid w:val="00773DB8"/>
    <w:rsid w:val="00780565"/>
    <w:rsid w:val="00780741"/>
    <w:rsid w:val="007832B2"/>
    <w:rsid w:val="007870E6"/>
    <w:rsid w:val="0079027E"/>
    <w:rsid w:val="00793C82"/>
    <w:rsid w:val="0079789B"/>
    <w:rsid w:val="007A1D6B"/>
    <w:rsid w:val="007A49E6"/>
    <w:rsid w:val="007A4BAC"/>
    <w:rsid w:val="007A4EFE"/>
    <w:rsid w:val="007B05FA"/>
    <w:rsid w:val="007B385A"/>
    <w:rsid w:val="007B4FB9"/>
    <w:rsid w:val="007B677A"/>
    <w:rsid w:val="007B71A6"/>
    <w:rsid w:val="007C223D"/>
    <w:rsid w:val="007C31FF"/>
    <w:rsid w:val="007C51A0"/>
    <w:rsid w:val="007C5E48"/>
    <w:rsid w:val="007D41CF"/>
    <w:rsid w:val="007D4B04"/>
    <w:rsid w:val="007E768A"/>
    <w:rsid w:val="007F5582"/>
    <w:rsid w:val="007F57EC"/>
    <w:rsid w:val="007F7B7C"/>
    <w:rsid w:val="00801A96"/>
    <w:rsid w:val="00805A88"/>
    <w:rsid w:val="0080770E"/>
    <w:rsid w:val="00807864"/>
    <w:rsid w:val="0081062D"/>
    <w:rsid w:val="00810906"/>
    <w:rsid w:val="00810F2E"/>
    <w:rsid w:val="008111AA"/>
    <w:rsid w:val="00811D43"/>
    <w:rsid w:val="00812B32"/>
    <w:rsid w:val="00812B38"/>
    <w:rsid w:val="0081435A"/>
    <w:rsid w:val="00816F3C"/>
    <w:rsid w:val="00820D27"/>
    <w:rsid w:val="00821304"/>
    <w:rsid w:val="00821591"/>
    <w:rsid w:val="00821D31"/>
    <w:rsid w:val="008225BB"/>
    <w:rsid w:val="0082305B"/>
    <w:rsid w:val="0082356B"/>
    <w:rsid w:val="008247A1"/>
    <w:rsid w:val="00833FF6"/>
    <w:rsid w:val="00834869"/>
    <w:rsid w:val="0083569D"/>
    <w:rsid w:val="008403B2"/>
    <w:rsid w:val="008411DD"/>
    <w:rsid w:val="008433DD"/>
    <w:rsid w:val="00854126"/>
    <w:rsid w:val="00854A99"/>
    <w:rsid w:val="0085755B"/>
    <w:rsid w:val="00860A49"/>
    <w:rsid w:val="008658BD"/>
    <w:rsid w:val="00873D5F"/>
    <w:rsid w:val="00877480"/>
    <w:rsid w:val="00883923"/>
    <w:rsid w:val="0088436C"/>
    <w:rsid w:val="00886F8D"/>
    <w:rsid w:val="0089411A"/>
    <w:rsid w:val="00895B88"/>
    <w:rsid w:val="00896B6E"/>
    <w:rsid w:val="00897495"/>
    <w:rsid w:val="00897955"/>
    <w:rsid w:val="008A0A05"/>
    <w:rsid w:val="008A39D3"/>
    <w:rsid w:val="008A3D22"/>
    <w:rsid w:val="008A4B49"/>
    <w:rsid w:val="008A536E"/>
    <w:rsid w:val="008A603A"/>
    <w:rsid w:val="008B3ACD"/>
    <w:rsid w:val="008B51C6"/>
    <w:rsid w:val="008B7A82"/>
    <w:rsid w:val="008C3568"/>
    <w:rsid w:val="008D13C9"/>
    <w:rsid w:val="008D13ED"/>
    <w:rsid w:val="008D2EC0"/>
    <w:rsid w:val="008E2FE6"/>
    <w:rsid w:val="008E60AA"/>
    <w:rsid w:val="008E6361"/>
    <w:rsid w:val="008E6674"/>
    <w:rsid w:val="008F1006"/>
    <w:rsid w:val="008F1697"/>
    <w:rsid w:val="008F3198"/>
    <w:rsid w:val="008F33DA"/>
    <w:rsid w:val="008F3CA3"/>
    <w:rsid w:val="008F48A9"/>
    <w:rsid w:val="008F6B7D"/>
    <w:rsid w:val="00900EB8"/>
    <w:rsid w:val="00901B83"/>
    <w:rsid w:val="00912B41"/>
    <w:rsid w:val="00914B3C"/>
    <w:rsid w:val="00916846"/>
    <w:rsid w:val="00921C37"/>
    <w:rsid w:val="00923313"/>
    <w:rsid w:val="00923A37"/>
    <w:rsid w:val="00923B7A"/>
    <w:rsid w:val="00931EEF"/>
    <w:rsid w:val="00931F83"/>
    <w:rsid w:val="009339A0"/>
    <w:rsid w:val="009436EB"/>
    <w:rsid w:val="00944E2B"/>
    <w:rsid w:val="00945F18"/>
    <w:rsid w:val="0094749B"/>
    <w:rsid w:val="009503B1"/>
    <w:rsid w:val="00950AEA"/>
    <w:rsid w:val="00951DC8"/>
    <w:rsid w:val="00955A3B"/>
    <w:rsid w:val="00962C07"/>
    <w:rsid w:val="0096302D"/>
    <w:rsid w:val="00966431"/>
    <w:rsid w:val="00966A64"/>
    <w:rsid w:val="00970C29"/>
    <w:rsid w:val="0097380A"/>
    <w:rsid w:val="0097609D"/>
    <w:rsid w:val="00976A9C"/>
    <w:rsid w:val="00977B5B"/>
    <w:rsid w:val="009809D2"/>
    <w:rsid w:val="0098137A"/>
    <w:rsid w:val="00983721"/>
    <w:rsid w:val="00983D22"/>
    <w:rsid w:val="00984DEF"/>
    <w:rsid w:val="00987AD8"/>
    <w:rsid w:val="0099025B"/>
    <w:rsid w:val="009938B6"/>
    <w:rsid w:val="009952C3"/>
    <w:rsid w:val="00996A0F"/>
    <w:rsid w:val="009A790D"/>
    <w:rsid w:val="009A7FDE"/>
    <w:rsid w:val="009B0E59"/>
    <w:rsid w:val="009B34BD"/>
    <w:rsid w:val="009B4270"/>
    <w:rsid w:val="009C22FC"/>
    <w:rsid w:val="009C2A37"/>
    <w:rsid w:val="009C3D67"/>
    <w:rsid w:val="009C76B0"/>
    <w:rsid w:val="009C7F13"/>
    <w:rsid w:val="009D3218"/>
    <w:rsid w:val="009D4AF2"/>
    <w:rsid w:val="009E1827"/>
    <w:rsid w:val="009E1916"/>
    <w:rsid w:val="009E3909"/>
    <w:rsid w:val="009E415C"/>
    <w:rsid w:val="00A006B5"/>
    <w:rsid w:val="00A01ED5"/>
    <w:rsid w:val="00A047D4"/>
    <w:rsid w:val="00A12136"/>
    <w:rsid w:val="00A1674C"/>
    <w:rsid w:val="00A20224"/>
    <w:rsid w:val="00A30BCE"/>
    <w:rsid w:val="00A330A9"/>
    <w:rsid w:val="00A35DE7"/>
    <w:rsid w:val="00A40064"/>
    <w:rsid w:val="00A40E82"/>
    <w:rsid w:val="00A41CBF"/>
    <w:rsid w:val="00A4273F"/>
    <w:rsid w:val="00A43BD9"/>
    <w:rsid w:val="00A45082"/>
    <w:rsid w:val="00A4642E"/>
    <w:rsid w:val="00A50697"/>
    <w:rsid w:val="00A52DB4"/>
    <w:rsid w:val="00A641F9"/>
    <w:rsid w:val="00A65D68"/>
    <w:rsid w:val="00A757AE"/>
    <w:rsid w:val="00A81978"/>
    <w:rsid w:val="00A838A0"/>
    <w:rsid w:val="00A8471E"/>
    <w:rsid w:val="00A84772"/>
    <w:rsid w:val="00A85FBE"/>
    <w:rsid w:val="00A86169"/>
    <w:rsid w:val="00A94C84"/>
    <w:rsid w:val="00A9590A"/>
    <w:rsid w:val="00AA04EB"/>
    <w:rsid w:val="00AA27EF"/>
    <w:rsid w:val="00AA4FEB"/>
    <w:rsid w:val="00AA75BA"/>
    <w:rsid w:val="00AA7627"/>
    <w:rsid w:val="00AB0EE4"/>
    <w:rsid w:val="00AC3913"/>
    <w:rsid w:val="00AD0600"/>
    <w:rsid w:val="00AD2B59"/>
    <w:rsid w:val="00AD331F"/>
    <w:rsid w:val="00AD3F25"/>
    <w:rsid w:val="00AD54CC"/>
    <w:rsid w:val="00AE09B0"/>
    <w:rsid w:val="00AE0A99"/>
    <w:rsid w:val="00AE2771"/>
    <w:rsid w:val="00AE5EA1"/>
    <w:rsid w:val="00AE76E5"/>
    <w:rsid w:val="00AF33D4"/>
    <w:rsid w:val="00AF4C33"/>
    <w:rsid w:val="00AF5E86"/>
    <w:rsid w:val="00B02063"/>
    <w:rsid w:val="00B024F3"/>
    <w:rsid w:val="00B05509"/>
    <w:rsid w:val="00B10043"/>
    <w:rsid w:val="00B12CBF"/>
    <w:rsid w:val="00B145A6"/>
    <w:rsid w:val="00B16A98"/>
    <w:rsid w:val="00B16E94"/>
    <w:rsid w:val="00B20A16"/>
    <w:rsid w:val="00B20E60"/>
    <w:rsid w:val="00B23652"/>
    <w:rsid w:val="00B23727"/>
    <w:rsid w:val="00B24662"/>
    <w:rsid w:val="00B266D9"/>
    <w:rsid w:val="00B27BCF"/>
    <w:rsid w:val="00B41349"/>
    <w:rsid w:val="00B42793"/>
    <w:rsid w:val="00B43800"/>
    <w:rsid w:val="00B4498D"/>
    <w:rsid w:val="00B4540D"/>
    <w:rsid w:val="00B457BB"/>
    <w:rsid w:val="00B52AE5"/>
    <w:rsid w:val="00B52E54"/>
    <w:rsid w:val="00B62DDF"/>
    <w:rsid w:val="00B633AE"/>
    <w:rsid w:val="00B652FB"/>
    <w:rsid w:val="00B6589C"/>
    <w:rsid w:val="00B65C84"/>
    <w:rsid w:val="00B6641E"/>
    <w:rsid w:val="00B70C91"/>
    <w:rsid w:val="00B72379"/>
    <w:rsid w:val="00B7319C"/>
    <w:rsid w:val="00B74BD8"/>
    <w:rsid w:val="00B74FD0"/>
    <w:rsid w:val="00B759E3"/>
    <w:rsid w:val="00B7667C"/>
    <w:rsid w:val="00B76C4D"/>
    <w:rsid w:val="00B818EC"/>
    <w:rsid w:val="00B86E51"/>
    <w:rsid w:val="00B87CEC"/>
    <w:rsid w:val="00B90DFB"/>
    <w:rsid w:val="00B90ED9"/>
    <w:rsid w:val="00B90F0A"/>
    <w:rsid w:val="00B91AB3"/>
    <w:rsid w:val="00B97470"/>
    <w:rsid w:val="00BA1B9F"/>
    <w:rsid w:val="00BA1F2D"/>
    <w:rsid w:val="00BA2C03"/>
    <w:rsid w:val="00BB034D"/>
    <w:rsid w:val="00BB1256"/>
    <w:rsid w:val="00BB26DA"/>
    <w:rsid w:val="00BB2A85"/>
    <w:rsid w:val="00BB45A5"/>
    <w:rsid w:val="00BB6878"/>
    <w:rsid w:val="00BC063D"/>
    <w:rsid w:val="00BC078B"/>
    <w:rsid w:val="00BC0F69"/>
    <w:rsid w:val="00BC5055"/>
    <w:rsid w:val="00BC721D"/>
    <w:rsid w:val="00BD0611"/>
    <w:rsid w:val="00BD0C17"/>
    <w:rsid w:val="00BD16A3"/>
    <w:rsid w:val="00BD2B01"/>
    <w:rsid w:val="00BD64C9"/>
    <w:rsid w:val="00BD66E5"/>
    <w:rsid w:val="00BE0A02"/>
    <w:rsid w:val="00BE1226"/>
    <w:rsid w:val="00BF0662"/>
    <w:rsid w:val="00BF2B6C"/>
    <w:rsid w:val="00BF3078"/>
    <w:rsid w:val="00C018C7"/>
    <w:rsid w:val="00C02CAA"/>
    <w:rsid w:val="00C044B7"/>
    <w:rsid w:val="00C04C44"/>
    <w:rsid w:val="00C07A91"/>
    <w:rsid w:val="00C10343"/>
    <w:rsid w:val="00C11DB8"/>
    <w:rsid w:val="00C11EA7"/>
    <w:rsid w:val="00C20196"/>
    <w:rsid w:val="00C21F10"/>
    <w:rsid w:val="00C22468"/>
    <w:rsid w:val="00C31767"/>
    <w:rsid w:val="00C37519"/>
    <w:rsid w:val="00C37E94"/>
    <w:rsid w:val="00C4019E"/>
    <w:rsid w:val="00C410D6"/>
    <w:rsid w:val="00C43548"/>
    <w:rsid w:val="00C52922"/>
    <w:rsid w:val="00C55761"/>
    <w:rsid w:val="00C576B8"/>
    <w:rsid w:val="00C63669"/>
    <w:rsid w:val="00C63A3E"/>
    <w:rsid w:val="00C6432C"/>
    <w:rsid w:val="00C64D71"/>
    <w:rsid w:val="00C66ADA"/>
    <w:rsid w:val="00C7183D"/>
    <w:rsid w:val="00C750A7"/>
    <w:rsid w:val="00C76449"/>
    <w:rsid w:val="00C80E12"/>
    <w:rsid w:val="00C825F3"/>
    <w:rsid w:val="00C82F27"/>
    <w:rsid w:val="00C83338"/>
    <w:rsid w:val="00C8337E"/>
    <w:rsid w:val="00C8441E"/>
    <w:rsid w:val="00C85EA2"/>
    <w:rsid w:val="00C901DF"/>
    <w:rsid w:val="00C940F5"/>
    <w:rsid w:val="00C967D7"/>
    <w:rsid w:val="00C97152"/>
    <w:rsid w:val="00C97E5F"/>
    <w:rsid w:val="00CA0F42"/>
    <w:rsid w:val="00CA14AE"/>
    <w:rsid w:val="00CA2AFF"/>
    <w:rsid w:val="00CA5B68"/>
    <w:rsid w:val="00CA7230"/>
    <w:rsid w:val="00CB1EF5"/>
    <w:rsid w:val="00CB54DB"/>
    <w:rsid w:val="00CB7070"/>
    <w:rsid w:val="00CB785A"/>
    <w:rsid w:val="00CB7FC8"/>
    <w:rsid w:val="00CC0497"/>
    <w:rsid w:val="00CC1BC6"/>
    <w:rsid w:val="00CC2332"/>
    <w:rsid w:val="00CC3965"/>
    <w:rsid w:val="00CC3EED"/>
    <w:rsid w:val="00CC4771"/>
    <w:rsid w:val="00CC6E77"/>
    <w:rsid w:val="00CD6A2C"/>
    <w:rsid w:val="00CE1221"/>
    <w:rsid w:val="00CF196F"/>
    <w:rsid w:val="00CF4D53"/>
    <w:rsid w:val="00CF5CD7"/>
    <w:rsid w:val="00D005B1"/>
    <w:rsid w:val="00D006A8"/>
    <w:rsid w:val="00D02A81"/>
    <w:rsid w:val="00D02C0F"/>
    <w:rsid w:val="00D041EB"/>
    <w:rsid w:val="00D064AD"/>
    <w:rsid w:val="00D066DD"/>
    <w:rsid w:val="00D074A2"/>
    <w:rsid w:val="00D126CE"/>
    <w:rsid w:val="00D13711"/>
    <w:rsid w:val="00D138BF"/>
    <w:rsid w:val="00D1553D"/>
    <w:rsid w:val="00D22C91"/>
    <w:rsid w:val="00D3083F"/>
    <w:rsid w:val="00D37406"/>
    <w:rsid w:val="00D41A54"/>
    <w:rsid w:val="00D46C77"/>
    <w:rsid w:val="00D558DC"/>
    <w:rsid w:val="00D564C5"/>
    <w:rsid w:val="00D6073D"/>
    <w:rsid w:val="00D613C5"/>
    <w:rsid w:val="00D61D20"/>
    <w:rsid w:val="00D6418F"/>
    <w:rsid w:val="00D6608A"/>
    <w:rsid w:val="00D660B5"/>
    <w:rsid w:val="00D668AF"/>
    <w:rsid w:val="00D70B1C"/>
    <w:rsid w:val="00D70F3E"/>
    <w:rsid w:val="00D7440D"/>
    <w:rsid w:val="00D804ED"/>
    <w:rsid w:val="00D83967"/>
    <w:rsid w:val="00D938B5"/>
    <w:rsid w:val="00D96D77"/>
    <w:rsid w:val="00D96F81"/>
    <w:rsid w:val="00DA6AC1"/>
    <w:rsid w:val="00DB15F7"/>
    <w:rsid w:val="00DB49B4"/>
    <w:rsid w:val="00DB6160"/>
    <w:rsid w:val="00DB6D75"/>
    <w:rsid w:val="00DB6E26"/>
    <w:rsid w:val="00DB7160"/>
    <w:rsid w:val="00DB71C5"/>
    <w:rsid w:val="00DC2FB9"/>
    <w:rsid w:val="00DC3B66"/>
    <w:rsid w:val="00DC689F"/>
    <w:rsid w:val="00DC73F6"/>
    <w:rsid w:val="00DD3C04"/>
    <w:rsid w:val="00DD4C74"/>
    <w:rsid w:val="00DF054A"/>
    <w:rsid w:val="00DF1222"/>
    <w:rsid w:val="00DF2351"/>
    <w:rsid w:val="00E06094"/>
    <w:rsid w:val="00E07194"/>
    <w:rsid w:val="00E07905"/>
    <w:rsid w:val="00E14553"/>
    <w:rsid w:val="00E14A97"/>
    <w:rsid w:val="00E17BD9"/>
    <w:rsid w:val="00E20A01"/>
    <w:rsid w:val="00E238E8"/>
    <w:rsid w:val="00E32132"/>
    <w:rsid w:val="00E343E4"/>
    <w:rsid w:val="00E34E39"/>
    <w:rsid w:val="00E354E7"/>
    <w:rsid w:val="00E36473"/>
    <w:rsid w:val="00E3665E"/>
    <w:rsid w:val="00E379D2"/>
    <w:rsid w:val="00E413A1"/>
    <w:rsid w:val="00E44A87"/>
    <w:rsid w:val="00E474FF"/>
    <w:rsid w:val="00E515B7"/>
    <w:rsid w:val="00E539B0"/>
    <w:rsid w:val="00E54A10"/>
    <w:rsid w:val="00E60475"/>
    <w:rsid w:val="00E64BAF"/>
    <w:rsid w:val="00E70408"/>
    <w:rsid w:val="00E723A4"/>
    <w:rsid w:val="00E73917"/>
    <w:rsid w:val="00E818A3"/>
    <w:rsid w:val="00E8238E"/>
    <w:rsid w:val="00E850F7"/>
    <w:rsid w:val="00E85A01"/>
    <w:rsid w:val="00E92363"/>
    <w:rsid w:val="00E978EA"/>
    <w:rsid w:val="00E97AA2"/>
    <w:rsid w:val="00EA1452"/>
    <w:rsid w:val="00EA1550"/>
    <w:rsid w:val="00EA2426"/>
    <w:rsid w:val="00EA6942"/>
    <w:rsid w:val="00EB1E13"/>
    <w:rsid w:val="00EB2B94"/>
    <w:rsid w:val="00EB2E2C"/>
    <w:rsid w:val="00EB3AA4"/>
    <w:rsid w:val="00EB6FDC"/>
    <w:rsid w:val="00EC605C"/>
    <w:rsid w:val="00EC7AB6"/>
    <w:rsid w:val="00ED3203"/>
    <w:rsid w:val="00ED39CF"/>
    <w:rsid w:val="00EE2BA5"/>
    <w:rsid w:val="00EE4818"/>
    <w:rsid w:val="00EE4999"/>
    <w:rsid w:val="00EE71A3"/>
    <w:rsid w:val="00EF11AE"/>
    <w:rsid w:val="00F006A3"/>
    <w:rsid w:val="00F00EE2"/>
    <w:rsid w:val="00F04578"/>
    <w:rsid w:val="00F071C5"/>
    <w:rsid w:val="00F104AB"/>
    <w:rsid w:val="00F1068B"/>
    <w:rsid w:val="00F22427"/>
    <w:rsid w:val="00F2661B"/>
    <w:rsid w:val="00F27CA3"/>
    <w:rsid w:val="00F34745"/>
    <w:rsid w:val="00F34B77"/>
    <w:rsid w:val="00F37FA8"/>
    <w:rsid w:val="00F426A8"/>
    <w:rsid w:val="00F447E0"/>
    <w:rsid w:val="00F44F16"/>
    <w:rsid w:val="00F468E9"/>
    <w:rsid w:val="00F526C2"/>
    <w:rsid w:val="00F52DC3"/>
    <w:rsid w:val="00F53900"/>
    <w:rsid w:val="00F5469F"/>
    <w:rsid w:val="00F63B56"/>
    <w:rsid w:val="00F65A76"/>
    <w:rsid w:val="00F65BC3"/>
    <w:rsid w:val="00F66654"/>
    <w:rsid w:val="00F71EC0"/>
    <w:rsid w:val="00F7220E"/>
    <w:rsid w:val="00F75B78"/>
    <w:rsid w:val="00F82E1E"/>
    <w:rsid w:val="00F9012D"/>
    <w:rsid w:val="00F90B25"/>
    <w:rsid w:val="00F91A02"/>
    <w:rsid w:val="00F93013"/>
    <w:rsid w:val="00F95ACB"/>
    <w:rsid w:val="00F960EF"/>
    <w:rsid w:val="00F97D60"/>
    <w:rsid w:val="00FA5D12"/>
    <w:rsid w:val="00FA743E"/>
    <w:rsid w:val="00FB3869"/>
    <w:rsid w:val="00FB5F05"/>
    <w:rsid w:val="00FB608D"/>
    <w:rsid w:val="00FB6374"/>
    <w:rsid w:val="00FC0D02"/>
    <w:rsid w:val="00FC1D17"/>
    <w:rsid w:val="00FC66C1"/>
    <w:rsid w:val="00FD1F15"/>
    <w:rsid w:val="00FD33E1"/>
    <w:rsid w:val="00FD3B41"/>
    <w:rsid w:val="00FD426B"/>
    <w:rsid w:val="00FD47A7"/>
    <w:rsid w:val="00FD4E35"/>
    <w:rsid w:val="00FD5C8D"/>
    <w:rsid w:val="00FD7412"/>
    <w:rsid w:val="00FE3457"/>
    <w:rsid w:val="00FE3FEF"/>
    <w:rsid w:val="00FE414C"/>
    <w:rsid w:val="00FE4D6C"/>
    <w:rsid w:val="00FE51B4"/>
    <w:rsid w:val="00FE751C"/>
    <w:rsid w:val="00FF0C23"/>
    <w:rsid w:val="00FF33F1"/>
    <w:rsid w:val="00FF5EB5"/>
    <w:rsid w:val="00FF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99"/>
    <w:pPr>
      <w:spacing w:after="200" w:line="276" w:lineRule="auto"/>
    </w:pPr>
    <w:rPr>
      <w:sz w:val="22"/>
      <w:szCs w:val="22"/>
      <w:lang w:eastAsia="en-US"/>
    </w:rPr>
  </w:style>
  <w:style w:type="paragraph" w:styleId="1">
    <w:name w:val="heading 1"/>
    <w:basedOn w:val="a"/>
    <w:next w:val="a"/>
    <w:link w:val="10"/>
    <w:uiPriority w:val="99"/>
    <w:qFormat/>
    <w:rsid w:val="00D46C77"/>
    <w:pPr>
      <w:keepNext/>
      <w:spacing w:after="0" w:line="240" w:lineRule="auto"/>
      <w:jc w:val="center"/>
      <w:outlineLvl w:val="0"/>
    </w:pPr>
    <w:rPr>
      <w:rFonts w:ascii="Times New Roman" w:eastAsia="Times New Roman" w:hAnsi="Times New Roman"/>
      <w:sz w:val="36"/>
      <w:szCs w:val="20"/>
      <w:lang w:eastAsia="ru-RU"/>
    </w:rPr>
  </w:style>
  <w:style w:type="paragraph" w:styleId="2">
    <w:name w:val="heading 2"/>
    <w:basedOn w:val="a"/>
    <w:next w:val="a"/>
    <w:link w:val="20"/>
    <w:uiPriority w:val="99"/>
    <w:qFormat/>
    <w:rsid w:val="00D46C77"/>
    <w:pPr>
      <w:keepNext/>
      <w:spacing w:after="0" w:line="240" w:lineRule="auto"/>
      <w:jc w:val="center"/>
      <w:outlineLvl w:val="1"/>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6C77"/>
    <w:rPr>
      <w:rFonts w:ascii="Times New Roman" w:hAnsi="Times New Roman" w:cs="Times New Roman"/>
      <w:sz w:val="20"/>
      <w:szCs w:val="20"/>
      <w:lang w:eastAsia="ru-RU"/>
    </w:rPr>
  </w:style>
  <w:style w:type="character" w:customStyle="1" w:styleId="20">
    <w:name w:val="Заголовок 2 Знак"/>
    <w:link w:val="2"/>
    <w:uiPriority w:val="99"/>
    <w:semiHidden/>
    <w:locked/>
    <w:rsid w:val="00D46C77"/>
    <w:rPr>
      <w:rFonts w:ascii="Times New Roman" w:hAnsi="Times New Roman" w:cs="Times New Roman"/>
      <w:b/>
      <w:sz w:val="20"/>
      <w:szCs w:val="20"/>
      <w:lang w:eastAsia="ru-RU"/>
    </w:rPr>
  </w:style>
  <w:style w:type="paragraph" w:styleId="a3">
    <w:name w:val="Balloon Text"/>
    <w:basedOn w:val="a"/>
    <w:link w:val="a4"/>
    <w:uiPriority w:val="99"/>
    <w:semiHidden/>
    <w:rsid w:val="005502F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502FA"/>
    <w:rPr>
      <w:rFonts w:ascii="Tahoma" w:hAnsi="Tahoma" w:cs="Tahoma"/>
      <w:sz w:val="16"/>
      <w:szCs w:val="16"/>
    </w:rPr>
  </w:style>
  <w:style w:type="paragraph" w:styleId="a5">
    <w:name w:val="List Paragraph"/>
    <w:basedOn w:val="a"/>
    <w:uiPriority w:val="99"/>
    <w:qFormat/>
    <w:rsid w:val="00D46C77"/>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99"/>
    <w:qFormat/>
    <w:rsid w:val="00D46C77"/>
    <w:rPr>
      <w:sz w:val="22"/>
      <w:szCs w:val="22"/>
      <w:lang w:eastAsia="en-US"/>
    </w:rPr>
  </w:style>
  <w:style w:type="paragraph" w:customStyle="1" w:styleId="ConsPlusTitle">
    <w:name w:val="ConsPlusTitle"/>
    <w:rsid w:val="003822A6"/>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4A2C22"/>
    <w:pPr>
      <w:widowControl w:val="0"/>
      <w:autoSpaceDE w:val="0"/>
      <w:autoSpaceDN w:val="0"/>
      <w:adjustRightInd w:val="0"/>
    </w:pPr>
    <w:rPr>
      <w:rFonts w:ascii="Courier New" w:hAnsi="Courier New" w:cs="Courier New"/>
    </w:rPr>
  </w:style>
  <w:style w:type="paragraph" w:customStyle="1" w:styleId="11">
    <w:name w:val="Без интервала1"/>
    <w:uiPriority w:val="99"/>
    <w:rsid w:val="00476710"/>
    <w:rPr>
      <w:rFonts w:eastAsia="Times New Roman"/>
      <w:sz w:val="22"/>
      <w:szCs w:val="22"/>
      <w:lang w:eastAsia="en-US"/>
    </w:rPr>
  </w:style>
  <w:style w:type="paragraph" w:customStyle="1" w:styleId="ConsPlusNormal">
    <w:name w:val="ConsPlusNormal"/>
    <w:rsid w:val="00BB1256"/>
    <w:pPr>
      <w:widowControl w:val="0"/>
      <w:autoSpaceDE w:val="0"/>
      <w:autoSpaceDN w:val="0"/>
      <w:adjustRightInd w:val="0"/>
      <w:ind w:firstLine="720"/>
    </w:pPr>
    <w:rPr>
      <w:rFonts w:ascii="Arial" w:hAnsi="Arial" w:cs="Arial"/>
    </w:rPr>
  </w:style>
  <w:style w:type="paragraph" w:styleId="a7">
    <w:name w:val="header"/>
    <w:basedOn w:val="a"/>
    <w:link w:val="a8"/>
    <w:uiPriority w:val="99"/>
    <w:unhideWhenUsed/>
    <w:rsid w:val="006C2257"/>
    <w:pPr>
      <w:tabs>
        <w:tab w:val="center" w:pos="4677"/>
        <w:tab w:val="right" w:pos="9355"/>
      </w:tabs>
    </w:pPr>
  </w:style>
  <w:style w:type="character" w:customStyle="1" w:styleId="a8">
    <w:name w:val="Верхний колонтитул Знак"/>
    <w:link w:val="a7"/>
    <w:uiPriority w:val="99"/>
    <w:rsid w:val="006C2257"/>
    <w:rPr>
      <w:sz w:val="22"/>
      <w:szCs w:val="22"/>
      <w:lang w:eastAsia="en-US"/>
    </w:rPr>
  </w:style>
  <w:style w:type="paragraph" w:styleId="a9">
    <w:name w:val="footer"/>
    <w:basedOn w:val="a"/>
    <w:link w:val="aa"/>
    <w:uiPriority w:val="99"/>
    <w:unhideWhenUsed/>
    <w:rsid w:val="006C2257"/>
    <w:pPr>
      <w:tabs>
        <w:tab w:val="center" w:pos="4677"/>
        <w:tab w:val="right" w:pos="9355"/>
      </w:tabs>
    </w:pPr>
  </w:style>
  <w:style w:type="character" w:customStyle="1" w:styleId="aa">
    <w:name w:val="Нижний колонтитул Знак"/>
    <w:link w:val="a9"/>
    <w:uiPriority w:val="99"/>
    <w:rsid w:val="006C2257"/>
    <w:rPr>
      <w:sz w:val="22"/>
      <w:szCs w:val="22"/>
      <w:lang w:eastAsia="en-US"/>
    </w:rPr>
  </w:style>
  <w:style w:type="table" w:styleId="ab">
    <w:name w:val="Table Grid"/>
    <w:basedOn w:val="a1"/>
    <w:locked/>
    <w:rsid w:val="00EE49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801A96"/>
    <w:rPr>
      <w:color w:val="0000FF" w:themeColor="hyperlink"/>
      <w:u w:val="single"/>
    </w:rPr>
  </w:style>
  <w:style w:type="paragraph" w:customStyle="1" w:styleId="ConsPlusTitlePage">
    <w:name w:val="ConsPlusTitlePage"/>
    <w:rsid w:val="00D37406"/>
    <w:pPr>
      <w:widowControl w:val="0"/>
      <w:autoSpaceDE w:val="0"/>
      <w:autoSpaceDN w:val="0"/>
    </w:pPr>
    <w:rPr>
      <w:rFonts w:ascii="Tahoma" w:eastAsiaTheme="minorEastAsia" w:hAnsi="Tahoma" w:cs="Tahoma"/>
      <w:szCs w:val="22"/>
    </w:rPr>
  </w:style>
  <w:style w:type="character" w:customStyle="1" w:styleId="searchresult">
    <w:name w:val="search_result"/>
    <w:basedOn w:val="a0"/>
    <w:rsid w:val="003B4553"/>
  </w:style>
  <w:style w:type="paragraph" w:styleId="ad">
    <w:name w:val="footnote text"/>
    <w:basedOn w:val="a"/>
    <w:link w:val="ae"/>
    <w:uiPriority w:val="99"/>
    <w:semiHidden/>
    <w:unhideWhenUsed/>
    <w:rsid w:val="00475BE4"/>
    <w:pPr>
      <w:spacing w:after="0" w:line="240" w:lineRule="auto"/>
    </w:pPr>
    <w:rPr>
      <w:sz w:val="20"/>
      <w:szCs w:val="20"/>
    </w:rPr>
  </w:style>
  <w:style w:type="character" w:customStyle="1" w:styleId="ae">
    <w:name w:val="Текст сноски Знак"/>
    <w:basedOn w:val="a0"/>
    <w:link w:val="ad"/>
    <w:uiPriority w:val="99"/>
    <w:semiHidden/>
    <w:rsid w:val="00475BE4"/>
    <w:rPr>
      <w:lang w:eastAsia="en-US"/>
    </w:rPr>
  </w:style>
  <w:style w:type="character" w:styleId="af">
    <w:name w:val="footnote reference"/>
    <w:basedOn w:val="a0"/>
    <w:uiPriority w:val="99"/>
    <w:semiHidden/>
    <w:unhideWhenUsed/>
    <w:rsid w:val="00475B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99"/>
    <w:pPr>
      <w:spacing w:after="200" w:line="276" w:lineRule="auto"/>
    </w:pPr>
    <w:rPr>
      <w:sz w:val="22"/>
      <w:szCs w:val="22"/>
      <w:lang w:eastAsia="en-US"/>
    </w:rPr>
  </w:style>
  <w:style w:type="paragraph" w:styleId="1">
    <w:name w:val="heading 1"/>
    <w:basedOn w:val="a"/>
    <w:next w:val="a"/>
    <w:link w:val="10"/>
    <w:uiPriority w:val="99"/>
    <w:qFormat/>
    <w:rsid w:val="00D46C77"/>
    <w:pPr>
      <w:keepNext/>
      <w:spacing w:after="0" w:line="240" w:lineRule="auto"/>
      <w:jc w:val="center"/>
      <w:outlineLvl w:val="0"/>
    </w:pPr>
    <w:rPr>
      <w:rFonts w:ascii="Times New Roman" w:eastAsia="Times New Roman" w:hAnsi="Times New Roman"/>
      <w:sz w:val="36"/>
      <w:szCs w:val="20"/>
      <w:lang w:eastAsia="ru-RU"/>
    </w:rPr>
  </w:style>
  <w:style w:type="paragraph" w:styleId="2">
    <w:name w:val="heading 2"/>
    <w:basedOn w:val="a"/>
    <w:next w:val="a"/>
    <w:link w:val="20"/>
    <w:uiPriority w:val="99"/>
    <w:qFormat/>
    <w:rsid w:val="00D46C77"/>
    <w:pPr>
      <w:keepNext/>
      <w:spacing w:after="0" w:line="240" w:lineRule="auto"/>
      <w:jc w:val="center"/>
      <w:outlineLvl w:val="1"/>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6C77"/>
    <w:rPr>
      <w:rFonts w:ascii="Times New Roman" w:hAnsi="Times New Roman" w:cs="Times New Roman"/>
      <w:sz w:val="20"/>
      <w:szCs w:val="20"/>
      <w:lang w:eastAsia="ru-RU"/>
    </w:rPr>
  </w:style>
  <w:style w:type="character" w:customStyle="1" w:styleId="20">
    <w:name w:val="Заголовок 2 Знак"/>
    <w:link w:val="2"/>
    <w:uiPriority w:val="99"/>
    <w:semiHidden/>
    <w:locked/>
    <w:rsid w:val="00D46C77"/>
    <w:rPr>
      <w:rFonts w:ascii="Times New Roman" w:hAnsi="Times New Roman" w:cs="Times New Roman"/>
      <w:b/>
      <w:sz w:val="20"/>
      <w:szCs w:val="20"/>
      <w:lang w:eastAsia="ru-RU"/>
    </w:rPr>
  </w:style>
  <w:style w:type="paragraph" w:styleId="a3">
    <w:name w:val="Balloon Text"/>
    <w:basedOn w:val="a"/>
    <w:link w:val="a4"/>
    <w:uiPriority w:val="99"/>
    <w:semiHidden/>
    <w:rsid w:val="005502F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502FA"/>
    <w:rPr>
      <w:rFonts w:ascii="Tahoma" w:hAnsi="Tahoma" w:cs="Tahoma"/>
      <w:sz w:val="16"/>
      <w:szCs w:val="16"/>
    </w:rPr>
  </w:style>
  <w:style w:type="paragraph" w:styleId="a5">
    <w:name w:val="List Paragraph"/>
    <w:basedOn w:val="a"/>
    <w:uiPriority w:val="99"/>
    <w:qFormat/>
    <w:rsid w:val="00D46C77"/>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99"/>
    <w:qFormat/>
    <w:rsid w:val="00D46C77"/>
    <w:rPr>
      <w:sz w:val="22"/>
      <w:szCs w:val="22"/>
      <w:lang w:eastAsia="en-US"/>
    </w:rPr>
  </w:style>
  <w:style w:type="paragraph" w:customStyle="1" w:styleId="ConsPlusTitle">
    <w:name w:val="ConsPlusTitle"/>
    <w:uiPriority w:val="99"/>
    <w:rsid w:val="003822A6"/>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4A2C22"/>
    <w:pPr>
      <w:widowControl w:val="0"/>
      <w:autoSpaceDE w:val="0"/>
      <w:autoSpaceDN w:val="0"/>
      <w:adjustRightInd w:val="0"/>
    </w:pPr>
    <w:rPr>
      <w:rFonts w:ascii="Courier New" w:hAnsi="Courier New" w:cs="Courier New"/>
    </w:rPr>
  </w:style>
  <w:style w:type="paragraph" w:customStyle="1" w:styleId="11">
    <w:name w:val="Без интервала1"/>
    <w:uiPriority w:val="99"/>
    <w:rsid w:val="00476710"/>
    <w:rPr>
      <w:rFonts w:eastAsia="Times New Roman"/>
      <w:sz w:val="22"/>
      <w:szCs w:val="22"/>
      <w:lang w:eastAsia="en-US"/>
    </w:rPr>
  </w:style>
  <w:style w:type="paragraph" w:customStyle="1" w:styleId="ConsPlusNormal">
    <w:name w:val="ConsPlusNormal"/>
    <w:uiPriority w:val="99"/>
    <w:rsid w:val="00BB1256"/>
    <w:pPr>
      <w:widowControl w:val="0"/>
      <w:autoSpaceDE w:val="0"/>
      <w:autoSpaceDN w:val="0"/>
      <w:adjustRightInd w:val="0"/>
      <w:ind w:firstLine="720"/>
    </w:pPr>
    <w:rPr>
      <w:rFonts w:ascii="Arial" w:hAnsi="Arial" w:cs="Arial"/>
    </w:rPr>
  </w:style>
  <w:style w:type="paragraph" w:styleId="a7">
    <w:name w:val="header"/>
    <w:basedOn w:val="a"/>
    <w:link w:val="a8"/>
    <w:uiPriority w:val="99"/>
    <w:unhideWhenUsed/>
    <w:rsid w:val="006C2257"/>
    <w:pPr>
      <w:tabs>
        <w:tab w:val="center" w:pos="4677"/>
        <w:tab w:val="right" w:pos="9355"/>
      </w:tabs>
    </w:pPr>
  </w:style>
  <w:style w:type="character" w:customStyle="1" w:styleId="a8">
    <w:name w:val="Верхний колонтитул Знак"/>
    <w:link w:val="a7"/>
    <w:uiPriority w:val="99"/>
    <w:rsid w:val="006C2257"/>
    <w:rPr>
      <w:sz w:val="22"/>
      <w:szCs w:val="22"/>
      <w:lang w:eastAsia="en-US"/>
    </w:rPr>
  </w:style>
  <w:style w:type="paragraph" w:styleId="a9">
    <w:name w:val="footer"/>
    <w:basedOn w:val="a"/>
    <w:link w:val="aa"/>
    <w:uiPriority w:val="99"/>
    <w:unhideWhenUsed/>
    <w:rsid w:val="006C2257"/>
    <w:pPr>
      <w:tabs>
        <w:tab w:val="center" w:pos="4677"/>
        <w:tab w:val="right" w:pos="9355"/>
      </w:tabs>
    </w:pPr>
  </w:style>
  <w:style w:type="character" w:customStyle="1" w:styleId="aa">
    <w:name w:val="Нижний колонтитул Знак"/>
    <w:link w:val="a9"/>
    <w:uiPriority w:val="99"/>
    <w:rsid w:val="006C2257"/>
    <w:rPr>
      <w:sz w:val="22"/>
      <w:szCs w:val="22"/>
      <w:lang w:eastAsia="en-US"/>
    </w:rPr>
  </w:style>
  <w:style w:type="table" w:styleId="ab">
    <w:name w:val="Table Grid"/>
    <w:basedOn w:val="a1"/>
    <w:locked/>
    <w:rsid w:val="00EE49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01A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16689">
      <w:bodyDiv w:val="1"/>
      <w:marLeft w:val="0"/>
      <w:marRight w:val="0"/>
      <w:marTop w:val="0"/>
      <w:marBottom w:val="0"/>
      <w:divBdr>
        <w:top w:val="none" w:sz="0" w:space="0" w:color="auto"/>
        <w:left w:val="none" w:sz="0" w:space="0" w:color="auto"/>
        <w:bottom w:val="none" w:sz="0" w:space="0" w:color="auto"/>
        <w:right w:val="none" w:sz="0" w:space="0" w:color="auto"/>
      </w:divBdr>
    </w:div>
    <w:div w:id="412514318">
      <w:marLeft w:val="0"/>
      <w:marRight w:val="0"/>
      <w:marTop w:val="0"/>
      <w:marBottom w:val="0"/>
      <w:divBdr>
        <w:top w:val="none" w:sz="0" w:space="0" w:color="auto"/>
        <w:left w:val="none" w:sz="0" w:space="0" w:color="auto"/>
        <w:bottom w:val="none" w:sz="0" w:space="0" w:color="auto"/>
        <w:right w:val="none" w:sz="0" w:space="0" w:color="auto"/>
      </w:divBdr>
    </w:div>
    <w:div w:id="412514319">
      <w:marLeft w:val="0"/>
      <w:marRight w:val="0"/>
      <w:marTop w:val="0"/>
      <w:marBottom w:val="0"/>
      <w:divBdr>
        <w:top w:val="none" w:sz="0" w:space="0" w:color="auto"/>
        <w:left w:val="none" w:sz="0" w:space="0" w:color="auto"/>
        <w:bottom w:val="none" w:sz="0" w:space="0" w:color="auto"/>
        <w:right w:val="none" w:sz="0" w:space="0" w:color="auto"/>
      </w:divBdr>
    </w:div>
    <w:div w:id="412514320">
      <w:marLeft w:val="0"/>
      <w:marRight w:val="0"/>
      <w:marTop w:val="0"/>
      <w:marBottom w:val="0"/>
      <w:divBdr>
        <w:top w:val="none" w:sz="0" w:space="0" w:color="auto"/>
        <w:left w:val="none" w:sz="0" w:space="0" w:color="auto"/>
        <w:bottom w:val="none" w:sz="0" w:space="0" w:color="auto"/>
        <w:right w:val="none" w:sz="0" w:space="0" w:color="auto"/>
      </w:divBdr>
    </w:div>
    <w:div w:id="662394654">
      <w:bodyDiv w:val="1"/>
      <w:marLeft w:val="0"/>
      <w:marRight w:val="0"/>
      <w:marTop w:val="0"/>
      <w:marBottom w:val="0"/>
      <w:divBdr>
        <w:top w:val="none" w:sz="0" w:space="0" w:color="auto"/>
        <w:left w:val="none" w:sz="0" w:space="0" w:color="auto"/>
        <w:bottom w:val="none" w:sz="0" w:space="0" w:color="auto"/>
        <w:right w:val="none" w:sz="0" w:space="0" w:color="auto"/>
      </w:divBdr>
    </w:div>
    <w:div w:id="10284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A433E588321FEC82DB5D38D8D6FAD2CE204B3EB2820E0852F0F17522A61C8D24409B3F874A71459D0C3FE666C317DCBA8F3BL6r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lchansk-adm.ru/" TargetMode="External"/><Relationship Id="rId17" Type="http://schemas.openxmlformats.org/officeDocument/2006/relationships/hyperlink" Target="consultantplus://offline/ref=E2A433E588321FEC82DB5D38D8D6FAD2CE274A3DBA820E0852F0F17522A61C8D3640C3308D183E01CE1F3CE07ALCr0F" TargetMode="External"/><Relationship Id="rId2" Type="http://schemas.openxmlformats.org/officeDocument/2006/relationships/numbering" Target="numbering.xml"/><Relationship Id="rId16" Type="http://schemas.openxmlformats.org/officeDocument/2006/relationships/hyperlink" Target="consultantplus://offline/ref=E2A433E588321FEC82DB5D38D8D6FAD2CE204B3EB2820E0852F0F17522A61C8D24409B3C8C1E2100CC0A6AB13C961CC3BE91396D92FCA453L5r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F42DA5A91C9814250D3AD37966658C5F33F31B941088902F2CA6CDD2A6A3BD004AB7E11DA629205BFC413C2D17DD4BE31D4FE754A6FB2FC5CFE0012P4K" TargetMode="External"/><Relationship Id="rId5" Type="http://schemas.openxmlformats.org/officeDocument/2006/relationships/webSettings" Target="webSettings.xml"/><Relationship Id="rId15" Type="http://schemas.openxmlformats.org/officeDocument/2006/relationships/hyperlink" Target="consultantplus://offline/ref=E2A433E588321FEC82DB4335CEBAA4D8CB281C32B883075C08ADF7227DF61AD864009D69DD5A750CC90720E07EDD13C2BAL8rCF" TargetMode="External"/><Relationship Id="rId10" Type="http://schemas.openxmlformats.org/officeDocument/2006/relationships/hyperlink" Target="consultantplus://offline/ref=E2A433E588321FEC82DB4335CEBAA4D8CB281C32B885005F0FA5F7227DF61AD864009D69CF5A2D00C8013EE27FC84593FCDA346A8AE0A45746CF5EABL8rF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2A433E588321FEC82DB5D38D8D6FAD2CE204B3EB2820E0852F0F17522A61C8D24409B3F874A71459D0C3FE666C317DCBA8F3BL6r8F" TargetMode="External"/><Relationship Id="rId14" Type="http://schemas.openxmlformats.org/officeDocument/2006/relationships/hyperlink" Target="consultantplus://offline/ref=E2A433E588321FEC82DB4335CEBAA4D8CB281C32B885005F0FA5F7227DF61AD864009D69CF5A2D00C8013EE27FC84593FCDA346A8AE0A45746CF5EABL8rFF"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B540-6E4A-4792-B9C8-93EB4A5F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3932</Words>
  <Characters>22414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Компик</cp:lastModifiedBy>
  <cp:revision>12</cp:revision>
  <cp:lastPrinted>2023-06-22T03:22:00Z</cp:lastPrinted>
  <dcterms:created xsi:type="dcterms:W3CDTF">2023-06-20T04:00:00Z</dcterms:created>
  <dcterms:modified xsi:type="dcterms:W3CDTF">2023-06-28T11:52:00Z</dcterms:modified>
</cp:coreProperties>
</file>