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55" w:rsidRDefault="00E75155" w:rsidP="00E75155">
      <w:pPr>
        <w:ind w:left="3540" w:firstLine="708"/>
        <w:jc w:val="center"/>
      </w:pPr>
      <w:r>
        <w:rPr>
          <w:rFonts w:ascii="Liberation Serif" w:hAnsi="Liberation Serif"/>
          <w:bCs/>
          <w:sz w:val="28"/>
          <w:szCs w:val="28"/>
        </w:rPr>
        <w:t xml:space="preserve">Проект </w:t>
      </w:r>
    </w:p>
    <w:p w:rsidR="00E75155" w:rsidRDefault="00E75155" w:rsidP="00E75155">
      <w:pPr>
        <w:jc w:val="center"/>
        <w:rPr>
          <w:rFonts w:ascii="Liberation Serif" w:hAnsi="Liberation Serif"/>
          <w:b/>
          <w:bCs/>
          <w:sz w:val="28"/>
          <w:szCs w:val="28"/>
        </w:rPr>
      </w:pPr>
    </w:p>
    <w:p w:rsidR="00E75155" w:rsidRDefault="00E75155" w:rsidP="00E75155">
      <w:pPr>
        <w:jc w:val="center"/>
        <w:rPr>
          <w:rFonts w:ascii="Liberation Serif" w:hAnsi="Liberation Serif"/>
          <w:b/>
          <w:bCs/>
          <w:sz w:val="28"/>
          <w:szCs w:val="28"/>
        </w:rPr>
      </w:pPr>
    </w:p>
    <w:p w:rsidR="00E75155" w:rsidRDefault="00E75155" w:rsidP="00E75155">
      <w:pPr>
        <w:jc w:val="center"/>
        <w:rPr>
          <w:rFonts w:ascii="Liberation Serif" w:hAnsi="Liberation Serif"/>
          <w:b/>
          <w:bCs/>
          <w:sz w:val="28"/>
          <w:szCs w:val="28"/>
        </w:rPr>
      </w:pPr>
      <w:r>
        <w:rPr>
          <w:rFonts w:ascii="Liberation Serif" w:hAnsi="Liberation Serif"/>
          <w:b/>
          <w:bCs/>
          <w:sz w:val="28"/>
          <w:szCs w:val="28"/>
        </w:rPr>
        <w:t xml:space="preserve">Комитет по управлению имуществом </w:t>
      </w:r>
    </w:p>
    <w:p w:rsidR="00E75155" w:rsidRDefault="00E75155" w:rsidP="00E75155">
      <w:pPr>
        <w:jc w:val="center"/>
        <w:rPr>
          <w:rFonts w:ascii="Liberation Serif" w:hAnsi="Liberation Serif"/>
          <w:b/>
          <w:bCs/>
          <w:sz w:val="28"/>
          <w:szCs w:val="28"/>
        </w:rPr>
      </w:pPr>
      <w:r>
        <w:rPr>
          <w:rFonts w:ascii="Liberation Serif" w:hAnsi="Liberation Serif"/>
          <w:b/>
          <w:bCs/>
          <w:sz w:val="28"/>
          <w:szCs w:val="28"/>
        </w:rPr>
        <w:t xml:space="preserve">Волчанского городского округа </w:t>
      </w:r>
    </w:p>
    <w:p w:rsidR="00E75155" w:rsidRDefault="00E75155" w:rsidP="00E75155">
      <w:pPr>
        <w:jc w:val="center"/>
        <w:rPr>
          <w:rFonts w:ascii="Liberation Serif" w:hAnsi="Liberation Serif"/>
          <w:b/>
          <w:bCs/>
          <w:sz w:val="28"/>
          <w:szCs w:val="28"/>
        </w:rPr>
      </w:pPr>
    </w:p>
    <w:p w:rsidR="00E75155" w:rsidRDefault="00E75155" w:rsidP="00E75155">
      <w:pPr>
        <w:jc w:val="center"/>
        <w:rPr>
          <w:rFonts w:ascii="Liberation Serif" w:hAnsi="Liberation Serif"/>
          <w:b/>
          <w:bCs/>
          <w:sz w:val="28"/>
          <w:szCs w:val="28"/>
        </w:rPr>
      </w:pPr>
    </w:p>
    <w:p w:rsidR="00E75155" w:rsidRDefault="00E75155" w:rsidP="00E75155">
      <w:pPr>
        <w:jc w:val="center"/>
        <w:rPr>
          <w:rFonts w:ascii="Liberation Serif" w:hAnsi="Liberation Serif"/>
          <w:b/>
          <w:bCs/>
          <w:sz w:val="28"/>
          <w:szCs w:val="28"/>
        </w:rPr>
      </w:pPr>
      <w:r>
        <w:rPr>
          <w:rFonts w:ascii="Liberation Serif" w:hAnsi="Liberation Serif"/>
          <w:b/>
          <w:bCs/>
          <w:sz w:val="28"/>
          <w:szCs w:val="28"/>
        </w:rPr>
        <w:t>ПРИКАЗ</w:t>
      </w:r>
    </w:p>
    <w:p w:rsidR="00E75155" w:rsidRDefault="00E75155" w:rsidP="00E75155">
      <w:pPr>
        <w:jc w:val="center"/>
        <w:rPr>
          <w:rFonts w:ascii="Liberation Serif" w:hAnsi="Liberation Serif"/>
          <w:b/>
          <w:bCs/>
          <w:sz w:val="28"/>
          <w:szCs w:val="28"/>
        </w:rPr>
      </w:pPr>
      <w:r>
        <w:rPr>
          <w:rFonts w:ascii="Liberation Serif" w:hAnsi="Liberation Serif"/>
          <w:b/>
          <w:bCs/>
          <w:sz w:val="28"/>
          <w:szCs w:val="28"/>
        </w:rPr>
        <w:t xml:space="preserve"> </w:t>
      </w:r>
    </w:p>
    <w:p w:rsidR="00E75155" w:rsidRDefault="00E75155" w:rsidP="00E75155">
      <w:pPr>
        <w:jc w:val="center"/>
        <w:rPr>
          <w:rFonts w:ascii="Liberation Serif" w:hAnsi="Liberation Serif"/>
          <w:b/>
          <w:bCs/>
          <w:sz w:val="28"/>
          <w:szCs w:val="28"/>
        </w:rPr>
      </w:pPr>
      <w:r>
        <w:rPr>
          <w:rFonts w:ascii="Liberation Serif" w:hAnsi="Liberation Serif"/>
          <w:b/>
          <w:bCs/>
          <w:sz w:val="28"/>
          <w:szCs w:val="28"/>
        </w:rPr>
        <w:t>от «__» __________ 2022 г. № __</w:t>
      </w:r>
    </w:p>
    <w:p w:rsidR="00E75155" w:rsidRDefault="00E75155" w:rsidP="00E75155">
      <w:pPr>
        <w:jc w:val="center"/>
        <w:rPr>
          <w:rFonts w:ascii="Liberation Serif" w:hAnsi="Liberation Serif"/>
          <w:b/>
          <w:bCs/>
          <w:sz w:val="28"/>
          <w:szCs w:val="28"/>
        </w:rPr>
      </w:pPr>
    </w:p>
    <w:p w:rsidR="00E75155" w:rsidRDefault="00E75155" w:rsidP="00E75155">
      <w:pPr>
        <w:ind w:firstLine="709"/>
        <w:jc w:val="center"/>
        <w:rPr>
          <w:rFonts w:ascii="Liberation Serif" w:hAnsi="Liberation Serif"/>
          <w:b/>
          <w:i/>
          <w:sz w:val="28"/>
          <w:szCs w:val="28"/>
        </w:rPr>
      </w:pPr>
      <w:r>
        <w:rPr>
          <w:rFonts w:ascii="Liberation Serif" w:hAnsi="Liberation Serif"/>
          <w:b/>
          <w:sz w:val="28"/>
          <w:szCs w:val="28"/>
        </w:rPr>
        <w:t xml:space="preserve">Об утверждении формы проверочного листа, применяемого при осуществлении муниципального земельного контроля на территории </w:t>
      </w:r>
    </w:p>
    <w:p w:rsidR="00E75155" w:rsidRPr="00BB6D12" w:rsidRDefault="00E75155" w:rsidP="00E75155">
      <w:pPr>
        <w:ind w:firstLine="709"/>
        <w:jc w:val="center"/>
      </w:pPr>
      <w:r w:rsidRPr="00BB6D12">
        <w:rPr>
          <w:rFonts w:ascii="Liberation Serif" w:hAnsi="Liberation Serif"/>
          <w:b/>
          <w:sz w:val="28"/>
          <w:szCs w:val="28"/>
        </w:rPr>
        <w:t xml:space="preserve">Волчанского городского округа </w:t>
      </w:r>
    </w:p>
    <w:p w:rsidR="00E75155" w:rsidRDefault="00E75155" w:rsidP="00E75155">
      <w:pPr>
        <w:ind w:firstLine="709"/>
        <w:jc w:val="both"/>
        <w:rPr>
          <w:rFonts w:ascii="Liberation Serif" w:hAnsi="Liberation Serif"/>
          <w:sz w:val="28"/>
          <w:szCs w:val="28"/>
        </w:rPr>
      </w:pPr>
    </w:p>
    <w:p w:rsidR="00E75155" w:rsidRDefault="00E75155" w:rsidP="00E75155">
      <w:pPr>
        <w:ind w:firstLine="540"/>
        <w:jc w:val="both"/>
        <w:rPr>
          <w:rFonts w:ascii="Liberation Serif" w:hAnsi="Liberation Serif"/>
          <w:sz w:val="28"/>
          <w:szCs w:val="28"/>
        </w:rPr>
      </w:pPr>
      <w:proofErr w:type="gramStart"/>
      <w:r>
        <w:rPr>
          <w:rFonts w:ascii="Liberation Serif" w:hAnsi="Liberation Serif"/>
          <w:sz w:val="28"/>
          <w:szCs w:val="28"/>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Устава Волчанского городского округа, решением Волчанской городской</w:t>
      </w:r>
      <w:proofErr w:type="gramEnd"/>
      <w:r>
        <w:rPr>
          <w:rFonts w:ascii="Liberation Serif" w:hAnsi="Liberation Serif"/>
          <w:sz w:val="28"/>
          <w:szCs w:val="28"/>
        </w:rPr>
        <w:t xml:space="preserve"> Думы от 08.09.2021 № 41 </w:t>
      </w:r>
      <w:r>
        <w:rPr>
          <w:rFonts w:ascii="Liberation Serif" w:hAnsi="Liberation Serif" w:hint="eastAsia"/>
          <w:sz w:val="28"/>
          <w:szCs w:val="28"/>
        </w:rPr>
        <w:t>«</w:t>
      </w:r>
      <w:r>
        <w:rPr>
          <w:rFonts w:ascii="Liberation Serif" w:hAnsi="Liberation Serif"/>
          <w:sz w:val="28"/>
          <w:szCs w:val="28"/>
        </w:rPr>
        <w:t>Об утверждении Положения о муниципальном земельном контроле на территории Волчанского городского округа</w:t>
      </w:r>
      <w:r>
        <w:rPr>
          <w:rFonts w:ascii="Liberation Serif" w:hAnsi="Liberation Serif" w:hint="eastAsia"/>
          <w:sz w:val="28"/>
          <w:szCs w:val="28"/>
        </w:rPr>
        <w:t>»</w:t>
      </w:r>
      <w:r>
        <w:rPr>
          <w:rFonts w:ascii="Liberation Serif" w:hAnsi="Liberation Serif"/>
          <w:sz w:val="28"/>
          <w:szCs w:val="28"/>
        </w:rPr>
        <w:t xml:space="preserve">, </w:t>
      </w:r>
    </w:p>
    <w:p w:rsidR="00E75155" w:rsidRDefault="00E75155" w:rsidP="00E75155">
      <w:pPr>
        <w:jc w:val="both"/>
        <w:rPr>
          <w:rFonts w:ascii="Liberation Serif" w:hAnsi="Liberation Serif"/>
          <w:sz w:val="28"/>
          <w:szCs w:val="28"/>
        </w:rPr>
      </w:pPr>
    </w:p>
    <w:p w:rsidR="00E75155" w:rsidRPr="006F7926" w:rsidRDefault="00E75155" w:rsidP="00E75155">
      <w:pPr>
        <w:jc w:val="both"/>
        <w:rPr>
          <w:b/>
        </w:rPr>
      </w:pPr>
      <w:r>
        <w:rPr>
          <w:rFonts w:ascii="Liberation Serif" w:hAnsi="Liberation Serif"/>
          <w:b/>
          <w:sz w:val="28"/>
          <w:szCs w:val="28"/>
        </w:rPr>
        <w:t>ПРИКАЗЫВАЮ</w:t>
      </w:r>
      <w:r w:rsidRPr="006F7926">
        <w:rPr>
          <w:rFonts w:ascii="Liberation Serif" w:hAnsi="Liberation Serif"/>
          <w:b/>
          <w:sz w:val="28"/>
          <w:szCs w:val="28"/>
        </w:rPr>
        <w:t>:</w:t>
      </w:r>
      <w:r>
        <w:rPr>
          <w:rFonts w:ascii="Liberation Serif" w:hAnsi="Liberation Serif"/>
          <w:b/>
          <w:sz w:val="28"/>
          <w:szCs w:val="28"/>
        </w:rPr>
        <w:t xml:space="preserve"> </w:t>
      </w:r>
    </w:p>
    <w:p w:rsidR="00E75155" w:rsidRDefault="00E75155" w:rsidP="00E75155">
      <w:pPr>
        <w:ind w:firstLine="540"/>
        <w:jc w:val="both"/>
      </w:pPr>
      <w:r>
        <w:rPr>
          <w:rFonts w:ascii="Liberation Serif" w:hAnsi="Liberation Serif"/>
          <w:sz w:val="28"/>
          <w:szCs w:val="28"/>
        </w:rPr>
        <w:t xml:space="preserve">1. Утвердить форму проверочного листа, применяемого при осуществлении муниципального земельного контроля на территории </w:t>
      </w:r>
      <w:r>
        <w:rPr>
          <w:rFonts w:ascii="Liberation Serif" w:hAnsi="Liberation Serif" w:hint="eastAsia"/>
          <w:sz w:val="28"/>
          <w:szCs w:val="28"/>
        </w:rPr>
        <w:t>Волчанского</w:t>
      </w:r>
      <w:r>
        <w:rPr>
          <w:rFonts w:ascii="Liberation Serif" w:hAnsi="Liberation Serif"/>
          <w:sz w:val="28"/>
          <w:szCs w:val="28"/>
        </w:rPr>
        <w:t xml:space="preserve"> городского округа, согласно приложению к настоящему </w:t>
      </w:r>
      <w:r w:rsidR="003C2265">
        <w:rPr>
          <w:rFonts w:ascii="Liberation Serif" w:hAnsi="Liberation Serif"/>
          <w:sz w:val="28"/>
          <w:szCs w:val="28"/>
        </w:rPr>
        <w:t>приказу</w:t>
      </w:r>
      <w:r>
        <w:rPr>
          <w:rFonts w:ascii="Liberation Serif" w:hAnsi="Liberation Serif"/>
          <w:sz w:val="28"/>
          <w:szCs w:val="28"/>
        </w:rPr>
        <w:t>.</w:t>
      </w:r>
    </w:p>
    <w:p w:rsidR="00E75155" w:rsidRDefault="00E75155" w:rsidP="00E75155">
      <w:pPr>
        <w:ind w:firstLine="540"/>
        <w:jc w:val="both"/>
        <w:rPr>
          <w:rFonts w:ascii="Liberation Serif" w:hAnsi="Liberation Serif"/>
          <w:sz w:val="28"/>
          <w:szCs w:val="28"/>
        </w:rPr>
      </w:pPr>
      <w:r>
        <w:rPr>
          <w:rFonts w:ascii="Liberation Serif" w:hAnsi="Liberation Serif"/>
          <w:sz w:val="28"/>
          <w:szCs w:val="28"/>
        </w:rPr>
        <w:t>2. Настоящ</w:t>
      </w:r>
      <w:r w:rsidR="008D3FCE">
        <w:rPr>
          <w:rFonts w:ascii="Liberation Serif" w:hAnsi="Liberation Serif"/>
          <w:sz w:val="28"/>
          <w:szCs w:val="28"/>
        </w:rPr>
        <w:t>ий</w:t>
      </w:r>
      <w:r>
        <w:rPr>
          <w:rFonts w:ascii="Liberation Serif" w:hAnsi="Liberation Serif"/>
          <w:sz w:val="28"/>
          <w:szCs w:val="28"/>
        </w:rPr>
        <w:t xml:space="preserve"> </w:t>
      </w:r>
      <w:r w:rsidR="008D3FCE">
        <w:rPr>
          <w:rFonts w:ascii="Liberation Serif" w:hAnsi="Liberation Serif"/>
          <w:sz w:val="28"/>
          <w:szCs w:val="28"/>
        </w:rPr>
        <w:t>приказ</w:t>
      </w:r>
      <w:r>
        <w:rPr>
          <w:rFonts w:ascii="Liberation Serif" w:hAnsi="Liberation Serif"/>
          <w:sz w:val="28"/>
          <w:szCs w:val="28"/>
        </w:rPr>
        <w:t xml:space="preserve"> вступает в силу с 01.03.2022.</w:t>
      </w:r>
    </w:p>
    <w:p w:rsidR="00E75155" w:rsidRDefault="00E75155" w:rsidP="00E75155">
      <w:pPr>
        <w:ind w:left="-142"/>
        <w:jc w:val="both"/>
      </w:pPr>
      <w:r>
        <w:rPr>
          <w:rFonts w:ascii="Liberation Serif" w:hAnsi="Liberation Serif"/>
          <w:sz w:val="28"/>
          <w:szCs w:val="28"/>
        </w:rPr>
        <w:t xml:space="preserve">         3. </w:t>
      </w:r>
      <w:proofErr w:type="gramStart"/>
      <w:r>
        <w:rPr>
          <w:rFonts w:ascii="Liberation Serif" w:hAnsi="Liberation Serif"/>
          <w:sz w:val="28"/>
          <w:szCs w:val="28"/>
        </w:rPr>
        <w:t>Разместить</w:t>
      </w:r>
      <w:proofErr w:type="gramEnd"/>
      <w:r>
        <w:rPr>
          <w:rFonts w:ascii="Liberation Serif" w:hAnsi="Liberation Serif"/>
          <w:sz w:val="28"/>
          <w:szCs w:val="28"/>
        </w:rPr>
        <w:t xml:space="preserve"> настоящ</w:t>
      </w:r>
      <w:r w:rsidR="00555D9E">
        <w:rPr>
          <w:rFonts w:ascii="Liberation Serif" w:hAnsi="Liberation Serif"/>
          <w:sz w:val="28"/>
          <w:szCs w:val="28"/>
        </w:rPr>
        <w:t>ий</w:t>
      </w:r>
      <w:r>
        <w:rPr>
          <w:rFonts w:ascii="Liberation Serif" w:hAnsi="Liberation Serif"/>
          <w:sz w:val="28"/>
          <w:szCs w:val="28"/>
        </w:rPr>
        <w:t xml:space="preserve"> </w:t>
      </w:r>
      <w:r w:rsidR="00555D9E">
        <w:rPr>
          <w:rFonts w:ascii="Liberation Serif" w:hAnsi="Liberation Serif"/>
          <w:sz w:val="28"/>
          <w:szCs w:val="28"/>
        </w:rPr>
        <w:t>приказ</w:t>
      </w:r>
      <w:r>
        <w:rPr>
          <w:rFonts w:ascii="Liberation Serif" w:hAnsi="Liberation Serif"/>
          <w:sz w:val="28"/>
          <w:szCs w:val="28"/>
        </w:rPr>
        <w:t xml:space="preserve"> на официальном сайте  Волчанского городского округа</w:t>
      </w:r>
      <w:r>
        <w:rPr>
          <w:rFonts w:ascii="Liberation Serif" w:hAnsi="Liberation Serif"/>
          <w:i/>
          <w:sz w:val="28"/>
          <w:szCs w:val="28"/>
        </w:rPr>
        <w:t>.</w:t>
      </w:r>
    </w:p>
    <w:p w:rsidR="00E75155" w:rsidRDefault="00E75155" w:rsidP="00E75155">
      <w:pPr>
        <w:ind w:left="-142" w:firstLine="709"/>
        <w:jc w:val="both"/>
      </w:pPr>
      <w:r>
        <w:rPr>
          <w:rFonts w:ascii="Liberation Serif" w:hAnsi="Liberation Serif"/>
          <w:sz w:val="28"/>
          <w:szCs w:val="28"/>
        </w:rPr>
        <w:t>4. Контроль исполнения настоящего приказа оставляю за собой.</w:t>
      </w:r>
    </w:p>
    <w:p w:rsidR="00E75155" w:rsidRDefault="00E75155" w:rsidP="00E75155">
      <w:pPr>
        <w:ind w:firstLine="540"/>
        <w:jc w:val="both"/>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обязанности                                                                    Н.М. </w:t>
      </w:r>
      <w:proofErr w:type="spellStart"/>
      <w:r>
        <w:rPr>
          <w:rFonts w:ascii="Liberation Serif" w:hAnsi="Liberation Serif"/>
          <w:sz w:val="28"/>
          <w:szCs w:val="28"/>
        </w:rPr>
        <w:t>Сандуляк</w:t>
      </w:r>
      <w:proofErr w:type="spellEnd"/>
    </w:p>
    <w:p w:rsidR="00E75155" w:rsidRDefault="00E75155" w:rsidP="00E75155">
      <w:pPr>
        <w:rPr>
          <w:rFonts w:ascii="Liberation Serif" w:hAnsi="Liberation Serif"/>
          <w:sz w:val="28"/>
          <w:szCs w:val="28"/>
        </w:rPr>
      </w:pPr>
      <w:r>
        <w:rPr>
          <w:rFonts w:ascii="Liberation Serif" w:hAnsi="Liberation Serif"/>
          <w:sz w:val="28"/>
          <w:szCs w:val="28"/>
        </w:rPr>
        <w:t>председателя Комитета</w:t>
      </w:r>
    </w:p>
    <w:p w:rsidR="00E75155" w:rsidRDefault="00E75155" w:rsidP="00E75155">
      <w:pPr>
        <w:pageBreakBefore/>
        <w:suppressAutoHyphens w:val="0"/>
        <w:rPr>
          <w:rFonts w:ascii="Liberation Serif" w:hAnsi="Liberation Serif"/>
          <w:sz w:val="28"/>
          <w:szCs w:val="28"/>
        </w:rPr>
      </w:pPr>
    </w:p>
    <w:p w:rsidR="00E75155" w:rsidRDefault="00E75155" w:rsidP="00E75155">
      <w:pPr>
        <w:ind w:left="5954"/>
        <w:rPr>
          <w:rFonts w:ascii="Liberation Serif" w:hAnsi="Liberation Serif"/>
        </w:rPr>
      </w:pPr>
      <w:r>
        <w:rPr>
          <w:rFonts w:ascii="Liberation Serif" w:hAnsi="Liberation Serif"/>
        </w:rPr>
        <w:t xml:space="preserve">Приложение к приказу </w:t>
      </w:r>
    </w:p>
    <w:p w:rsidR="00E75155" w:rsidRDefault="00E75155" w:rsidP="00E75155">
      <w:pPr>
        <w:ind w:left="5954"/>
      </w:pPr>
      <w:r>
        <w:rPr>
          <w:rFonts w:ascii="Liberation Serif" w:hAnsi="Liberation Serif"/>
        </w:rPr>
        <w:t xml:space="preserve">Комитета по управлению имуществом Волчанского городского округа   </w:t>
      </w:r>
    </w:p>
    <w:p w:rsidR="00E75155" w:rsidRDefault="00E75155" w:rsidP="00E75155">
      <w:pPr>
        <w:ind w:left="5954"/>
        <w:rPr>
          <w:rFonts w:ascii="Liberation Serif" w:hAnsi="Liberation Serif"/>
        </w:rPr>
      </w:pPr>
      <w:r>
        <w:rPr>
          <w:rFonts w:ascii="Liberation Serif" w:hAnsi="Liberation Serif"/>
        </w:rPr>
        <w:t>от __ № ____</w:t>
      </w: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r>
        <w:rPr>
          <w:rFonts w:ascii="Liberation Serif" w:hAnsi="Liberation Serif"/>
        </w:rPr>
        <w:t>ФОРМА</w:t>
      </w:r>
    </w:p>
    <w:p w:rsidR="00E75155" w:rsidRDefault="00E75155" w:rsidP="00E75155">
      <w:pPr>
        <w:jc w:val="center"/>
        <w:rPr>
          <w:rFonts w:ascii="Liberation Serif" w:hAnsi="Liberation Serif"/>
        </w:rPr>
      </w:pPr>
    </w:p>
    <w:tbl>
      <w:tblPr>
        <w:tblW w:w="10065" w:type="dxa"/>
        <w:tblCellMar>
          <w:left w:w="10" w:type="dxa"/>
          <w:right w:w="10" w:type="dxa"/>
        </w:tblCellMar>
        <w:tblLook w:val="04A0"/>
      </w:tblPr>
      <w:tblGrid>
        <w:gridCol w:w="9497"/>
        <w:gridCol w:w="568"/>
      </w:tblGrid>
      <w:tr w:rsidR="00E75155" w:rsidTr="00EE199E">
        <w:tc>
          <w:tcPr>
            <w:tcW w:w="9497" w:type="dxa"/>
            <w:tcBorders>
              <w:right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75155" w:rsidRDefault="00E75155" w:rsidP="00EE199E">
            <w:pPr>
              <w:jc w:val="center"/>
              <w:rPr>
                <w:rFonts w:ascii="Liberation Serif" w:hAnsi="Liberation Serif"/>
              </w:rPr>
            </w:pPr>
            <w:r>
              <w:rPr>
                <w:rFonts w:ascii="Liberation Serif" w:hAnsi="Liberation Serif"/>
              </w:rPr>
              <w:t>QR-код</w:t>
            </w:r>
          </w:p>
        </w:tc>
      </w:tr>
      <w:tr w:rsidR="00E75155" w:rsidTr="00EE199E">
        <w:tc>
          <w:tcPr>
            <w:tcW w:w="9497" w:type="dxa"/>
            <w:tcBorders>
              <w:right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75155" w:rsidRDefault="00E75155" w:rsidP="00EE199E">
            <w:pP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rPr>
          <w:trHeight w:val="962"/>
        </w:trPr>
        <w:tc>
          <w:tcPr>
            <w:tcW w:w="10065" w:type="dxa"/>
            <w:gridSpan w:val="2"/>
            <w:shd w:val="clear" w:color="auto" w:fill="auto"/>
            <w:tcMar>
              <w:top w:w="0" w:type="dxa"/>
              <w:left w:w="0" w:type="dxa"/>
              <w:bottom w:w="0" w:type="dxa"/>
              <w:right w:w="0" w:type="dxa"/>
            </w:tcMar>
          </w:tcPr>
          <w:p w:rsidR="00E75155" w:rsidRDefault="00E75155" w:rsidP="00E75155">
            <w:pPr>
              <w:jc w:val="center"/>
            </w:pPr>
            <w:r>
              <w:rPr>
                <w:rFonts w:ascii="Liberation Serif" w:hAnsi="Liberation Serif"/>
              </w:rPr>
              <w:t xml:space="preserve">Проверочный лист, применяемый при осуществлении муниципального земельного контроля на территории Волчанского городского округа </w:t>
            </w:r>
          </w:p>
        </w:tc>
      </w:tr>
      <w:tr w:rsidR="00E75155" w:rsidTr="00EE199E">
        <w:tc>
          <w:tcPr>
            <w:tcW w:w="9497" w:type="dxa"/>
            <w:shd w:val="clear" w:color="auto" w:fill="auto"/>
            <w:tcMar>
              <w:top w:w="0" w:type="dxa"/>
              <w:left w:w="0" w:type="dxa"/>
              <w:bottom w:w="0" w:type="dxa"/>
              <w:right w:w="0" w:type="dxa"/>
            </w:tcMar>
          </w:tcPr>
          <w:p w:rsidR="00E75155" w:rsidRDefault="00E75155" w:rsidP="00EE199E">
            <w:pPr>
              <w:pBdr>
                <w:bottom w:val="single" w:sz="12" w:space="0" w:color="000000"/>
              </w:pBdr>
            </w:pPr>
            <w:r>
              <w:rPr>
                <w:rFonts w:ascii="Liberation Serif" w:hAnsi="Liberation Serif" w:cs="Liberation Serif"/>
              </w:rPr>
              <w:t xml:space="preserve"> </w:t>
            </w:r>
          </w:p>
          <w:p w:rsidR="00E75155" w:rsidRDefault="00E75155" w:rsidP="00EE199E">
            <w:pPr>
              <w:jc w:val="center"/>
              <w:rPr>
                <w:rFonts w:ascii="Liberation Serif" w:hAnsi="Liberation Serif"/>
              </w:rPr>
            </w:pPr>
            <w:r>
              <w:rPr>
                <w:rFonts w:ascii="Liberation Serif" w:hAnsi="Liberation Serif"/>
              </w:rPr>
              <w:t xml:space="preserve">   наименование контрольного органа</w:t>
            </w:r>
          </w:p>
          <w:p w:rsidR="00E75155" w:rsidRDefault="00E75155" w:rsidP="00EE199E">
            <w:pPr>
              <w:jc w:val="center"/>
              <w:rPr>
                <w:rFonts w:ascii="Liberation Serif" w:hAnsi="Liberation Serif"/>
              </w:rPr>
            </w:pPr>
          </w:p>
          <w:p w:rsidR="00E75155" w:rsidRDefault="00E75155" w:rsidP="00EE199E">
            <w:pPr>
              <w:jc w:val="center"/>
              <w:rPr>
                <w:rFonts w:ascii="Liberation Serif" w:hAnsi="Liberation Serif"/>
              </w:rPr>
            </w:pPr>
          </w:p>
        </w:tc>
        <w:tc>
          <w:tcPr>
            <w:tcW w:w="568" w:type="dxa"/>
            <w:shd w:val="clear" w:color="auto" w:fill="auto"/>
            <w:tcMar>
              <w:top w:w="0" w:type="dxa"/>
              <w:left w:w="10" w:type="dxa"/>
              <w:bottom w:w="0" w:type="dxa"/>
              <w:right w:w="10" w:type="dxa"/>
            </w:tcMar>
          </w:tcPr>
          <w:p w:rsidR="00E75155" w:rsidRDefault="00E75155" w:rsidP="00EE199E">
            <w:pPr>
              <w:jc w:val="cente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9497"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1. Вид контрольного мероприятия:</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8D3FCE">
            <w:pPr>
              <w:tabs>
                <w:tab w:val="left" w:pos="993"/>
              </w:tabs>
              <w:spacing w:before="240" w:after="200" w:line="228" w:lineRule="auto"/>
              <w:jc w:val="both"/>
            </w:pPr>
            <w:r>
              <w:rPr>
                <w:rFonts w:ascii="Liberation Serif" w:hAnsi="Liberation Serif"/>
              </w:rPr>
              <w:t>2. Форма проверочного листа утверждена приказ</w:t>
            </w:r>
            <w:r w:rsidR="008D3FCE">
              <w:rPr>
                <w:rFonts w:ascii="Liberation Serif" w:hAnsi="Liberation Serif"/>
              </w:rPr>
              <w:t>о</w:t>
            </w:r>
            <w:r>
              <w:rPr>
                <w:rFonts w:ascii="Liberation Serif" w:hAnsi="Liberation Serif"/>
              </w:rPr>
              <w:t xml:space="preserve">м Комитета по управлению имуществом Волчанского городского округа  </w:t>
            </w:r>
            <w:r>
              <w:rPr>
                <w:rFonts w:ascii="Liberation Serif" w:hAnsi="Liberation Serif"/>
                <w:sz w:val="26"/>
                <w:szCs w:val="26"/>
              </w:rPr>
              <w:t xml:space="preserve">от «___» _________20___ г. №______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3. </w:t>
            </w:r>
            <w:proofErr w:type="gramStart"/>
            <w:r>
              <w:rPr>
                <w:rFonts w:ascii="Liberation Serif" w:hAnsi="Liberation Serif"/>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4. Место проведения контрольного мероприятия с заполнением проверочного листа:</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9497" w:type="dxa"/>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5. Объект муниципального контроля_____________________________________</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9497"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shd w:val="clear" w:color="auto" w:fill="auto"/>
            <w:tcMar>
              <w:top w:w="0" w:type="dxa"/>
              <w:left w:w="10" w:type="dxa"/>
              <w:bottom w:w="0" w:type="dxa"/>
              <w:right w:w="10" w:type="dxa"/>
            </w:tcMar>
          </w:tcPr>
          <w:p w:rsidR="00E75155" w:rsidRDefault="00E75155" w:rsidP="00EE199E">
            <w:pP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5. Реквизиты решения о проведении контрольного мероприятия:</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6. Учетный номер контрольного мероприятия и дата присвоения учетного номера контрольного мероприятия в едином реестре проверок:</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7. Должность, фамилия и инициалы должностного лица (лиц) контрольного органа, проводящег</w:t>
            </w:r>
            <w:proofErr w:type="gramStart"/>
            <w:r>
              <w:rPr>
                <w:rFonts w:ascii="Liberation Serif" w:hAnsi="Liberation Serif"/>
              </w:rPr>
              <w:t>о(</w:t>
            </w:r>
            <w:proofErr w:type="gramEnd"/>
            <w:r>
              <w:rPr>
                <w:rFonts w:ascii="Liberation Serif" w:hAnsi="Liberation Serif"/>
              </w:rPr>
              <w:t>-их) контрольное мероприятие и заполняющего(-их) проверочный лист</w:t>
            </w:r>
          </w:p>
        </w:tc>
      </w:tr>
      <w:tr w:rsidR="00E75155" w:rsidTr="00EE199E">
        <w:tc>
          <w:tcPr>
            <w:tcW w:w="9497"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 _____________________________________________________________________</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w:t>
            </w:r>
            <w:r>
              <w:rPr>
                <w:rFonts w:ascii="Liberation Serif" w:hAnsi="Liberation Serif"/>
              </w:rPr>
              <w:lastRenderedPageBreak/>
              <w:t>предмет проверки:</w:t>
            </w:r>
          </w:p>
          <w:p w:rsidR="00E75155" w:rsidRDefault="00E75155" w:rsidP="00EE199E">
            <w:pPr>
              <w:jc w:val="both"/>
              <w:rPr>
                <w:rFonts w:ascii="Liberation Serif" w:hAnsi="Liberation Serif"/>
              </w:rPr>
            </w:pPr>
          </w:p>
          <w:p w:rsidR="00E75155" w:rsidRDefault="00E75155" w:rsidP="00EE199E">
            <w:pPr>
              <w:jc w:val="both"/>
              <w:rPr>
                <w:rFonts w:ascii="Liberation Serif" w:hAnsi="Liberation Serif"/>
              </w:rPr>
            </w:pPr>
          </w:p>
          <w:tbl>
            <w:tblPr>
              <w:tblW w:w="10055" w:type="dxa"/>
              <w:tblCellMar>
                <w:left w:w="10" w:type="dxa"/>
                <w:right w:w="10" w:type="dxa"/>
              </w:tblCellMar>
              <w:tblLook w:val="04A0"/>
            </w:tblPr>
            <w:tblGrid>
              <w:gridCol w:w="567"/>
              <w:gridCol w:w="3261"/>
              <w:gridCol w:w="2265"/>
              <w:gridCol w:w="354"/>
              <w:gridCol w:w="405"/>
              <w:gridCol w:w="1464"/>
              <w:gridCol w:w="1739"/>
            </w:tblGrid>
            <w:tr w:rsidR="00E75155" w:rsidTr="00E75155">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p w:rsidR="00E75155" w:rsidRDefault="00E75155" w:rsidP="00EE199E">
                  <w:pPr>
                    <w:jc w:val="center"/>
                    <w:rPr>
                      <w:rFonts w:ascii="Liberation Serif" w:hAnsi="Liberation Serif"/>
                    </w:rPr>
                  </w:pPr>
                  <w:r>
                    <w:rPr>
                      <w:rFonts w:ascii="Liberation Serif" w:hAnsi="Liberation Serif"/>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Вопросы, отражающие содержание обязательных требований</w:t>
                  </w:r>
                </w:p>
                <w:p w:rsidR="00E75155" w:rsidRDefault="00E75155" w:rsidP="00EE199E">
                  <w:pPr>
                    <w:jc w:val="center"/>
                    <w:rPr>
                      <w:rFonts w:ascii="Liberation Serif" w:hAnsi="Liberation Serif"/>
                    </w:rPr>
                  </w:pPr>
                  <w:r>
                    <w:rPr>
                      <w:rFonts w:ascii="Liberation Serif" w:hAnsi="Liberation Serif"/>
                    </w:rPr>
                    <w:t xml:space="preserve">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E75155" w:rsidRDefault="00E75155" w:rsidP="00EE199E">
                  <w:pPr>
                    <w:jc w:val="center"/>
                    <w:rPr>
                      <w:rFonts w:ascii="Liberation Serif" w:hAnsi="Liberation Serif"/>
                    </w:rPr>
                  </w:pPr>
                </w:p>
              </w:tc>
              <w:tc>
                <w:tcPr>
                  <w:tcW w:w="396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Ответы на вопросы</w:t>
                  </w:r>
                </w:p>
              </w:tc>
            </w:tr>
            <w:tr w:rsidR="00E75155" w:rsidTr="00E75155">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numPr>
                      <w:ilvl w:val="0"/>
                      <w:numId w:val="1"/>
                    </w:numPr>
                    <w:ind w:left="0" w:firstLine="0"/>
                    <w:jc w:val="center"/>
                    <w:rPr>
                      <w:rFonts w:ascii="Liberation Serif" w:hAnsi="Liberation Serif"/>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rPr>
                      <w:rFonts w:ascii="Liberation Serif" w:hAnsi="Liberation Serif"/>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rPr>
                      <w:rFonts w:ascii="Liberation Serif" w:hAnsi="Liberation Serif"/>
                    </w:rPr>
                  </w:pPr>
                </w:p>
              </w:tc>
              <w:tc>
                <w:tcPr>
                  <w:tcW w:w="3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Да</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Нет</w:t>
                  </w:r>
                </w:p>
              </w:tc>
              <w:tc>
                <w:tcPr>
                  <w:tcW w:w="1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Неприменимо</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Примечание</w:t>
                  </w:r>
                </w:p>
                <w:p w:rsidR="00E75155" w:rsidRDefault="00E75155" w:rsidP="00EE199E">
                  <w:pPr>
                    <w:jc w:val="center"/>
                    <w:rPr>
                      <w:rFonts w:ascii="Liberation Serif" w:hAnsi="Liberation Serif"/>
                    </w:rPr>
                  </w:pPr>
                  <w:proofErr w:type="gramStart"/>
                  <w:r>
                    <w:rPr>
                      <w:rFonts w:ascii="Liberation Serif" w:hAnsi="Liberation Serif"/>
                    </w:rPr>
                    <w:t>(подлежит обязательному заполнению в случае заполнения графы</w:t>
                  </w:r>
                  <w:proofErr w:type="gramEnd"/>
                </w:p>
                <w:p w:rsidR="00E75155" w:rsidRDefault="00E75155" w:rsidP="00EE199E">
                  <w:pPr>
                    <w:jc w:val="center"/>
                    <w:rPr>
                      <w:rFonts w:ascii="Liberation Serif" w:hAnsi="Liberation Serif"/>
                    </w:rPr>
                  </w:pPr>
                  <w:r>
                    <w:rPr>
                      <w:rFonts w:ascii="Liberation Serif" w:hAnsi="Liberation Serif"/>
                    </w:rPr>
                    <w:t>«неприменимо»)</w:t>
                  </w:r>
                </w:p>
                <w:p w:rsidR="00E75155" w:rsidRDefault="00E75155" w:rsidP="00EE199E">
                  <w:pPr>
                    <w:jc w:val="center"/>
                    <w:rPr>
                      <w:rFonts w:ascii="Liberation Serif" w:hAnsi="Liberation Serif"/>
                    </w:rPr>
                  </w:pPr>
                  <w:r>
                    <w:rPr>
                      <w:rFonts w:ascii="Liberation Serif" w:hAnsi="Liberation Serif"/>
                    </w:rPr>
                    <w:t xml:space="preserve"> </w:t>
                  </w:r>
                </w:p>
              </w:tc>
            </w:tr>
          </w:tbl>
          <w:p w:rsidR="00E75155" w:rsidRDefault="00E75155" w:rsidP="00EE199E">
            <w:pPr>
              <w:jc w:val="both"/>
              <w:rPr>
                <w:rFonts w:ascii="Liberation Serif" w:hAnsi="Liberation Serif"/>
                <w:sz w:val="8"/>
                <w:szCs w:val="8"/>
              </w:rPr>
            </w:pPr>
          </w:p>
          <w:tbl>
            <w:tblPr>
              <w:tblW w:w="10055" w:type="dxa"/>
              <w:tblCellMar>
                <w:left w:w="10" w:type="dxa"/>
                <w:right w:w="10" w:type="dxa"/>
              </w:tblCellMar>
              <w:tblLook w:val="04A0"/>
            </w:tblPr>
            <w:tblGrid>
              <w:gridCol w:w="567"/>
              <w:gridCol w:w="3261"/>
              <w:gridCol w:w="2265"/>
              <w:gridCol w:w="354"/>
              <w:gridCol w:w="405"/>
              <w:gridCol w:w="1464"/>
              <w:gridCol w:w="1739"/>
            </w:tblGrid>
            <w:tr w:rsidR="00E75155" w:rsidTr="00EE199E">
              <w:trPr>
                <w:tblHeader/>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1</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2</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3</w:t>
                  </w:r>
                </w:p>
              </w:tc>
              <w:tc>
                <w:tcPr>
                  <w:tcW w:w="35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4</w:t>
                  </w:r>
                </w:p>
              </w:tc>
              <w:tc>
                <w:tcPr>
                  <w:tcW w:w="40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5</w:t>
                  </w:r>
                </w:p>
              </w:tc>
              <w:tc>
                <w:tcPr>
                  <w:tcW w:w="14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6</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7</w:t>
                  </w:r>
                </w:p>
              </w:tc>
            </w:tr>
            <w:tr w:rsidR="00E75155" w:rsidTr="00EE199E">
              <w:tc>
                <w:tcPr>
                  <w:tcW w:w="567"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w:t>
                  </w:r>
                </w:p>
              </w:tc>
              <w:tc>
                <w:tcPr>
                  <w:tcW w:w="3261"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7" w:history="1">
                    <w:r w:rsidR="00E75155">
                      <w:rPr>
                        <w:rFonts w:ascii="Liberation Serif" w:eastAsia="Times New Roman" w:hAnsi="Liberation Serif" w:cs="Liberation Serif"/>
                        <w:kern w:val="0"/>
                        <w:sz w:val="24"/>
                        <w:szCs w:val="24"/>
                        <w:lang w:eastAsia="ru-RU"/>
                      </w:rPr>
                      <w:t>пункт 2 статьи 7</w:t>
                    </w:r>
                  </w:hyperlink>
                  <w:r w:rsidR="00E75155">
                    <w:rPr>
                      <w:rFonts w:ascii="Liberation Serif" w:eastAsia="Times New Roman" w:hAnsi="Liberation Serif" w:cs="Liberation Serif"/>
                      <w:kern w:val="0"/>
                      <w:sz w:val="24"/>
                      <w:szCs w:val="24"/>
                      <w:lang w:eastAsia="ru-RU"/>
                    </w:rPr>
                    <w:t xml:space="preserve">, </w:t>
                  </w:r>
                  <w:hyperlink r:id="rId8"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9"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pPr>
                  <w:r>
                    <w:rPr>
                      <w:rFonts w:ascii="Liberation Serif" w:eastAsia="Times New Roman" w:hAnsi="Liberation Serif" w:cs="Liberation Serif"/>
                      <w:kern w:val="0"/>
                      <w:sz w:val="24"/>
                      <w:szCs w:val="24"/>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tooltip="Федеральный закон от 13.07.2015 N 218-ФЗ (ред. от 06.12.2021) " w:history="1">
                    <w:r>
                      <w:rPr>
                        <w:rFonts w:ascii="Liberation Serif" w:eastAsia="Times New Roman" w:hAnsi="Liberation Serif" w:cs="Liberation Serif"/>
                        <w:kern w:val="0"/>
                        <w:sz w:val="24"/>
                        <w:szCs w:val="24"/>
                        <w:lang w:eastAsia="ru-RU"/>
                      </w:rPr>
                      <w:t>законом</w:t>
                    </w:r>
                  </w:hyperlink>
                  <w:r>
                    <w:rPr>
                      <w:rFonts w:ascii="Liberation Serif" w:eastAsia="Times New Roman" w:hAnsi="Liberation Serif" w:cs="Liberation Serif"/>
                      <w:kern w:val="0"/>
                      <w:sz w:val="24"/>
                      <w:szCs w:val="24"/>
                      <w:lang w:eastAsia="ru-RU"/>
                    </w:rPr>
                    <w:t xml:space="preserve"> от 13 июля 2015 г. N 218-ФЗ "О государственной регистрации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11" w:history="1">
                    <w:r w:rsidR="00E75155">
                      <w:rPr>
                        <w:rFonts w:ascii="Liberation Serif" w:eastAsia="Times New Roman" w:hAnsi="Liberation Serif" w:cs="Liberation Serif"/>
                        <w:kern w:val="0"/>
                        <w:sz w:val="24"/>
                        <w:szCs w:val="24"/>
                        <w:lang w:eastAsia="ru-RU"/>
                      </w:rPr>
                      <w:t>пункт 1 статьи 26</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12" w:history="1">
                    <w:r w:rsidR="00E75155">
                      <w:rPr>
                        <w:rFonts w:ascii="Liberation Serif" w:eastAsia="Times New Roman" w:hAnsi="Liberation Serif" w:cs="Liberation Serif"/>
                        <w:kern w:val="0"/>
                        <w:sz w:val="24"/>
                        <w:szCs w:val="24"/>
                        <w:lang w:eastAsia="ru-RU"/>
                      </w:rPr>
                      <w:t>статья 8.1</w:t>
                    </w:r>
                  </w:hyperlink>
                  <w:r w:rsidR="00E75155">
                    <w:rPr>
                      <w:rFonts w:ascii="Liberation Serif" w:eastAsia="Times New Roman" w:hAnsi="Liberation Serif" w:cs="Liberation Serif"/>
                      <w:kern w:val="0"/>
                      <w:sz w:val="24"/>
                      <w:szCs w:val="24"/>
                      <w:lang w:eastAsia="ru-RU"/>
                    </w:rPr>
                    <w:t xml:space="preserve"> Гражданского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Pr>
                      <w:rFonts w:ascii="Liberation Serif" w:eastAsia="Times New Roman" w:hAnsi="Liberation Serif" w:cs="Liberation Serif"/>
                      <w:kern w:val="0"/>
                      <w:sz w:val="24"/>
                      <w:szCs w:val="24"/>
                      <w:lang w:eastAsia="ru-RU"/>
                    </w:rPr>
                    <w:lastRenderedPageBreak/>
                    <w:t>правоустанавливающих документах?</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13"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w:t>
                  </w:r>
                  <w:hyperlink r:id="rId14" w:history="1">
                    <w:r w:rsidR="00E75155">
                      <w:rPr>
                        <w:rFonts w:ascii="Liberation Serif" w:eastAsia="Times New Roman" w:hAnsi="Liberation Serif" w:cs="Liberation Serif"/>
                        <w:kern w:val="0"/>
                        <w:sz w:val="24"/>
                        <w:szCs w:val="24"/>
                        <w:lang w:eastAsia="ru-RU"/>
                      </w:rPr>
                      <w:t>пункт 1 статьи 26</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15" w:history="1">
                    <w:r w:rsidR="00E75155">
                      <w:rPr>
                        <w:rFonts w:ascii="Liberation Serif" w:eastAsia="Times New Roman" w:hAnsi="Liberation Serif" w:cs="Liberation Serif"/>
                        <w:kern w:val="0"/>
                        <w:sz w:val="24"/>
                        <w:szCs w:val="24"/>
                        <w:lang w:eastAsia="ru-RU"/>
                      </w:rPr>
                      <w:t>пункт 3 статьи 6</w:t>
                    </w:r>
                  </w:hyperlink>
                  <w:r w:rsidR="00E75155">
                    <w:rPr>
                      <w:rFonts w:ascii="Liberation Serif" w:eastAsia="Times New Roman" w:hAnsi="Liberation Serif" w:cs="Liberation Serif"/>
                      <w:kern w:val="0"/>
                      <w:sz w:val="24"/>
                      <w:szCs w:val="24"/>
                      <w:lang w:eastAsia="ru-RU"/>
                    </w:rPr>
                    <w:t xml:space="preserve">, </w:t>
                  </w:r>
                  <w:hyperlink r:id="rId16"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17" w:history="1">
                    <w:r w:rsidR="00E75155">
                      <w:rPr>
                        <w:rFonts w:ascii="Liberation Serif" w:eastAsia="Times New Roman" w:hAnsi="Liberation Serif" w:cs="Liberation Serif"/>
                        <w:kern w:val="0"/>
                        <w:sz w:val="24"/>
                        <w:szCs w:val="24"/>
                        <w:lang w:eastAsia="ru-RU"/>
                      </w:rPr>
                      <w:t>статья 35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proofErr w:type="gramStart"/>
                  <w:r>
                    <w:rPr>
                      <w:rFonts w:ascii="Liberation Serif" w:eastAsia="Times New Roman" w:hAnsi="Liberation Serif" w:cs="Liberation Serif"/>
                      <w:kern w:val="0"/>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18" w:history="1">
                    <w:r w:rsidR="00E75155">
                      <w:rPr>
                        <w:rFonts w:ascii="Liberation Serif" w:eastAsia="Times New Roman" w:hAnsi="Liberation Serif" w:cs="Liberation Serif"/>
                        <w:kern w:val="0"/>
                        <w:sz w:val="24"/>
                        <w:szCs w:val="24"/>
                        <w:lang w:eastAsia="ru-RU"/>
                      </w:rPr>
                      <w:t>пункт 5 статьи 13</w:t>
                    </w:r>
                  </w:hyperlink>
                  <w:r w:rsidR="00E75155">
                    <w:rPr>
                      <w:rFonts w:ascii="Liberation Serif" w:eastAsia="Times New Roman" w:hAnsi="Liberation Serif" w:cs="Liberation Serif"/>
                      <w:kern w:val="0"/>
                      <w:sz w:val="24"/>
                      <w:szCs w:val="24"/>
                      <w:lang w:eastAsia="ru-RU"/>
                    </w:rPr>
                    <w:t xml:space="preserve">, </w:t>
                  </w:r>
                  <w:hyperlink r:id="rId19" w:history="1">
                    <w:r w:rsidR="00E75155">
                      <w:rPr>
                        <w:rFonts w:ascii="Liberation Serif" w:eastAsia="Times New Roman" w:hAnsi="Liberation Serif" w:cs="Liberation Serif"/>
                        <w:kern w:val="0"/>
                        <w:sz w:val="24"/>
                        <w:szCs w:val="24"/>
                        <w:lang w:eastAsia="ru-RU"/>
                      </w:rPr>
                      <w:t>подпункт 1 статьи 39.35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0" w:history="1">
                    <w:r w:rsidR="00E75155">
                      <w:rPr>
                        <w:rFonts w:ascii="Liberation Serif" w:eastAsia="Times New Roman" w:hAnsi="Liberation Serif" w:cs="Liberation Serif"/>
                        <w:kern w:val="0"/>
                        <w:sz w:val="24"/>
                        <w:szCs w:val="24"/>
                        <w:lang w:eastAsia="ru-RU"/>
                      </w:rPr>
                      <w:t>пункт 5 статьи 13</w:t>
                    </w:r>
                  </w:hyperlink>
                  <w:r w:rsidR="00E75155">
                    <w:rPr>
                      <w:rFonts w:ascii="Liberation Serif" w:eastAsia="Times New Roman" w:hAnsi="Liberation Serif" w:cs="Liberation Serif"/>
                      <w:kern w:val="0"/>
                      <w:sz w:val="24"/>
                      <w:szCs w:val="24"/>
                      <w:lang w:eastAsia="ru-RU"/>
                    </w:rPr>
                    <w:t xml:space="preserve">, </w:t>
                  </w:r>
                  <w:hyperlink r:id="rId21" w:history="1">
                    <w:r w:rsidR="00E75155">
                      <w:rPr>
                        <w:rFonts w:ascii="Liberation Serif" w:eastAsia="Times New Roman" w:hAnsi="Liberation Serif" w:cs="Liberation Serif"/>
                        <w:kern w:val="0"/>
                        <w:sz w:val="24"/>
                        <w:szCs w:val="24"/>
                        <w:lang w:eastAsia="ru-RU"/>
                      </w:rPr>
                      <w:t>подпункт 9 пункта 1 статьи 39.25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2" w:history="1">
                    <w:r w:rsidR="00E75155">
                      <w:rPr>
                        <w:rFonts w:ascii="Liberation Serif" w:eastAsia="Times New Roman" w:hAnsi="Liberation Serif" w:cs="Liberation Serif"/>
                        <w:kern w:val="0"/>
                        <w:sz w:val="24"/>
                        <w:szCs w:val="24"/>
                        <w:lang w:eastAsia="ru-RU"/>
                      </w:rPr>
                      <w:t>пункт 9 части 1 статьи 39.25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10</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3" w:history="1">
                    <w:r w:rsidR="00E75155">
                      <w:rPr>
                        <w:rFonts w:ascii="Liberation Serif" w:eastAsia="Times New Roman" w:hAnsi="Liberation Serif" w:cs="Liberation Serif"/>
                        <w:kern w:val="0"/>
                        <w:sz w:val="24"/>
                        <w:szCs w:val="24"/>
                        <w:lang w:eastAsia="ru-RU"/>
                      </w:rPr>
                      <w:t>статья 39.33</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4" w:history="1">
                    <w:r w:rsidR="00E75155">
                      <w:rPr>
                        <w:rFonts w:ascii="Liberation Serif" w:eastAsia="Times New Roman" w:hAnsi="Liberation Serif" w:cs="Liberation Serif"/>
                        <w:kern w:val="0"/>
                        <w:sz w:val="24"/>
                        <w:szCs w:val="24"/>
                        <w:lang w:eastAsia="ru-RU"/>
                      </w:rPr>
                      <w:t>часть 5 статьи 13</w:t>
                    </w:r>
                  </w:hyperlink>
                  <w:r w:rsidR="00E75155">
                    <w:rPr>
                      <w:rFonts w:ascii="Liberation Serif" w:eastAsia="Times New Roman" w:hAnsi="Liberation Serif" w:cs="Liberation Serif"/>
                      <w:kern w:val="0"/>
                      <w:sz w:val="24"/>
                      <w:szCs w:val="24"/>
                      <w:lang w:eastAsia="ru-RU"/>
                    </w:rPr>
                    <w:t xml:space="preserve">, </w:t>
                  </w:r>
                  <w:hyperlink r:id="rId25" w:history="1">
                    <w:r w:rsidR="00E75155">
                      <w:rPr>
                        <w:rFonts w:ascii="Liberation Serif" w:eastAsia="Times New Roman" w:hAnsi="Liberation Serif" w:cs="Liberation Serif"/>
                        <w:kern w:val="0"/>
                        <w:sz w:val="24"/>
                        <w:szCs w:val="24"/>
                        <w:lang w:eastAsia="ru-RU"/>
                      </w:rPr>
                      <w:t>статья 39.35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6" w:history="1">
                    <w:r w:rsidR="00E75155">
                      <w:rPr>
                        <w:rFonts w:ascii="Liberation Serif" w:eastAsia="Times New Roman" w:hAnsi="Liberation Serif" w:cs="Liberation Serif"/>
                        <w:kern w:val="0"/>
                        <w:sz w:val="24"/>
                        <w:szCs w:val="24"/>
                        <w:lang w:eastAsia="ru-RU"/>
                      </w:rPr>
                      <w:t>часть 3 статьи 6</w:t>
                    </w:r>
                  </w:hyperlink>
                  <w:r w:rsidR="00E75155">
                    <w:rPr>
                      <w:rFonts w:ascii="Liberation Serif" w:eastAsia="Times New Roman" w:hAnsi="Liberation Serif" w:cs="Liberation Serif"/>
                      <w:kern w:val="0"/>
                      <w:sz w:val="24"/>
                      <w:szCs w:val="24"/>
                      <w:lang w:eastAsia="ru-RU"/>
                    </w:rPr>
                    <w:t xml:space="preserve"> ЗК РФ 1), </w:t>
                  </w:r>
                  <w:hyperlink r:id="rId27" w:history="1">
                    <w:r w:rsidR="00E75155">
                      <w:rPr>
                        <w:rFonts w:ascii="Liberation Serif" w:eastAsia="Times New Roman" w:hAnsi="Liberation Serif" w:cs="Liberation Serif"/>
                        <w:kern w:val="0"/>
                        <w:sz w:val="24"/>
                        <w:szCs w:val="24"/>
                        <w:lang w:eastAsia="ru-RU"/>
                      </w:rPr>
                      <w:t>статья 7.1</w:t>
                    </w:r>
                  </w:hyperlink>
                  <w:r w:rsidR="00E75155">
                    <w:rPr>
                      <w:rFonts w:ascii="Liberation Serif" w:eastAsia="Times New Roman" w:hAnsi="Liberation Serif" w:cs="Liberation Serif"/>
                      <w:kern w:val="0"/>
                      <w:sz w:val="24"/>
                      <w:szCs w:val="24"/>
                      <w:lang w:eastAsia="ru-RU"/>
                    </w:rPr>
                    <w:t xml:space="preserve"> </w:t>
                  </w:r>
                  <w:proofErr w:type="spellStart"/>
                  <w:r w:rsidR="00E75155">
                    <w:rPr>
                      <w:rFonts w:ascii="Liberation Serif" w:eastAsia="Times New Roman" w:hAnsi="Liberation Serif" w:cs="Liberation Serif"/>
                      <w:kern w:val="0"/>
                      <w:sz w:val="24"/>
                      <w:szCs w:val="24"/>
                      <w:lang w:eastAsia="ru-RU"/>
                    </w:rPr>
                    <w:t>КоАП</w:t>
                  </w:r>
                  <w:proofErr w:type="spellEnd"/>
                  <w:r w:rsidR="00E75155">
                    <w:rPr>
                      <w:rFonts w:ascii="Liberation Serif" w:eastAsia="Times New Roman" w:hAnsi="Liberation Serif" w:cs="Liberation Serif"/>
                      <w:kern w:val="0"/>
                      <w:sz w:val="24"/>
                      <w:szCs w:val="24"/>
                      <w:lang w:eastAsia="ru-RU"/>
                    </w:rPr>
                    <w:t xml:space="preserve"> РФ </w:t>
                  </w:r>
                  <w:hyperlink w:anchor="Par199" w:tooltip="3) КоАП РФ   -   Кодекс    Российской    Федерации    об   административных" w:history="1">
                    <w:r w:rsidR="00E75155">
                      <w:rPr>
                        <w:rFonts w:ascii="Liberation Serif" w:eastAsia="Times New Roman" w:hAnsi="Liberation Serif" w:cs="Liberation Serif"/>
                        <w:kern w:val="0"/>
                        <w:sz w:val="24"/>
                        <w:szCs w:val="24"/>
                        <w:lang w:eastAsia="ru-RU"/>
                      </w:rPr>
                      <w:t>3)</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Выполняет ли проверяемое лицо обязанности по использованию земельного участка?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8"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Своевременно ли проверяемое лицо вносит платежи за землю?</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29" w:history="1">
                    <w:r w:rsidR="00E75155">
                      <w:rPr>
                        <w:rFonts w:ascii="Liberation Serif" w:eastAsia="Times New Roman" w:hAnsi="Liberation Serif" w:cs="Liberation Serif"/>
                        <w:kern w:val="0"/>
                        <w:sz w:val="24"/>
                        <w:szCs w:val="24"/>
                        <w:lang w:eastAsia="ru-RU"/>
                      </w:rPr>
                      <w:t>статья 65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Выполнена ли проверяемым лицом (за исключением органа государственной власти, органа местного самоуправления, </w:t>
                  </w:r>
                  <w:r>
                    <w:rPr>
                      <w:rFonts w:ascii="Liberation Serif" w:eastAsia="Times New Roman" w:hAnsi="Liberation Serif" w:cs="Liberation Serif"/>
                      <w:kern w:val="0"/>
                      <w:sz w:val="24"/>
                      <w:szCs w:val="24"/>
                      <w:lang w:eastAsia="ru-RU"/>
                    </w:rPr>
                    <w:lastRenderedPageBreak/>
                    <w:t>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30" w:tooltip="Федеральный закон от 25.10.2001 N 137-ФЗ (ред. от 05.04.2021) " w:history="1">
                    <w:r w:rsidR="00E75155">
                      <w:rPr>
                        <w:rFonts w:ascii="Liberation Serif" w:eastAsia="Times New Roman" w:hAnsi="Liberation Serif" w:cs="Liberation Serif"/>
                        <w:kern w:val="0"/>
                        <w:sz w:val="24"/>
                        <w:szCs w:val="24"/>
                        <w:lang w:eastAsia="ru-RU"/>
                      </w:rPr>
                      <w:t>часть 2 статьи 3</w:t>
                    </w:r>
                  </w:hyperlink>
                  <w:r w:rsidR="00E75155">
                    <w:rPr>
                      <w:rFonts w:ascii="Liberation Serif" w:eastAsia="Times New Roman" w:hAnsi="Liberation Serif" w:cs="Liberation Serif"/>
                      <w:kern w:val="0"/>
                      <w:sz w:val="24"/>
                      <w:szCs w:val="24"/>
                      <w:lang w:eastAsia="ru-RU"/>
                    </w:rPr>
                    <w:t xml:space="preserve"> N 137-ФЗ </w:t>
                  </w:r>
                  <w:hyperlink w:anchor="Par201" w:tooltip="4) N 137-ФЗ  -  Федеральный  закон  от  25.10.2001 N 137-ФЗ  " w:history="1">
                    <w:r w:rsidR="00E75155">
                      <w:rPr>
                        <w:rFonts w:ascii="Liberation Serif" w:eastAsia="Times New Roman" w:hAnsi="Liberation Serif" w:cs="Liberation Serif"/>
                        <w:kern w:val="0"/>
                        <w:sz w:val="24"/>
                        <w:szCs w:val="24"/>
                        <w:lang w:eastAsia="ru-RU"/>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16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31" w:history="1">
                    <w:r w:rsidR="00E75155">
                      <w:rPr>
                        <w:rFonts w:ascii="Liberation Serif" w:eastAsia="Times New Roman" w:hAnsi="Liberation Serif" w:cs="Liberation Serif"/>
                        <w:kern w:val="0"/>
                        <w:sz w:val="24"/>
                        <w:szCs w:val="24"/>
                        <w:lang w:eastAsia="ru-RU"/>
                      </w:rPr>
                      <w:t>часть 2 статьи 13</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32" w:history="1">
                    <w:r w:rsidR="00E75155">
                      <w:rPr>
                        <w:rFonts w:ascii="Liberation Serif" w:eastAsia="Times New Roman" w:hAnsi="Liberation Serif" w:cs="Liberation Serif"/>
                        <w:kern w:val="0"/>
                        <w:sz w:val="24"/>
                        <w:szCs w:val="24"/>
                        <w:lang w:eastAsia="ru-RU"/>
                      </w:rPr>
                      <w:t>статья 19.5</w:t>
                    </w:r>
                  </w:hyperlink>
                  <w:r w:rsidR="00E75155">
                    <w:rPr>
                      <w:rFonts w:ascii="Liberation Serif" w:eastAsia="Times New Roman" w:hAnsi="Liberation Serif" w:cs="Liberation Serif"/>
                      <w:kern w:val="0"/>
                      <w:sz w:val="24"/>
                      <w:szCs w:val="24"/>
                      <w:lang w:eastAsia="ru-RU"/>
                    </w:rPr>
                    <w:t xml:space="preserve"> </w:t>
                  </w:r>
                  <w:proofErr w:type="spellStart"/>
                  <w:r w:rsidR="00E75155">
                    <w:rPr>
                      <w:rFonts w:ascii="Liberation Serif" w:eastAsia="Times New Roman" w:hAnsi="Liberation Serif" w:cs="Liberation Serif"/>
                      <w:kern w:val="0"/>
                      <w:sz w:val="24"/>
                      <w:szCs w:val="24"/>
                      <w:lang w:eastAsia="ru-RU"/>
                    </w:rPr>
                    <w:t>КоАП</w:t>
                  </w:r>
                  <w:proofErr w:type="spellEnd"/>
                  <w:r w:rsidR="00E75155">
                    <w:rPr>
                      <w:rFonts w:ascii="Liberation Serif" w:eastAsia="Times New Roman" w:hAnsi="Liberation Serif" w:cs="Liberation Serif"/>
                      <w:kern w:val="0"/>
                      <w:sz w:val="24"/>
                      <w:szCs w:val="24"/>
                      <w:lang w:eastAsia="ru-RU"/>
                    </w:rPr>
                    <w:t xml:space="preserve"> РФ </w:t>
                  </w:r>
                  <w:hyperlink w:anchor="Par201" w:tooltip="4) N 137-ФЗ  -  Федеральный  закон  от  25.10.2001 N 137-ФЗ  " w:history="1">
                    <w:r w:rsidR="00E75155">
                      <w:rPr>
                        <w:rFonts w:ascii="Liberation Serif" w:eastAsia="Times New Roman" w:hAnsi="Liberation Serif" w:cs="Liberation Serif"/>
                        <w:kern w:val="0"/>
                        <w:sz w:val="24"/>
                        <w:szCs w:val="24"/>
                        <w:lang w:eastAsia="ru-RU"/>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proofErr w:type="gramStart"/>
                  <w:r>
                    <w:rPr>
                      <w:rFonts w:ascii="Liberation Serif" w:eastAsia="Times New Roman" w:hAnsi="Liberation Serif" w:cs="Liberation Serif"/>
                      <w:kern w:val="0"/>
                      <w:sz w:val="24"/>
                      <w:szCs w:val="24"/>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33" w:tooltip="Федеральный закон от 25.10.2001 N 137-ФЗ (ред. от 05.04.2021) " w:history="1">
                    <w:r w:rsidR="00E75155">
                      <w:rPr>
                        <w:rFonts w:ascii="Liberation Serif" w:eastAsia="Times New Roman" w:hAnsi="Liberation Serif" w:cs="Liberation Serif"/>
                        <w:kern w:val="0"/>
                        <w:sz w:val="24"/>
                        <w:szCs w:val="24"/>
                        <w:lang w:eastAsia="ru-RU"/>
                      </w:rPr>
                      <w:t>пункт 2 статьи 3</w:t>
                    </w:r>
                  </w:hyperlink>
                  <w:r w:rsidR="00E75155">
                    <w:rPr>
                      <w:rFonts w:ascii="Liberation Serif" w:eastAsia="Times New Roman" w:hAnsi="Liberation Serif" w:cs="Liberation Serif"/>
                      <w:kern w:val="0"/>
                      <w:sz w:val="24"/>
                      <w:szCs w:val="24"/>
                      <w:lang w:eastAsia="ru-RU"/>
                    </w:rPr>
                    <w:t xml:space="preserve"> Федерального закона от 25 октября 2001 г. N 137-ФЗ «О введении в действие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Соблюдено ли требование об обязательности использования </w:t>
                  </w:r>
                  <w:r>
                    <w:rPr>
                      <w:rFonts w:ascii="Liberation Serif" w:eastAsia="Times New Roman" w:hAnsi="Liberation Serif" w:cs="Liberation Serif"/>
                      <w:kern w:val="0"/>
                      <w:sz w:val="24"/>
                      <w:szCs w:val="24"/>
                      <w:lang w:eastAsia="ru-RU"/>
                    </w:rPr>
                    <w:lastRenderedPageBreak/>
                    <w:t>(освоения) земельного участка в сроки, установленные законодательством?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6E52E2" w:rsidP="00EE199E">
                  <w:pPr>
                    <w:pStyle w:val="ConsPlusNormal"/>
                    <w:ind w:firstLine="0"/>
                  </w:pPr>
                  <w:hyperlink r:id="rId34"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Земельного кодекса Российской </w:t>
                  </w:r>
                  <w:r w:rsidR="00E75155">
                    <w:rPr>
                      <w:rFonts w:ascii="Liberation Serif" w:eastAsia="Times New Roman" w:hAnsi="Liberation Serif" w:cs="Liberation Serif"/>
                      <w:kern w:val="0"/>
                      <w:sz w:val="24"/>
                      <w:szCs w:val="24"/>
                      <w:lang w:eastAsia="ru-RU"/>
                    </w:rPr>
                    <w:lastRenderedPageBreak/>
                    <w:t xml:space="preserve">Федерации, </w:t>
                  </w:r>
                  <w:hyperlink r:id="rId35" w:history="1">
                    <w:r w:rsidR="00E75155">
                      <w:rPr>
                        <w:rFonts w:ascii="Liberation Serif" w:eastAsia="Times New Roman" w:hAnsi="Liberation Serif" w:cs="Liberation Serif"/>
                        <w:kern w:val="0"/>
                        <w:sz w:val="24"/>
                        <w:szCs w:val="24"/>
                        <w:lang w:eastAsia="ru-RU"/>
                      </w:rPr>
                      <w:t>статья 284</w:t>
                    </w:r>
                  </w:hyperlink>
                  <w:r w:rsidR="00E75155">
                    <w:rPr>
                      <w:rFonts w:ascii="Liberation Serif" w:eastAsia="Times New Roman" w:hAnsi="Liberation Serif" w:cs="Liberation Serif"/>
                      <w:kern w:val="0"/>
                      <w:sz w:val="24"/>
                      <w:szCs w:val="24"/>
                      <w:lang w:eastAsia="ru-RU"/>
                    </w:rPr>
                    <w:t xml:space="preserve"> Гражданского кодекса Российской Федерации, </w:t>
                  </w:r>
                  <w:hyperlink r:id="rId36" w:history="1">
                    <w:r w:rsidR="00E75155">
                      <w:rPr>
                        <w:rFonts w:ascii="Liberation Serif" w:eastAsia="Times New Roman" w:hAnsi="Liberation Serif" w:cs="Liberation Serif"/>
                        <w:kern w:val="0"/>
                        <w:sz w:val="24"/>
                        <w:szCs w:val="24"/>
                        <w:lang w:eastAsia="ru-RU"/>
                      </w:rPr>
                      <w:t>пункт 2 статьи 45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37" w:tooltip="Федеральный закон от 15.04.1998 N 66-ФЗ (ред. от 03.07.2016) " w:history="1">
                    <w:r w:rsidR="00E75155">
                      <w:rPr>
                        <w:rFonts w:ascii="Liberation Serif" w:eastAsia="Times New Roman" w:hAnsi="Liberation Serif" w:cs="Liberation Serif"/>
                        <w:kern w:val="0"/>
                        <w:sz w:val="24"/>
                        <w:szCs w:val="24"/>
                        <w:lang w:eastAsia="ru-RU"/>
                      </w:rPr>
                      <w:t>пункт 7 части 2 статьи 19</w:t>
                    </w:r>
                  </w:hyperlink>
                  <w:r w:rsidR="00E75155">
                    <w:rPr>
                      <w:rFonts w:ascii="Liberation Serif" w:eastAsia="Times New Roman" w:hAnsi="Liberation Serif" w:cs="Liberation Serif"/>
                      <w:kern w:val="0"/>
                      <w:sz w:val="24"/>
                      <w:szCs w:val="24"/>
                      <w:lang w:eastAsia="ru-RU"/>
                    </w:rPr>
                    <w:t xml:space="preserve"> Федерального закона от 15 апреля 1998 г. N 66-ФЗ «О садоводческих, огороднических и дачных некоммерческих объединениях граждан»</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bl>
          <w:p w:rsidR="00E75155" w:rsidRDefault="00E75155" w:rsidP="00EE199E">
            <w:pPr>
              <w:jc w:val="both"/>
              <w:rPr>
                <w:rFonts w:ascii="Liberation Serif" w:hAnsi="Liberation Serif"/>
              </w:rPr>
            </w:pPr>
          </w:p>
          <w:p w:rsidR="00E75155" w:rsidRDefault="00E75155" w:rsidP="00EE199E">
            <w:pPr>
              <w:jc w:val="both"/>
              <w:rPr>
                <w:rFonts w:ascii="Liberation Serif" w:hAnsi="Liberation Serif"/>
              </w:rPr>
            </w:pPr>
          </w:p>
          <w:tbl>
            <w:tblPr>
              <w:tblW w:w="8960" w:type="dxa"/>
              <w:tblInd w:w="20" w:type="dxa"/>
              <w:tblCellMar>
                <w:left w:w="10" w:type="dxa"/>
                <w:right w:w="10" w:type="dxa"/>
              </w:tblCellMar>
              <w:tblLook w:val="04A0"/>
            </w:tblPr>
            <w:tblGrid>
              <w:gridCol w:w="6495"/>
              <w:gridCol w:w="62"/>
              <w:gridCol w:w="62"/>
              <w:gridCol w:w="62"/>
              <w:gridCol w:w="2279"/>
            </w:tblGrid>
            <w:tr w:rsidR="00E75155" w:rsidTr="00EE199E">
              <w:tc>
                <w:tcPr>
                  <w:tcW w:w="6495"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"__" ________ 20__ г.</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(дата заполнения проверочного листа)</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proofErr w:type="gramStart"/>
                  <w:r>
                    <w:rPr>
                      <w:rFonts w:ascii="Liberation Serif" w:hAnsi="Liberation Serif"/>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tcBorders>
                    <w:top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tcBorders>
                    <w:top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(фамилия, инициалы)</w:t>
                  </w:r>
                </w:p>
              </w:tc>
            </w:tr>
          </w:tbl>
          <w:p w:rsidR="00E75155" w:rsidRDefault="00E75155" w:rsidP="00EE199E">
            <w:pPr>
              <w:jc w:val="both"/>
              <w:rPr>
                <w:rFonts w:ascii="Liberation Serif" w:hAnsi="Liberation Serif"/>
              </w:rPr>
            </w:pPr>
            <w:r>
              <w:rPr>
                <w:rFonts w:ascii="Liberation Serif" w:hAnsi="Liberation Serif"/>
              </w:rPr>
              <w:t> </w:t>
            </w:r>
          </w:p>
          <w:p w:rsidR="00E75155" w:rsidRDefault="00E75155" w:rsidP="00EE199E">
            <w:pPr>
              <w:jc w:val="both"/>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p>
        </w:tc>
      </w:tr>
    </w:tbl>
    <w:p w:rsidR="00E75155" w:rsidRDefault="00E75155" w:rsidP="00E75155">
      <w:pPr>
        <w:ind w:firstLine="4860"/>
        <w:jc w:val="both"/>
        <w:rPr>
          <w:rFonts w:ascii="Liberation Serif" w:hAnsi="Liberation Serif"/>
        </w:rPr>
      </w:pPr>
    </w:p>
    <w:p w:rsidR="00642519" w:rsidRDefault="00642519"/>
    <w:sectPr w:rsidR="00642519" w:rsidSect="00413826">
      <w:headerReference w:type="default" r:id="rId38"/>
      <w:headerReference w:type="first" r:id="rId39"/>
      <w:pgSz w:w="11906" w:h="16838"/>
      <w:pgMar w:top="1134" w:right="567"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2B" w:rsidRDefault="00DF2F2B" w:rsidP="00A556D6">
      <w:r>
        <w:separator/>
      </w:r>
    </w:p>
  </w:endnote>
  <w:endnote w:type="continuationSeparator" w:id="0">
    <w:p w:rsidR="00DF2F2B" w:rsidRDefault="00DF2F2B" w:rsidP="00A55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2B" w:rsidRDefault="00DF2F2B" w:rsidP="00A556D6">
      <w:r>
        <w:separator/>
      </w:r>
    </w:p>
  </w:footnote>
  <w:footnote w:type="continuationSeparator" w:id="0">
    <w:p w:rsidR="00DF2F2B" w:rsidRDefault="00DF2F2B" w:rsidP="00A5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26" w:rsidRDefault="006E52E2">
    <w:pPr>
      <w:pStyle w:val="a3"/>
      <w:jc w:val="center"/>
    </w:pPr>
    <w:r>
      <w:rPr>
        <w:rFonts w:ascii="Liberation Serif" w:hAnsi="Liberation Serif"/>
        <w:lang w:val="ru-RU"/>
      </w:rPr>
      <w:fldChar w:fldCharType="begin"/>
    </w:r>
    <w:r w:rsidR="00E75155">
      <w:rPr>
        <w:rFonts w:ascii="Liberation Serif" w:hAnsi="Liberation Serif"/>
        <w:lang w:val="ru-RU"/>
      </w:rPr>
      <w:instrText xml:space="preserve"> PAGE </w:instrText>
    </w:r>
    <w:r>
      <w:rPr>
        <w:rFonts w:ascii="Liberation Serif" w:hAnsi="Liberation Serif"/>
        <w:lang w:val="ru-RU"/>
      </w:rPr>
      <w:fldChar w:fldCharType="separate"/>
    </w:r>
    <w:r w:rsidR="00555D9E">
      <w:rPr>
        <w:rFonts w:ascii="Liberation Serif" w:hAnsi="Liberation Serif"/>
        <w:noProof/>
        <w:lang w:val="ru-RU"/>
      </w:rPr>
      <w:t>2</w:t>
    </w:r>
    <w:r>
      <w:rPr>
        <w:rFonts w:ascii="Liberation Serif" w:hAnsi="Liberation Serif"/>
        <w:lang w:val="ru-RU"/>
      </w:rPr>
      <w:fldChar w:fldCharType="end"/>
    </w:r>
  </w:p>
  <w:p w:rsidR="00413826" w:rsidRDefault="00DF2F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26" w:rsidRDefault="00E75155">
    <w:pPr>
      <w:pStyle w:val="a3"/>
      <w:tabs>
        <w:tab w:val="clear" w:pos="4677"/>
        <w:tab w:val="clear" w:pos="9355"/>
        <w:tab w:val="left" w:pos="3531"/>
      </w:tabs>
    </w:pPr>
    <w:r>
      <w:tab/>
    </w: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2236"/>
    <w:multiLevelType w:val="multilevel"/>
    <w:tmpl w:val="4A70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155"/>
    <w:rsid w:val="003C2265"/>
    <w:rsid w:val="004E284E"/>
    <w:rsid w:val="00555D9E"/>
    <w:rsid w:val="00642519"/>
    <w:rsid w:val="006E52E2"/>
    <w:rsid w:val="00845573"/>
    <w:rsid w:val="008D3FCE"/>
    <w:rsid w:val="00A556D6"/>
    <w:rsid w:val="00C05FDE"/>
    <w:rsid w:val="00DF2F2B"/>
    <w:rsid w:val="00E75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155"/>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55"/>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styleId="a3">
    <w:name w:val="header"/>
    <w:basedOn w:val="a"/>
    <w:link w:val="a4"/>
    <w:rsid w:val="00E75155"/>
    <w:pPr>
      <w:tabs>
        <w:tab w:val="center" w:pos="4677"/>
        <w:tab w:val="right" w:pos="9355"/>
      </w:tabs>
    </w:pPr>
    <w:rPr>
      <w:kern w:val="3"/>
      <w:lang w:val="en-US" w:eastAsia="zh-CN"/>
    </w:rPr>
  </w:style>
  <w:style w:type="character" w:customStyle="1" w:styleId="a4">
    <w:name w:val="Верхний колонтитул Знак"/>
    <w:basedOn w:val="a0"/>
    <w:link w:val="a3"/>
    <w:rsid w:val="00E75155"/>
    <w:rPr>
      <w:rFonts w:ascii="Times New Roman" w:eastAsia="Times New Roman" w:hAnsi="Times New Roman" w:cs="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90E95FA4AA1FD8AA6943B" TargetMode="External"/><Relationship Id="rId13" Type="http://schemas.openxmlformats.org/officeDocument/2006/relationships/hyperlink" Target="consultantplus://offline/ref=D497B3094BEBB192584BC2B1C61C37059E8C5CD7B6EDBA042B9D9E95FEF50853D577015369C09E0CC0A05AA5B4DEAB8B3B" TargetMode="External"/><Relationship Id="rId18" Type="http://schemas.openxmlformats.org/officeDocument/2006/relationships/hyperlink" Target="consultantplus://offline/ref=D497B3094BEBB192584BC2B1C61C37059E8C5CD7B6EDBA042B9D9E95FEF50853D577015369CC930CC0A05AA5B4DEAB8B3B" TargetMode="External"/><Relationship Id="rId26" Type="http://schemas.openxmlformats.org/officeDocument/2006/relationships/hyperlink" Target="consultantplus://offline/ref=D497B3094BEBB192584BC2B1C61C37059E8C5CD7B6EDBA042B9D9E95FEF50853D57701516EC99153C5B54BFDB8DFB5953A"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D497B3094BEBB192584BC2B1C61C37059E8C5CD7B6EDBA042B9D9E95FEF50853D577015B6FCC9153C5B54BFDB8DFB5953A" TargetMode="External"/><Relationship Id="rId34" Type="http://schemas.openxmlformats.org/officeDocument/2006/relationships/hyperlink" Target="consultantplus://offline/ref=D497B3094BEBB192584BC2B1C61C37059E8C5CD7B6EDBA042B9D9E95FEF50853D57701536CC9990E95FA4AA1FD8AA6943B" TargetMode="External"/><Relationship Id="rId7" Type="http://schemas.openxmlformats.org/officeDocument/2006/relationships/hyperlink" Target="consultantplus://offline/ref=D497B3094BEBB192584BC2B1C61C37059E8C5CD7B6EDBA042B9D9E95FEF50853D57701536CC99A0196FA4AA1FD8AA6943B" TargetMode="External"/><Relationship Id="rId12" Type="http://schemas.openxmlformats.org/officeDocument/2006/relationships/hyperlink" Target="consultantplus://offline/ref=D497B3094BEBB192584BC2B1C61C37059E8C5CD6B4ECBA042B9D9E95FEF50853D577015068CB9153C5B54BFDB8DFB5953A" TargetMode="External"/><Relationship Id="rId17" Type="http://schemas.openxmlformats.org/officeDocument/2006/relationships/hyperlink" Target="consultantplus://offline/ref=D497B3094BEBB192584BC2B1C61C37059E8C5CD7B6EDBA042B9D9E95FEF50853D57701566CC19153C5B54BFDB8DFB5953A" TargetMode="External"/><Relationship Id="rId25" Type="http://schemas.openxmlformats.org/officeDocument/2006/relationships/hyperlink" Target="consultantplus://offline/ref=D497B3094BEBB192584BC2B1C61C37059E8C5CD7B6EDBA042B9D9E95FEF50853D57701536CC09B0CC0A05AA5B4DEAB8B3B" TargetMode="External"/><Relationship Id="rId33" Type="http://schemas.openxmlformats.org/officeDocument/2006/relationships/hyperlink" Target="consultantplus://offline/ref=D497B3094BEBB192584BC2B1C61C370599845FD4B9E1BA042B9D9E95FEF50853D577015B69C2CE56D0A413F1B9C1AB942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497B3094BEBB192584BC2B1C61C37059E8C5CD7B6EDBA042B9D9E95FEF50853D577015369C09E0CC0A05AA5B4DEAB8B3B" TargetMode="External"/><Relationship Id="rId20" Type="http://schemas.openxmlformats.org/officeDocument/2006/relationships/hyperlink" Target="consultantplus://offline/ref=D497B3094BEBB192584BC2B1C61C37059E8C5CD7B6EDBA042B9D9E95FEF50853D577015369CC930CC0A05AA5B4DEAB8B3B" TargetMode="External"/><Relationship Id="rId29" Type="http://schemas.openxmlformats.org/officeDocument/2006/relationships/hyperlink" Target="consultantplus://offline/ref=D497B3094BEBB192584BC2B1C61C37059E8C5CD7B6EDBA042B9D9E95FEF50853D57701536CC99F0195FA4AA1FD8AA6943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97B3094BEBB192584BC2B1C61C37059E8C5CD7B6EDBA042B9D9E95FEF50853D577015369C09F0CC0A05AA5B4DEAB8B3B" TargetMode="External"/><Relationship Id="rId24" Type="http://schemas.openxmlformats.org/officeDocument/2006/relationships/hyperlink" Target="consultantplus://offline/ref=D497B3094BEBB192584BC2B1C61C37059E8C5CD7B6EDBA042B9D9E95FEF50853D577015369CC930CC0A05AA5B4DEAB8B3B" TargetMode="External"/><Relationship Id="rId32" Type="http://schemas.openxmlformats.org/officeDocument/2006/relationships/hyperlink" Target="consultantplus://offline/ref=D497B3094BEBB192584BC2B1C61C3705998459D6B7E0BA042B9D9E95FEF50853D577015565C0920CC0A05AA5B4DEAB8B3B" TargetMode="External"/><Relationship Id="rId37" Type="http://schemas.openxmlformats.org/officeDocument/2006/relationships/hyperlink" Target="consultantplus://offline/ref=D497B3094BEBB192584BC2B1C61C3705988C5ED9B2E8BA042B9D9E95FEF50853D57701536CC99B0092FA4AA1FD8AA6943B"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97B3094BEBB192584BC2B1C61C37059E8C5CD7B6EDBA042B9D9E95FEF50853D57701516EC99153C5B54BFDB8DFB5953A" TargetMode="External"/><Relationship Id="rId23" Type="http://schemas.openxmlformats.org/officeDocument/2006/relationships/hyperlink" Target="consultantplus://offline/ref=D497B3094BEBB192584BC2B1C61C37059E8C5CD7B6EDBA042B9D9E95FEF50853D57701506CC89A0CC0A05AA5B4DEAB8B3B" TargetMode="External"/><Relationship Id="rId28" Type="http://schemas.openxmlformats.org/officeDocument/2006/relationships/hyperlink" Target="consultantplus://offline/ref=D497B3094BEBB192584BC2B1C61C37059E8C5CD7B6EDBA042B9D9E95FEF50853D57701536CC9990E95FA4AA1FD8AA6943B" TargetMode="External"/><Relationship Id="rId36" Type="http://schemas.openxmlformats.org/officeDocument/2006/relationships/hyperlink" Target="consultantplus://offline/ref=D497B3094BEBB192584BC2B1C61C37059E8C5CD7B6EDBA042B9D9E95FEF50853D57701506AC19153C5B54BFDB8DFB5953A" TargetMode="External"/><Relationship Id="rId10" Type="http://schemas.openxmlformats.org/officeDocument/2006/relationships/hyperlink" Target="consultantplus://offline/ref=D497B3094BEBB192584BC2B1C61C37059E8C5CD6B4E9BA042B9D9E95FEF50853C777595F6DC9840795EF1CF0BBPDaDK" TargetMode="External"/><Relationship Id="rId19" Type="http://schemas.openxmlformats.org/officeDocument/2006/relationships/hyperlink" Target="consultantplus://offline/ref=D497B3094BEBB192584BC2B1C61C37059E8C5CD7B6EDBA042B9D9E95FEF50853D57701536CC0990CC0A05AA5B4DEAB8B3B" TargetMode="External"/><Relationship Id="rId31" Type="http://schemas.openxmlformats.org/officeDocument/2006/relationships/hyperlink" Target="consultantplus://offline/ref=D497B3094BEBB192584BC2B1C61C37059E8C5CD7B6EDBA042B9D9E95FEF50853D577015369CC990CC0A05AA5B4DEAB8B3B" TargetMode="External"/><Relationship Id="rId4" Type="http://schemas.openxmlformats.org/officeDocument/2006/relationships/webSettings" Target="webSettings.xml"/><Relationship Id="rId9" Type="http://schemas.openxmlformats.org/officeDocument/2006/relationships/hyperlink" Target="consultantplus://offline/ref=D497B3094BEBB192584BC2B1C61C37059E8C5CD7B6EDBA042B9D9E95FEF50853D577015369C09E0CC0A05AA5B4DEAB8B3B" TargetMode="External"/><Relationship Id="rId14" Type="http://schemas.openxmlformats.org/officeDocument/2006/relationships/hyperlink" Target="consultantplus://offline/ref=D497B3094BEBB192584BC2B1C61C37059E8C5CD7B6EDBA042B9D9E95FEF50853D577015369C09F0CC0A05AA5B4DEAB8B3B" TargetMode="External"/><Relationship Id="rId22" Type="http://schemas.openxmlformats.org/officeDocument/2006/relationships/hyperlink" Target="consultantplus://offline/ref=D497B3094BEBB192584BC2B1C61C37059E8C5CD7B6EDBA042B9D9E95FEF50853D577015B6FCC9153C5B54BFDB8DFB5953A" TargetMode="External"/><Relationship Id="rId27" Type="http://schemas.openxmlformats.org/officeDocument/2006/relationships/hyperlink" Target="consultantplus://offline/ref=D497B3094BEBB192584BC2B1C61C3705998459D6B7E0BA042B9D9E95FEF50853D57701546FC1980CC0A05AA5B4DEAB8B3B" TargetMode="External"/><Relationship Id="rId30" Type="http://schemas.openxmlformats.org/officeDocument/2006/relationships/hyperlink" Target="consultantplus://offline/ref=D497B3094BEBB192584BC2B1C61C370599845FD4B9E1BA042B9D9E95FEF50853D577015B69C2CE56D0A413F1B9C1AB9425" TargetMode="External"/><Relationship Id="rId35" Type="http://schemas.openxmlformats.org/officeDocument/2006/relationships/hyperlink" Target="consultantplus://offline/ref=D497B3094BEBB192584BC2B1C61C37059E8C5CD6B4ECBA042B9D9E95FEF50853D57701536CC0980E9FA54FB4ECD2AA9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КУИ</cp:lastModifiedBy>
  <cp:revision>2</cp:revision>
  <dcterms:created xsi:type="dcterms:W3CDTF">2022-01-26T11:06:00Z</dcterms:created>
  <dcterms:modified xsi:type="dcterms:W3CDTF">2022-01-26T11:06:00Z</dcterms:modified>
</cp:coreProperties>
</file>