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47" w:rsidRDefault="00754547" w:rsidP="00754547">
      <w:pPr>
        <w:ind w:firstLine="709"/>
        <w:jc w:val="right"/>
        <w:rPr>
          <w:b/>
          <w:bCs/>
          <w:lang w:bidi="ru-RU"/>
        </w:rPr>
      </w:pPr>
      <w:r w:rsidRPr="00F2308B">
        <w:rPr>
          <w:b/>
          <w:bCs/>
          <w:lang w:bidi="ru-RU"/>
        </w:rPr>
        <w:t xml:space="preserve">Приложение </w:t>
      </w:r>
      <w:r w:rsidR="00E8534C">
        <w:rPr>
          <w:b/>
          <w:bCs/>
          <w:lang w:bidi="ru-RU"/>
        </w:rPr>
        <w:t>6</w:t>
      </w:r>
      <w:r w:rsidRPr="00F2308B">
        <w:rPr>
          <w:b/>
          <w:bCs/>
          <w:lang w:bidi="ru-RU"/>
        </w:rPr>
        <w:t xml:space="preserve"> к протоколу Заседания муниципальной </w:t>
      </w:r>
      <w:proofErr w:type="spellStart"/>
      <w:r w:rsidRPr="00F2308B">
        <w:rPr>
          <w:b/>
          <w:bCs/>
          <w:lang w:bidi="ru-RU"/>
        </w:rPr>
        <w:t>антинаркотической</w:t>
      </w:r>
      <w:proofErr w:type="spellEnd"/>
      <w:r w:rsidRPr="00F2308B">
        <w:rPr>
          <w:b/>
          <w:bCs/>
          <w:lang w:bidi="ru-RU"/>
        </w:rPr>
        <w:t xml:space="preserve"> комиссии на территории ВГО</w:t>
      </w:r>
      <w:r>
        <w:rPr>
          <w:b/>
          <w:bCs/>
          <w:lang w:bidi="ru-RU"/>
        </w:rPr>
        <w:t xml:space="preserve"> от 09.06.2022 № 2</w:t>
      </w:r>
    </w:p>
    <w:p w:rsidR="008D3236" w:rsidRPr="00F2308B" w:rsidRDefault="008D3236" w:rsidP="00754547">
      <w:pPr>
        <w:ind w:firstLine="709"/>
        <w:jc w:val="right"/>
        <w:rPr>
          <w:b/>
          <w:bCs/>
          <w:lang w:bidi="ru-RU"/>
        </w:rPr>
      </w:pPr>
    </w:p>
    <w:p w:rsidR="00A737F7" w:rsidRDefault="00A737F7" w:rsidP="00A737F7">
      <w:pPr>
        <w:pStyle w:val="1f"/>
        <w:spacing w:line="240" w:lineRule="auto"/>
        <w:ind w:firstLine="840"/>
        <w:jc w:val="both"/>
      </w:pPr>
      <w:r>
        <w:t>В рамках профилактических мероприятий специалисты У СП №15 совместно со специалистами ГАУСО СО «КЦСОН г</w:t>
      </w:r>
      <w:proofErr w:type="gramStart"/>
      <w:r>
        <w:t>.В</w:t>
      </w:r>
      <w:proofErr w:type="gramEnd"/>
      <w:r>
        <w:t>олчанска» с целью профилактики пьянства в подростковой среде, а также вовлечение несовершеннолетних в употребление спиртосодержащей продукции в период с 01.01.2022 года по настоящее время в школах города проводили профилактические беседы, направленные на формирование здорового образа жизни. Несовершеннолетние были ознакомлены с лекциями на темы: «Права и обязанности несовершеннолетних», «Наступление возраста уголовной и гражданской ответственности», «Комендантский час», «Детский телефон доверия», «Недопустимость потребления наркотических средств, алкоголя и сигарет».</w:t>
      </w:r>
    </w:p>
    <w:p w:rsidR="00A737F7" w:rsidRDefault="00A737F7" w:rsidP="00A737F7">
      <w:pPr>
        <w:pStyle w:val="1f"/>
        <w:spacing w:line="240" w:lineRule="auto"/>
        <w:ind w:firstLine="840"/>
        <w:jc w:val="both"/>
      </w:pPr>
      <w:r>
        <w:t>Указанные мероприятия проводятся субъектами профилактики ежеквартально и по обращению педагогов школ.</w:t>
      </w:r>
    </w:p>
    <w:p w:rsidR="00A737F7" w:rsidRDefault="00A737F7" w:rsidP="00A737F7">
      <w:pPr>
        <w:pStyle w:val="1f"/>
        <w:spacing w:line="240" w:lineRule="auto"/>
        <w:ind w:firstLine="840"/>
        <w:jc w:val="both"/>
      </w:pPr>
      <w:r>
        <w:t>Кроме того проводятся профилактические беседы по формированию здорового образа жизни, недопустимости потребления спиртосодержащей продукции, наркотических средств, сигарет несовершеннолетними в ходе рейдов и обследований жилищно-бытовых условий семей и несовершеннолетних, состоящих на персонифицированном учете.</w:t>
      </w:r>
    </w:p>
    <w:p w:rsidR="00A737F7" w:rsidRDefault="00A737F7" w:rsidP="00A737F7">
      <w:pPr>
        <w:pStyle w:val="1f"/>
        <w:spacing w:line="240" w:lineRule="auto"/>
        <w:ind w:firstLine="840"/>
        <w:jc w:val="both"/>
      </w:pPr>
      <w:r>
        <w:t>Указанные мероприятия проводятся субъектами профилактики ежемесячно и по мере необходимости.</w:t>
      </w:r>
    </w:p>
    <w:p w:rsidR="00A737F7" w:rsidRDefault="00A737F7" w:rsidP="00A737F7">
      <w:pPr>
        <w:pStyle w:val="1f"/>
        <w:spacing w:line="240" w:lineRule="auto"/>
        <w:ind w:firstLine="840"/>
        <w:jc w:val="both"/>
      </w:pPr>
      <w:r>
        <w:t>В УСП № 15 совместно с ГАУСО СО «КЦСОН г</w:t>
      </w:r>
      <w:proofErr w:type="gramStart"/>
      <w:r>
        <w:t>.В</w:t>
      </w:r>
      <w:proofErr w:type="gramEnd"/>
      <w:r>
        <w:t>олчанска» еженедельно и по мере необходимости проходит комиссия по профилактике социального сиротства, позволяющая на ранней стадии устанавливать неблагополучные семьи и несовершеннолетних, с которыми также проводятся профилактические беседы о формировании здорового образа жизни, недопустимости потребления спиртосодержащей продукции, наркотических средств, сигарет.</w:t>
      </w:r>
    </w:p>
    <w:p w:rsidR="00A737F7" w:rsidRDefault="00A737F7" w:rsidP="00A737F7">
      <w:pPr>
        <w:pStyle w:val="1f"/>
        <w:spacing w:after="260" w:line="240" w:lineRule="auto"/>
        <w:ind w:firstLine="840"/>
      </w:pPr>
      <w:r>
        <w:t>Работа в данном направлении продолжается в течение календарного года.</w:t>
      </w:r>
    </w:p>
    <w:p w:rsidR="009950A9" w:rsidRPr="00BD69BC" w:rsidRDefault="009950A9" w:rsidP="00BD793F">
      <w:pPr>
        <w:jc w:val="both"/>
        <w:rPr>
          <w:b/>
          <w:sz w:val="27"/>
          <w:szCs w:val="27"/>
        </w:rPr>
      </w:pPr>
    </w:p>
    <w:sectPr w:rsidR="009950A9" w:rsidRPr="00BD69BC" w:rsidSect="005E3B56">
      <w:headerReference w:type="even" r:id="rId8"/>
      <w:headerReference w:type="default" r:id="rId9"/>
      <w:footerReference w:type="even" r:id="rId10"/>
      <w:footerReference w:type="default" r:id="rId11"/>
      <w:pgSz w:w="11906" w:h="16838" w:code="9"/>
      <w:pgMar w:top="851" w:right="851" w:bottom="851" w:left="851"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857" w:rsidRDefault="00683857">
      <w:r>
        <w:separator/>
      </w:r>
    </w:p>
    <w:p w:rsidR="00683857" w:rsidRDefault="00683857"/>
  </w:endnote>
  <w:endnote w:type="continuationSeparator" w:id="0">
    <w:p w:rsidR="00683857" w:rsidRDefault="00683857">
      <w:r>
        <w:continuationSeparator/>
      </w:r>
    </w:p>
    <w:p w:rsidR="00683857" w:rsidRDefault="006838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D503BD">
    <w:pPr>
      <w:pStyle w:val="a5"/>
      <w:jc w:val="center"/>
    </w:pPr>
    <w:r>
      <w:fldChar w:fldCharType="begin"/>
    </w:r>
    <w:r w:rsidR="00132AF7">
      <w:instrText xml:space="preserve"> PAGE   \* MERGEFORMAT </w:instrText>
    </w:r>
    <w:r>
      <w:fldChar w:fldCharType="separate"/>
    </w:r>
    <w:r w:rsidR="008D3236">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857" w:rsidRDefault="00683857">
      <w:r>
        <w:separator/>
      </w:r>
    </w:p>
    <w:p w:rsidR="00683857" w:rsidRDefault="00683857"/>
  </w:footnote>
  <w:footnote w:type="continuationSeparator" w:id="0">
    <w:p w:rsidR="00683857" w:rsidRDefault="00683857">
      <w:r>
        <w:continuationSeparator/>
      </w:r>
    </w:p>
    <w:p w:rsidR="00683857" w:rsidRDefault="006838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D503BD">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5B739E8"/>
    <w:multiLevelType w:val="multilevel"/>
    <w:tmpl w:val="8C202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73D6082"/>
    <w:multiLevelType w:val="hybridMultilevel"/>
    <w:tmpl w:val="3B1AB5B8"/>
    <w:lvl w:ilvl="0" w:tplc="D4068700">
      <w:start w:val="1"/>
      <w:numFmt w:val="bullet"/>
      <w:lvlText w:val="-"/>
      <w:lvlJc w:val="left"/>
      <w:pPr>
        <w:ind w:left="1429" w:hanging="360"/>
      </w:pPr>
      <w:rPr>
        <w:rFonts w:ascii="Myanmar Text" w:hAnsi="Myanmar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01C1167"/>
    <w:multiLevelType w:val="hybridMultilevel"/>
    <w:tmpl w:val="BDA01C24"/>
    <w:lvl w:ilvl="0" w:tplc="D4068700">
      <w:start w:val="1"/>
      <w:numFmt w:val="bullet"/>
      <w:lvlText w:val="-"/>
      <w:lvlJc w:val="left"/>
      <w:pPr>
        <w:ind w:left="1080" w:hanging="360"/>
      </w:pPr>
      <w:rPr>
        <w:rFonts w:ascii="Myanmar Text" w:hAnsi="Myanmar Text"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85D6F"/>
    <w:multiLevelType w:val="multilevel"/>
    <w:tmpl w:val="72826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037E3F"/>
    <w:multiLevelType w:val="hybridMultilevel"/>
    <w:tmpl w:val="F4BA3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8">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9475DAF"/>
    <w:multiLevelType w:val="multilevel"/>
    <w:tmpl w:val="87A09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12"/>
  </w:num>
  <w:num w:numId="4">
    <w:abstractNumId w:val="4"/>
  </w:num>
  <w:num w:numId="5">
    <w:abstractNumId w:val="8"/>
  </w:num>
  <w:num w:numId="6">
    <w:abstractNumId w:val="5"/>
  </w:num>
  <w:num w:numId="7">
    <w:abstractNumId w:val="21"/>
  </w:num>
  <w:num w:numId="8">
    <w:abstractNumId w:val="11"/>
  </w:num>
  <w:num w:numId="9">
    <w:abstractNumId w:val="13"/>
  </w:num>
  <w:num w:numId="10">
    <w:abstractNumId w:val="15"/>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7"/>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4"/>
  </w:num>
  <w:num w:numId="20">
    <w:abstractNumId w:val="22"/>
  </w:num>
  <w:num w:numId="21">
    <w:abstractNumId w:val="3"/>
  </w:num>
  <w:num w:numId="22">
    <w:abstractNumId w:val="16"/>
  </w:num>
  <w:num w:numId="23">
    <w:abstractNumId w:val="9"/>
  </w:num>
  <w:num w:numId="24">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15F"/>
    <w:rsid w:val="00013A7C"/>
    <w:rsid w:val="0001507F"/>
    <w:rsid w:val="00015F82"/>
    <w:rsid w:val="00017BE5"/>
    <w:rsid w:val="000229B6"/>
    <w:rsid w:val="0002627D"/>
    <w:rsid w:val="00026C0E"/>
    <w:rsid w:val="000275BC"/>
    <w:rsid w:val="00027A26"/>
    <w:rsid w:val="000335E4"/>
    <w:rsid w:val="0003483D"/>
    <w:rsid w:val="0003608C"/>
    <w:rsid w:val="0004035E"/>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5A1A"/>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33FC3"/>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5579"/>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3140"/>
    <w:rsid w:val="003E43AB"/>
    <w:rsid w:val="003E4842"/>
    <w:rsid w:val="003E600D"/>
    <w:rsid w:val="003E6CEF"/>
    <w:rsid w:val="003E6F24"/>
    <w:rsid w:val="003F130D"/>
    <w:rsid w:val="003F1327"/>
    <w:rsid w:val="003F348D"/>
    <w:rsid w:val="003F4085"/>
    <w:rsid w:val="003F774C"/>
    <w:rsid w:val="00402026"/>
    <w:rsid w:val="0040630C"/>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E13"/>
    <w:rsid w:val="00475FAE"/>
    <w:rsid w:val="00482087"/>
    <w:rsid w:val="0048438E"/>
    <w:rsid w:val="004863C3"/>
    <w:rsid w:val="00487E49"/>
    <w:rsid w:val="00494032"/>
    <w:rsid w:val="00495CE7"/>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3B56"/>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3F8"/>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83857"/>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690"/>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4048"/>
    <w:rsid w:val="00747644"/>
    <w:rsid w:val="00750DAD"/>
    <w:rsid w:val="00751FAD"/>
    <w:rsid w:val="00754547"/>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0716"/>
    <w:rsid w:val="008114B1"/>
    <w:rsid w:val="00812821"/>
    <w:rsid w:val="008136C1"/>
    <w:rsid w:val="00813B40"/>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3236"/>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3AF7"/>
    <w:rsid w:val="00906145"/>
    <w:rsid w:val="00906722"/>
    <w:rsid w:val="00906891"/>
    <w:rsid w:val="00910FB3"/>
    <w:rsid w:val="009120A6"/>
    <w:rsid w:val="00915ABC"/>
    <w:rsid w:val="00915AC6"/>
    <w:rsid w:val="00915DFC"/>
    <w:rsid w:val="0092389D"/>
    <w:rsid w:val="009272DE"/>
    <w:rsid w:val="00927EB8"/>
    <w:rsid w:val="00930AD7"/>
    <w:rsid w:val="00930F64"/>
    <w:rsid w:val="00930FAA"/>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37F7"/>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12B9"/>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03BD"/>
    <w:rsid w:val="00D51D2F"/>
    <w:rsid w:val="00D565B7"/>
    <w:rsid w:val="00D56A46"/>
    <w:rsid w:val="00D57C0B"/>
    <w:rsid w:val="00D57CF1"/>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534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0D0"/>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C612B9"/>
    <w:pPr>
      <w:widowControl w:val="0"/>
      <w:spacing w:line="252" w:lineRule="auto"/>
      <w:ind w:firstLine="400"/>
    </w:pPr>
    <w:rPr>
      <w:color w:val="000000"/>
      <w:lang w:bidi="ru-RU"/>
    </w:rPr>
  </w:style>
  <w:style w:type="character" w:customStyle="1" w:styleId="aff3">
    <w:name w:val="Подпись к таблице_"/>
    <w:basedOn w:val="a0"/>
    <w:link w:val="aff4"/>
    <w:rsid w:val="005E3B56"/>
    <w:rPr>
      <w:sz w:val="26"/>
      <w:szCs w:val="26"/>
    </w:rPr>
  </w:style>
  <w:style w:type="paragraph" w:customStyle="1" w:styleId="aff4">
    <w:name w:val="Подпись к таблице"/>
    <w:basedOn w:val="a"/>
    <w:link w:val="aff3"/>
    <w:rsid w:val="005E3B56"/>
    <w:pPr>
      <w:widowControl w:val="0"/>
    </w:pPr>
    <w:rPr>
      <w:sz w:val="26"/>
      <w:szCs w:val="26"/>
    </w:rPr>
  </w:style>
  <w:style w:type="character" w:customStyle="1" w:styleId="aff5">
    <w:name w:val="Другое_"/>
    <w:basedOn w:val="a0"/>
    <w:link w:val="aff6"/>
    <w:rsid w:val="005E3B56"/>
  </w:style>
  <w:style w:type="paragraph" w:customStyle="1" w:styleId="aff6">
    <w:name w:val="Другое"/>
    <w:basedOn w:val="a"/>
    <w:link w:val="aff5"/>
    <w:rsid w:val="005E3B56"/>
    <w:pPr>
      <w:widowControl w:val="0"/>
      <w:spacing w:line="252" w:lineRule="auto"/>
      <w:ind w:firstLine="400"/>
    </w:pPr>
    <w:rPr>
      <w:sz w:val="20"/>
      <w:szCs w:val="20"/>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39E9E-D3F0-42FE-B915-76A93D43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265</Words>
  <Characters>1516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10</cp:revision>
  <cp:lastPrinted>2022-03-04T12:02:00Z</cp:lastPrinted>
  <dcterms:created xsi:type="dcterms:W3CDTF">2022-03-30T08:33:00Z</dcterms:created>
  <dcterms:modified xsi:type="dcterms:W3CDTF">2022-06-15T08:12:00Z</dcterms:modified>
</cp:coreProperties>
</file>