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B4" w:rsidRPr="000B482B" w:rsidRDefault="006160B4" w:rsidP="0041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</w:t>
      </w:r>
      <w:proofErr w:type="gramStart"/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6160B4" w:rsidRPr="000B482B" w:rsidRDefault="006160B4" w:rsidP="0041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</w:t>
      </w:r>
      <w:proofErr w:type="gramStart"/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proofErr w:type="gramEnd"/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размещение и эксплуатацию нестационарного торгового объекта на территории </w:t>
      </w:r>
      <w:r w:rsidR="009F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</w:t>
      </w:r>
      <w:r w:rsidRPr="000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6160B4" w:rsidRPr="006160B4" w:rsidRDefault="006160B4" w:rsidP="00616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0B4" w:rsidRPr="006160B4" w:rsidRDefault="006160B4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Волчанского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сообщает о проведен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044A00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00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11.00 часов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Свердловская область,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Волчанск</w:t>
      </w:r>
      <w:r w:rsidR="001B6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Комсомола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1B6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B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действующим законодательством Российской Федерации. Участниками аукциона могут являться только юридические лица или индивидуальные предприниматели, осуществляющие торговую деятельность.</w:t>
      </w:r>
    </w:p>
    <w:p w:rsidR="006160B4" w:rsidRPr="006160B4" w:rsidRDefault="006160B4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Форма торгов – аукцион, открытый по составу участников и открытый по форме подачи предложений о цене </w:t>
      </w:r>
      <w:r w:rsidR="00F2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размещение и эксплуатацию нестационарного торгового объекта (годовая плата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</w:t>
      </w:r>
      <w:r w:rsidR="00F2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="00F26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B4" w:rsidRPr="006160B4" w:rsidRDefault="006160B4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 проведения аукциона –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Волчанского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№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2D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</w:t>
      </w:r>
      <w:r w:rsidR="00B11E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</w:t>
      </w:r>
      <w:r w:rsidR="00B1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60B4" w:rsidRPr="006160B4" w:rsidRDefault="006160B4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предмете аукциона:</w:t>
      </w:r>
    </w:p>
    <w:p w:rsidR="006160B4" w:rsidRPr="009F6E3C" w:rsidRDefault="006160B4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аукциона: право на заключение договора на размещение </w:t>
      </w:r>
      <w:r w:rsidR="00B11ED3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объекта, местоположение: </w:t>
      </w:r>
      <w:proofErr w:type="gramStart"/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Волчанск</w:t>
      </w:r>
      <w:r w:rsidR="00B11ED3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Карпинского</w:t>
      </w:r>
      <w:r w:rsidR="00B11ED3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</w:t>
      </w:r>
      <w:r w:rsidR="00B11ED3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–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специализация объекта –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печатных изданий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объекта –</w:t>
      </w:r>
      <w:r w:rsidR="000B482B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790F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нестационарного торгового объекта — 7 лет.</w:t>
      </w:r>
      <w:proofErr w:type="gramEnd"/>
    </w:p>
    <w:p w:rsidR="000B482B" w:rsidRPr="009F6E3C" w:rsidRDefault="006160B4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платы за размещение нестационарного торгового объекта установлен в размере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6018,99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 </w:t>
      </w:r>
    </w:p>
    <w:p w:rsidR="000B482B" w:rsidRPr="009F6E3C" w:rsidRDefault="006160B4" w:rsidP="000B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 для участия в аукционе составляет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(20 %)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A49C6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 </w:t>
      </w:r>
    </w:p>
    <w:p w:rsidR="006160B4" w:rsidRPr="009F6E3C" w:rsidRDefault="006160B4" w:rsidP="000B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начального размера годовой платы ("шаг аукциона"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- 5%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9F6E3C"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F6E3C" w:rsidRDefault="009F6E3C" w:rsidP="009F6E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3C" w:rsidRPr="009F6E3C" w:rsidRDefault="009F6E3C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аукциона: право на заключение договора на размещение и эксплуатацию нестационарного торгового объекта, местоположение: </w:t>
      </w:r>
      <w:proofErr w:type="gramStart"/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Волчанск,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8Б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нестационарного торгового объекта – киоск, специализация объекта – 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продукция печатных изданий, площадь объекта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,0 кв.м., срок размещения нестационарного торгового объекта — 7 лет.</w:t>
      </w:r>
      <w:proofErr w:type="gramEnd"/>
    </w:p>
    <w:p w:rsidR="009F6E3C" w:rsidRPr="009F6E3C" w:rsidRDefault="009F6E3C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платы за размещение нестационарного торгового объекта установлен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11477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семь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E3C" w:rsidRPr="009F6E3C" w:rsidRDefault="009F6E3C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для участия в аукционе составляет (20 %)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2295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пять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E3C" w:rsidRPr="009F6E3C" w:rsidRDefault="009F6E3C" w:rsidP="009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повышения начального размера годовой платы ("шаг аукциона"- 5%) – 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три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A1E1A" w:rsidRDefault="003A1E1A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B4" w:rsidRPr="006160B4" w:rsidRDefault="006160B4" w:rsidP="000B4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Наименование организатора торгов – </w:t>
      </w:r>
      <w:r w:rsidR="009F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Волчанского городского округа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Организатор аукциона в течение трех дней со дня принятия решения об отказе в проведен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 аукционе принимаются с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рабочие дни с 9.00 до 1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7F2606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</w:t>
      </w:r>
      <w:r w:rsidR="00421CA3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до 13.00 часов,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Волчанск, улица Уральского Комсомола, 1, </w:t>
      </w:r>
      <w:proofErr w:type="spellStart"/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 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(ознакомиться с документами, относящимися к предмету аукциона, можно в период времени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заявок). 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на участие в аукционе. Заявка на участие в аукционе подается по установленной форме (Приложение</w:t>
      </w:r>
      <w:r w:rsidR="0042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1E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письменном виде и принимается одновременно с полным комплектом документов, требуемых для участия в аукционе.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требуемых для участия в аукционе документов и требования к их оформлению: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индивидуальных предпринимателей и представителей претендентов);</w:t>
      </w:r>
    </w:p>
    <w:p w:rsidR="00897875" w:rsidRDefault="00897875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постановке на учет в налоговом органе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B4" w:rsidRPr="006160B4" w:rsidRDefault="00897875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юридических лиц и индивидуальных предпринимателей</w:t>
      </w:r>
      <w:r w:rsidR="006160B4"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доверенность для представителей претендентов в соответствии со ст. 185 Гражданского кодекса Российской Федерации;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документы, подтверждающие внесение задатка.</w:t>
      </w:r>
    </w:p>
    <w:p w:rsidR="006160B4" w:rsidRPr="00044A00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Дата, время и порядок осмотра места размещения нестационарного 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объекта: самостоятельно/по согласованию в течение срока подачи заявок на участие в аукционах.</w:t>
      </w:r>
    </w:p>
    <w:p w:rsidR="006160B4" w:rsidRPr="00044A00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Задаток за участие в аукционе перечисляется по следующим реквизитам: </w:t>
      </w:r>
      <w:r w:rsidR="00553045" w:rsidRPr="00044A00">
        <w:rPr>
          <w:rFonts w:ascii="Times New Roman" w:hAnsi="Times New Roman" w:cs="Times New Roman"/>
          <w:sz w:val="28"/>
          <w:szCs w:val="28"/>
        </w:rPr>
        <w:t xml:space="preserve">40302810716545000007 Уральский Банк ОАО «Сбербанк России» </w:t>
      </w:r>
      <w:proofErr w:type="gramStart"/>
      <w:r w:rsidR="00553045" w:rsidRPr="00044A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3045" w:rsidRPr="00044A00">
        <w:rPr>
          <w:rFonts w:ascii="Times New Roman" w:hAnsi="Times New Roman" w:cs="Times New Roman"/>
          <w:sz w:val="28"/>
          <w:szCs w:val="28"/>
        </w:rPr>
        <w:t xml:space="preserve">. Екатеринбург БИК 046577674, ИНН 6617019108, КПП 661701001 получатель: Финансовый отдел администрации Волчанского городского округа  (Комитет по управлению имуществом Волчанского городского округа, л/счет 05902590300),  </w:t>
      </w:r>
      <w:proofErr w:type="gramStart"/>
      <w:r w:rsidR="00553045" w:rsidRPr="00044A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3045" w:rsidRPr="00044A00">
        <w:rPr>
          <w:rFonts w:ascii="Times New Roman" w:hAnsi="Times New Roman" w:cs="Times New Roman"/>
          <w:sz w:val="28"/>
          <w:szCs w:val="28"/>
        </w:rPr>
        <w:t>/с 30101810500000000674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6329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6160B4" w:rsidRPr="00044A00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обязанности по внесению суммы задатка третьими лицами не допускается. Возврат задатков заявителям, не ставшим участниками аукциона, и участникам аукциона, не ставшим победителями аукциона, производится по реквизитам, указанным в заявке, в трехдневный срок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от подписания договора </w:t>
      </w:r>
      <w:r w:rsidR="00006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уклонения от уплаты цены предмета аукциона.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Дата, время, место и порядок определения участников аукциона: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6329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1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</w:t>
      </w:r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Волчанск, улица Уральского Комсомола, 1, </w:t>
      </w:r>
      <w:proofErr w:type="spellStart"/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53045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 17</w:t>
      </w:r>
      <w:r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Аукционная комиссия рассматривает заявки и документы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и устанавливает факт поступления сумм задатков. Определение участников торгов проводится без участия претендентов. По результатам рассмотрения заявок и документов комиссия принимает решение о признании претендентов участниками аукциона.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допущенный к участию в аукционе, приобретает статус участника с момента оформления комиссией протокола о признании претендентов участниками торгов.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определения победителей торгов в аукционе.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Участники аукциона поднимают пронумерованные</w:t>
      </w:r>
      <w:r w:rsidR="003A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после оглашения аукционистом начальной цены предмета аукциона и каждой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очередной цены в случае, если готовы заключить договор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участников аукциона, готовых заключить договор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наибольшую цену за заключение договора.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Договор с победителем аукциона заключается 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имуществом Волчанского городского округа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проектом договора можно ознакомиться на официальном сайте </w:t>
      </w:r>
      <w:r w:rsidR="0055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</w:t>
      </w:r>
      <w:r w:rsidR="008D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00" w:rsidRP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http://volchansk-adm.ru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4A00"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044A00"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Волчанск,</w:t>
      </w:r>
      <w:r w:rsidR="00044A00"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Комсомола</w:t>
      </w:r>
      <w:r w:rsidR="00044A00"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>. 17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часы приема заявок.</w:t>
      </w:r>
    </w:p>
    <w:p w:rsidR="006160B4" w:rsidRPr="006160B4" w:rsidRDefault="006160B4" w:rsidP="00942D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Волчанского городского округа </w:t>
      </w:r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два экземпляра подписанного проекта Договора в десятидневный срок со дня составления протокола о результатах аукциона. </w:t>
      </w:r>
      <w:proofErr w:type="gramStart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</w:t>
      </w:r>
      <w:proofErr w:type="gramEnd"/>
      <w:r w:rsidRPr="0061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аукциона.       </w:t>
      </w:r>
    </w:p>
    <w:p w:rsidR="00906A4B" w:rsidRDefault="00906A4B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511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1E49" w:rsidRPr="00511E49" w:rsidRDefault="00511E49" w:rsidP="00511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E49" w:rsidRPr="001D1E16" w:rsidRDefault="00511E49" w:rsidP="00511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1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на право заключения договора на размещение и эксплуатацию нестационарного торгового объекта на территории </w:t>
      </w:r>
      <w:r w:rsidR="00044A00">
        <w:rPr>
          <w:rFonts w:ascii="Times New Roman" w:hAnsi="Times New Roman" w:cs="Times New Roman"/>
          <w:b/>
          <w:sz w:val="24"/>
          <w:szCs w:val="24"/>
        </w:rPr>
        <w:t xml:space="preserve">Волчанского </w:t>
      </w:r>
      <w:r w:rsidRPr="001D1E16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511E49" w:rsidRPr="000F1FB8" w:rsidRDefault="00511E49" w:rsidP="00511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3. Паспорт (серия, номер, когда и кем выдан)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4. Место регистрации и проживания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 xml:space="preserve">5. Номера телефона, факса, адрес электронной почты (при наличии) 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6. Номер места в Схеме размещения нестационарных торговых объектов 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7. Вид торгового объекта, который планируется использовать для осуществления торговой деятельности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8. Планируемая специализация нестационарного торгового объекта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9. В случае победы в аукционе принимаю на себя обязательства: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1) подписать со своей стороны в 10-дневный срок от даты получения  выписки из протокола о результатах аукциона договор на размещение нестационарного торгового  объекта,  при этом  согласен с доведенными до меня условиями договора;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 xml:space="preserve">2) </w:t>
      </w:r>
      <w:r w:rsidR="00044A00">
        <w:rPr>
          <w:rFonts w:ascii="Times New Roman" w:hAnsi="Times New Roman" w:cs="Times New Roman"/>
          <w:sz w:val="24"/>
          <w:szCs w:val="24"/>
        </w:rPr>
        <w:t xml:space="preserve">перечислить в бюджет Волчанского </w:t>
      </w:r>
      <w:r w:rsidRPr="001D1E16">
        <w:rPr>
          <w:rFonts w:ascii="Times New Roman" w:hAnsi="Times New Roman" w:cs="Times New Roman"/>
          <w:sz w:val="24"/>
          <w:szCs w:val="24"/>
        </w:rPr>
        <w:t xml:space="preserve"> городского округа плату за право размещения  нестационарного торгового объекта не позднее 10 дней </w:t>
      </w:r>
      <w:proofErr w:type="gramStart"/>
      <w:r w:rsidRPr="001D1E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D1E16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(дата) (подпись) (расшифровка подписи)</w:t>
      </w: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Pr="00511E49" w:rsidRDefault="00511E49" w:rsidP="00511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аукционе на право заключения договора на размещение и эксплуатацию нестационарного торгового объекта на территории </w:t>
      </w:r>
      <w:r w:rsidR="00044A00">
        <w:rPr>
          <w:rFonts w:ascii="Times New Roman" w:hAnsi="Times New Roman" w:cs="Times New Roman"/>
          <w:b/>
          <w:sz w:val="24"/>
          <w:szCs w:val="24"/>
        </w:rPr>
        <w:t xml:space="preserve">Волчанского </w:t>
      </w:r>
      <w:r w:rsidRPr="00511E49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511E49" w:rsidRPr="00511E49" w:rsidRDefault="00511E49" w:rsidP="00511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1. Наименование юридического лица __________________________________________________________________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2. Юридический и фактический адрес __________________________________________________________________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3. Номера телефона, факса, адрес электронной почты (при наличии) __________________________________________________________________</w:t>
      </w:r>
    </w:p>
    <w:p w:rsidR="00511E49" w:rsidRPr="001D1E16" w:rsidRDefault="00511E49" w:rsidP="00511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4. Сведения о руководителе юридического лица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5. Номер места в Схеме размещения нестационарных торговых объектов 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6. Вид торгового объекта, который планируется использовать для осуществления торговой деятельности   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 xml:space="preserve">7. Планируемая специализация нестационарного торгового объекта 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8. В случае победы в аукционе принимаем на себя обязательства: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1) подписать со своей стороны в 10-дневный срок от даты получения выписки из протокола о результатах аукциона договор на размещение нестационарного торгового  объекта,  при  этом  согласен  с доведенными до нас условиями договора;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 xml:space="preserve">2) перечислить в бюджет </w:t>
      </w:r>
      <w:r w:rsidR="00044A00">
        <w:rPr>
          <w:rFonts w:ascii="Times New Roman" w:hAnsi="Times New Roman" w:cs="Times New Roman"/>
          <w:sz w:val="24"/>
          <w:szCs w:val="24"/>
        </w:rPr>
        <w:t>Волчанского</w:t>
      </w:r>
      <w:r w:rsidRPr="001D1E16">
        <w:rPr>
          <w:rFonts w:ascii="Times New Roman" w:hAnsi="Times New Roman" w:cs="Times New Roman"/>
          <w:sz w:val="24"/>
          <w:szCs w:val="24"/>
        </w:rPr>
        <w:t xml:space="preserve"> городского округа плату за право размещения  нестационарного торгового объекта не позднее 10 дней </w:t>
      </w:r>
      <w:proofErr w:type="gramStart"/>
      <w:r w:rsidRPr="001D1E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D1E16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(дата) (подпись) (расшифровка подписи)</w:t>
      </w: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49" w:rsidRPr="001D1E16" w:rsidRDefault="00511E49" w:rsidP="0051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E16">
        <w:rPr>
          <w:rFonts w:ascii="Times New Roman" w:hAnsi="Times New Roman" w:cs="Times New Roman"/>
          <w:sz w:val="24"/>
          <w:szCs w:val="24"/>
        </w:rPr>
        <w:t>М.П.</w:t>
      </w:r>
    </w:p>
    <w:p w:rsidR="00942D8A" w:rsidRDefault="00942D8A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94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49" w:rsidRDefault="00511E49" w:rsidP="00511E49">
      <w:pPr>
        <w:pStyle w:val="230"/>
        <w:keepNext/>
        <w:keepLines/>
        <w:shd w:val="clear" w:color="auto" w:fill="auto"/>
        <w:spacing w:before="0" w:after="0" w:line="260" w:lineRule="exact"/>
        <w:ind w:left="20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lastRenderedPageBreak/>
        <w:t>Приложение № 2</w:t>
      </w:r>
    </w:p>
    <w:bookmarkEnd w:id="0"/>
    <w:p w:rsidR="00044A00" w:rsidRPr="0034287C" w:rsidRDefault="00044A00" w:rsidP="00044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4287C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044A00" w:rsidRPr="0034287C" w:rsidRDefault="00044A00" w:rsidP="00044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7C">
        <w:rPr>
          <w:rFonts w:ascii="Times New Roman" w:hAnsi="Times New Roman" w:cs="Times New Roman"/>
          <w:b/>
          <w:sz w:val="24"/>
          <w:szCs w:val="24"/>
        </w:rPr>
        <w:t>на размещение и эксплуатацию</w:t>
      </w:r>
    </w:p>
    <w:p w:rsidR="00044A00" w:rsidRPr="0034287C" w:rsidRDefault="00044A00" w:rsidP="00044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7C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044A00" w:rsidRPr="0034287C" w:rsidRDefault="00044A00" w:rsidP="00044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00" w:rsidRPr="0034287C" w:rsidRDefault="00044A00" w:rsidP="0004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Волчанск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28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4287C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44A00" w:rsidRDefault="00044A00" w:rsidP="00044A00">
      <w:pPr>
        <w:pStyle w:val="ConsPlusNormal"/>
        <w:rPr>
          <w:rFonts w:ascii="Times New Roman" w:hAnsi="Times New Roman" w:cs="Times New Roman"/>
        </w:rPr>
      </w:pPr>
    </w:p>
    <w:p w:rsidR="00044A00" w:rsidRPr="00AB4186" w:rsidRDefault="00044A00" w:rsidP="00044A00">
      <w:pPr>
        <w:pStyle w:val="ConsPlusNormal"/>
        <w:rPr>
          <w:rFonts w:ascii="Times New Roman" w:hAnsi="Times New Roman" w:cs="Times New Roman"/>
        </w:rPr>
      </w:pP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Волчанского городского округа, </w:t>
      </w:r>
      <w:r w:rsidRPr="0034287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Михайловны</w:t>
      </w:r>
      <w:r w:rsidRPr="0034287C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4287C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«Комитет»,   с   одной   стороны, </w:t>
      </w:r>
      <w:r w:rsidRPr="003428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34287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4287C">
        <w:rPr>
          <w:rFonts w:ascii="Times New Roman" w:hAnsi="Times New Roman" w:cs="Times New Roman"/>
          <w:sz w:val="24"/>
          <w:szCs w:val="24"/>
        </w:rPr>
        <w:t xml:space="preserve">  в  дальнейшем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87C"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____________________________,</w:t>
      </w:r>
      <w:r w:rsidRPr="0034287C">
        <w:rPr>
          <w:rFonts w:ascii="Times New Roman" w:hAnsi="Times New Roman" w:cs="Times New Roman"/>
          <w:sz w:val="24"/>
          <w:szCs w:val="24"/>
        </w:rPr>
        <w:t xml:space="preserve"> с другой стороны, а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именуемые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287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287C">
        <w:rPr>
          <w:rFonts w:ascii="Times New Roman" w:hAnsi="Times New Roman" w:cs="Times New Roman"/>
          <w:sz w:val="24"/>
          <w:szCs w:val="24"/>
        </w:rPr>
        <w:t>,  в  соответствии  со Схемой 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торговых объектов,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Волчанского городского округа от 05.12.2018 года № 575 </w:t>
      </w:r>
      <w:r w:rsidRPr="0034287C">
        <w:rPr>
          <w:rFonts w:ascii="Times New Roman" w:hAnsi="Times New Roman" w:cs="Times New Roman"/>
          <w:sz w:val="24"/>
          <w:szCs w:val="24"/>
        </w:rPr>
        <w:t>(далее - Схема),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34287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A4260E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60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34287C" w:rsidRDefault="00044A00" w:rsidP="0004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4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28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предоставляет Правообладателю </w:t>
      </w:r>
      <w:r>
        <w:rPr>
          <w:rFonts w:ascii="Times New Roman" w:hAnsi="Times New Roman" w:cs="Times New Roman"/>
          <w:sz w:val="24"/>
          <w:szCs w:val="24"/>
        </w:rPr>
        <w:t xml:space="preserve">на срок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34287C">
        <w:rPr>
          <w:rFonts w:ascii="Times New Roman" w:hAnsi="Times New Roman" w:cs="Times New Roman"/>
          <w:sz w:val="24"/>
          <w:szCs w:val="24"/>
        </w:rPr>
        <w:t>право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нестационарного торгового объекта: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Pr="0034287C">
        <w:rPr>
          <w:rFonts w:ascii="Times New Roman" w:hAnsi="Times New Roman" w:cs="Times New Roman"/>
          <w:sz w:val="24"/>
          <w:szCs w:val="24"/>
        </w:rPr>
        <w:t>(далее - Объект)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 область, город Волчанск, ______________, у</w:t>
      </w:r>
      <w:r w:rsidRPr="00A04BF2">
        <w:rPr>
          <w:rFonts w:ascii="Times New Roman" w:hAnsi="Times New Roman" w:cs="Times New Roman"/>
          <w:sz w:val="24"/>
          <w:szCs w:val="24"/>
        </w:rPr>
        <w:t>четный номер места размещения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4287C">
        <w:rPr>
          <w:rFonts w:ascii="Times New Roman" w:hAnsi="Times New Roman" w:cs="Times New Roman"/>
          <w:sz w:val="24"/>
          <w:szCs w:val="24"/>
        </w:rPr>
        <w:t>месту размещения предусмотренно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287C">
        <w:rPr>
          <w:rFonts w:ascii="Times New Roman" w:hAnsi="Times New Roman" w:cs="Times New Roman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</w:rPr>
        <w:t xml:space="preserve"> - № _________</w:t>
      </w:r>
      <w:r w:rsidRPr="00342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а Правообладатель обязуется разместить Объект и обеспечить  в   течение   всего   срока   действия   настоящего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функционирование нестационарного торгового объекта на условиях 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предусмотренных  законодательством  Российской Федерации,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Свердловской  области,  настоящим  Договором, санитарно-эпидемиологическими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правилами и нормами, требованиями нормативных правовых актов 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дорожного   движения</w:t>
      </w:r>
      <w:proofErr w:type="gramEnd"/>
      <w:r w:rsidRPr="0034287C">
        <w:rPr>
          <w:rFonts w:ascii="Times New Roman" w:hAnsi="Times New Roman" w:cs="Times New Roman"/>
          <w:sz w:val="24"/>
          <w:szCs w:val="24"/>
        </w:rPr>
        <w:t>,   пожарной  безопасности,  Правилами 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34287C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также в случае необходимости подключения  данного  Объекта  к 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электроснабжения   самостоятельно   и   за   свой  счет  обеспечить 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>подключение в установленном порядке.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1.2. Настоящий Договор заключен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1.3. Специализация НТО является существенным условием настоящего Договора. Одностороннее изменение </w:t>
      </w:r>
      <w:r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34287C">
        <w:rPr>
          <w:rFonts w:ascii="Times New Roman" w:hAnsi="Times New Roman" w:cs="Times New Roman"/>
          <w:sz w:val="24"/>
          <w:szCs w:val="24"/>
        </w:rPr>
        <w:t xml:space="preserve"> специализации не допускается.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A4260E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60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2.1. Комитет обязуется: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2.1.1. Предоставить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ю право размещения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2.1.2. Обеспечить методическую и организационную помощь в вопросах организации торговли, предоставления услуг населению.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2.2. Комитет имеет право: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2.2.1. В любое время действия договора проверять соблюдение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ем требований настоящего договора в месте размещения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2.2.2. Требовать расторжения договора и возмещения убытков в случае, если Правообладатель размещает 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не в соответствии с его видом, специализацией, периодом размещения, схемой и иными условиями настоящего договора.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lastRenderedPageBreak/>
        <w:t xml:space="preserve">2.2.3. В случае отказа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я демонтировать и вывезти 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при прекращении договора в установленном порядке самостоятельно осуществить указанные действия за счет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я и обеспечить ответственное хранение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9"/>
      <w:bookmarkEnd w:id="2"/>
      <w:r w:rsidRPr="0034287C">
        <w:rPr>
          <w:rFonts w:ascii="Times New Roman" w:hAnsi="Times New Roman" w:cs="Times New Roman"/>
          <w:sz w:val="24"/>
          <w:szCs w:val="24"/>
        </w:rPr>
        <w:t>2.3. Правообладатель обязуется: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34287C">
        <w:rPr>
          <w:rFonts w:ascii="Times New Roman" w:hAnsi="Times New Roman" w:cs="Times New Roman"/>
          <w:sz w:val="24"/>
          <w:szCs w:val="24"/>
        </w:rPr>
        <w:t>Разместить О</w:t>
      </w:r>
      <w:r>
        <w:rPr>
          <w:rFonts w:ascii="Times New Roman" w:hAnsi="Times New Roman" w:cs="Times New Roman"/>
          <w:sz w:val="24"/>
          <w:szCs w:val="24"/>
        </w:rPr>
        <w:t>бъект</w:t>
      </w:r>
      <w:proofErr w:type="gramEnd"/>
      <w:r w:rsidRPr="0034287C">
        <w:rPr>
          <w:rFonts w:ascii="Times New Roman" w:hAnsi="Times New Roman" w:cs="Times New Roman"/>
          <w:sz w:val="24"/>
          <w:szCs w:val="24"/>
        </w:rPr>
        <w:t xml:space="preserve"> в соответствии со схемой и обеспечить установку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и его готовность к работе.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2.3.2. Приступить к эксплуатации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34287C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34287C">
        <w:rPr>
          <w:rFonts w:ascii="Times New Roman" w:hAnsi="Times New Roman" w:cs="Times New Roman"/>
          <w:sz w:val="24"/>
          <w:szCs w:val="24"/>
        </w:rPr>
        <w:t xml:space="preserve"> (если таковые имеются).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2.3.3. Использовать 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по назначению, указанному в </w:t>
      </w:r>
      <w:hyperlink w:anchor="P474" w:history="1">
        <w:r w:rsidRPr="00996C5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428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2.3.4. Своевременно и в полном объеме выплачивать плату за размещение и эксплуатацию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2.3.5. Сохранять вид и специализацию, местоположение и размеры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в течение установленного периода размещения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2.3.6. Обеспечивать функционирование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договора и требованиями федерального и областного законодательства.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2.3.7. Обеспечить сохранение внешнего вида и оформления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2.3.8. Соблюдать при размещении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2.3.9. Не передавать права по настоящему договору третьим лицам.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2.3.10. При прекращении договора в 7-дневный срок обеспечить демонтаж и вывоз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с места его размещения.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2.3.11. В случае если 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конструктивно объединен с другими нестационарными торговыми объектами, обеспечить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4287C">
        <w:rPr>
          <w:rFonts w:ascii="Times New Roman" w:hAnsi="Times New Roman" w:cs="Times New Roman"/>
          <w:sz w:val="24"/>
          <w:szCs w:val="24"/>
        </w:rPr>
        <w:t xml:space="preserve"> демонтаж без ущерба другим нестационарным торговым объектам.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2.3.12. 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>, а также: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производить уборку на прилегающей территории в радиусе 5 метров по периметру НТО ежедневно (в постоянном режиме);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производить вывоз мусора в соответствии с договором и графиком вывоза мусора;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производить ремонт и замену пришедших в негодность частей конструкций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по мере необходимости, а в случаях угрозы безопасности граждан - незамедлительно;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осуществлять праздничное оформление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к праздничным дням и другим памятным датам;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производить завоз товаров, не создавая препятствий движению автотранспорта, пассажиров, пешеходов.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2.3.13. Обеспечить постоянное наличие на фасаде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и предъявление по требованию контролирующих органов следующих документов: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вывески о ведомственной принадлежности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и режиме работы;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- документов, предусмотренных </w:t>
      </w:r>
      <w:hyperlink r:id="rId5" w:history="1">
        <w:r w:rsidRPr="00996C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287C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</w:t>
      </w:r>
      <w:r w:rsidRPr="0034287C">
        <w:rPr>
          <w:rFonts w:ascii="Times New Roman" w:hAnsi="Times New Roman" w:cs="Times New Roman"/>
          <w:sz w:val="24"/>
          <w:szCs w:val="24"/>
        </w:rPr>
        <w:lastRenderedPageBreak/>
        <w:t>потребителей".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996C5F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6C5F">
        <w:rPr>
          <w:rFonts w:ascii="Times New Roman" w:hAnsi="Times New Roman" w:cs="Times New Roman"/>
          <w:b/>
          <w:sz w:val="24"/>
          <w:szCs w:val="24"/>
        </w:rPr>
        <w:t xml:space="preserve">3. Плата за размещение и эксплуатацию </w:t>
      </w:r>
      <w:proofErr w:type="gramStart"/>
      <w:r w:rsidRPr="00996C5F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996C5F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Default="00044A00" w:rsidP="00044A0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87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Плата определяется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 </w:t>
      </w:r>
      <w:r w:rsidRPr="0034287C">
        <w:rPr>
          <w:rFonts w:ascii="Times New Roman" w:hAnsi="Times New Roman" w:cs="Times New Roman"/>
          <w:sz w:val="24"/>
          <w:szCs w:val="24"/>
        </w:rPr>
        <w:t>за которую  Правообладатель  приобретает  право  на  заключение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7C">
        <w:rPr>
          <w:rFonts w:ascii="Times New Roman" w:hAnsi="Times New Roman" w:cs="Times New Roman"/>
          <w:sz w:val="24"/>
          <w:szCs w:val="24"/>
        </w:rPr>
        <w:t xml:space="preserve">Договора,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428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4287C">
        <w:rPr>
          <w:rFonts w:ascii="Times New Roman" w:hAnsi="Times New Roman" w:cs="Times New Roman"/>
          <w:sz w:val="24"/>
          <w:szCs w:val="24"/>
        </w:rPr>
        <w:t>)</w:t>
      </w:r>
      <w:r w:rsidRPr="00ED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____________ копеек. 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287C">
        <w:rPr>
          <w:rFonts w:ascii="Times New Roman" w:hAnsi="Times New Roman" w:cs="Times New Roman"/>
          <w:sz w:val="24"/>
          <w:szCs w:val="24"/>
        </w:rPr>
        <w:t>.2. Плата за размещение и эксплуатацию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перечисляется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ем ежемесячно, равными долями, в срок до 15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3.3. 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044A00" w:rsidRPr="00415D18" w:rsidRDefault="00044A00" w:rsidP="00044A0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4A00" w:rsidRPr="00415D18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D1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4.2. В случае внесения платы за размещение и эксплуатацию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после оговоренного в договоре срока </w:t>
      </w: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Pr="0034287C">
        <w:rPr>
          <w:rFonts w:ascii="Times New Roman" w:hAnsi="Times New Roman" w:cs="Times New Roman"/>
          <w:sz w:val="24"/>
          <w:szCs w:val="24"/>
        </w:rPr>
        <w:t xml:space="preserve"> выплачивает Комитету пеню в размере 0,1% от просроченной суммы за каждый день просрочки. Выплата неустойки не освобождает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я от надлежащего исполнения своих обязанностей по договору.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4.3. В случае размещения и эксплуатации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с нарушениями его вида, специализации, места размещения и периода работы </w:t>
      </w: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Pr="0034287C">
        <w:rPr>
          <w:rFonts w:ascii="Times New Roman" w:hAnsi="Times New Roman" w:cs="Times New Roman"/>
          <w:sz w:val="24"/>
          <w:szCs w:val="24"/>
        </w:rPr>
        <w:t xml:space="preserve"> выплачивает Комитету штраф в размере 10% от платы за пр</w:t>
      </w:r>
      <w:r>
        <w:rPr>
          <w:rFonts w:ascii="Times New Roman" w:hAnsi="Times New Roman" w:cs="Times New Roman"/>
          <w:sz w:val="24"/>
          <w:szCs w:val="24"/>
        </w:rPr>
        <w:t xml:space="preserve">аво размещения и эксплуатации </w:t>
      </w:r>
      <w:r w:rsidRPr="003428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и возмещает все причиненные этим убытки.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415D18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D18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044A00" w:rsidRPr="00415D18" w:rsidRDefault="00044A00" w:rsidP="00044A0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4287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4287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5.2. Комитет имеет право досрочно в одностороннем порядке отказаться от исполнения настоящего Договора по следующим основаниям: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5.2.1. Невыполнение </w:t>
      </w:r>
      <w:r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34287C">
        <w:rPr>
          <w:rFonts w:ascii="Times New Roman" w:hAnsi="Times New Roman" w:cs="Times New Roman"/>
          <w:sz w:val="24"/>
          <w:szCs w:val="24"/>
        </w:rPr>
        <w:t xml:space="preserve"> требований, указанных в </w:t>
      </w:r>
      <w:hyperlink w:anchor="P499" w:history="1">
        <w:r w:rsidRPr="0034287C">
          <w:rPr>
            <w:rFonts w:ascii="Times New Roman" w:hAnsi="Times New Roman" w:cs="Times New Roman"/>
            <w:color w:val="0000FF"/>
            <w:sz w:val="24"/>
            <w:szCs w:val="24"/>
          </w:rPr>
          <w:t>п. 2.3</w:t>
        </w:r>
      </w:hyperlink>
      <w:r w:rsidRPr="003428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5.2.2. Прекращение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ем в установленном законом порядке своей деятельности.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5.2.3. 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5.2.4. Систематическое (два и более) нарушение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ем срока внесения платы по договору либо однократное невнесение платы по истечении трех месяцев после установленного договором срока платежа.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Комитет вправе направить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 xml:space="preserve">ю письменное уведомление. Договор будет считаться расторгнутым по истечении 1 месяца </w:t>
      </w:r>
      <w:proofErr w:type="gramStart"/>
      <w:r w:rsidRPr="0034287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4287C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5.4. Комитет имеет право досрочно расторгнуть настоящий Договор в связи с принятием указанных ниже решений, о чем извещает письменно </w:t>
      </w: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Pr="0034287C">
        <w:rPr>
          <w:rFonts w:ascii="Times New Roman" w:hAnsi="Times New Roman" w:cs="Times New Roman"/>
          <w:sz w:val="24"/>
          <w:szCs w:val="24"/>
        </w:rPr>
        <w:t xml:space="preserve"> не менее чем за месяц: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- о необходимости ремонта и (или) реконструкции автомобильных дорог в случае, если нахождение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4287C">
        <w:rPr>
          <w:rFonts w:ascii="Times New Roman" w:hAnsi="Times New Roman" w:cs="Times New Roman"/>
          <w:sz w:val="24"/>
          <w:szCs w:val="24"/>
        </w:rPr>
        <w:t>препятствует осуществлению указанных работ;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О</w:t>
      </w:r>
      <w:r>
        <w:rPr>
          <w:rFonts w:ascii="Times New Roman" w:hAnsi="Times New Roman" w:cs="Times New Roman"/>
          <w:sz w:val="24"/>
          <w:szCs w:val="24"/>
        </w:rPr>
        <w:t>бъектом</w:t>
      </w:r>
      <w:r w:rsidRPr="0034287C">
        <w:rPr>
          <w:rFonts w:ascii="Times New Roman" w:hAnsi="Times New Roman" w:cs="Times New Roman"/>
          <w:sz w:val="24"/>
          <w:szCs w:val="24"/>
        </w:rPr>
        <w:t xml:space="preserve">, для целей, связанных с </w:t>
      </w:r>
      <w:r w:rsidRPr="0034287C">
        <w:rPr>
          <w:rFonts w:ascii="Times New Roman" w:hAnsi="Times New Roman" w:cs="Times New Roman"/>
          <w:sz w:val="24"/>
          <w:szCs w:val="24"/>
        </w:rPr>
        <w:lastRenderedPageBreak/>
        <w:t>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строительства;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территорий, в случае если нахождение 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препятствует реализации указанного договора.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5.5. После расторжения Договора 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Pr="0034287C">
        <w:rPr>
          <w:rFonts w:ascii="Times New Roman" w:hAnsi="Times New Roman" w:cs="Times New Roman"/>
          <w:sz w:val="24"/>
          <w:szCs w:val="24"/>
        </w:rPr>
        <w:t xml:space="preserve"> подлежит демонтажу, который производится </w:t>
      </w:r>
      <w:r>
        <w:rPr>
          <w:rFonts w:ascii="Times New Roman" w:hAnsi="Times New Roman" w:cs="Times New Roman"/>
          <w:sz w:val="24"/>
          <w:szCs w:val="24"/>
        </w:rPr>
        <w:t>Правообладател</w:t>
      </w:r>
      <w:r w:rsidRPr="0034287C">
        <w:rPr>
          <w:rFonts w:ascii="Times New Roman" w:hAnsi="Times New Roman" w:cs="Times New Roman"/>
          <w:sz w:val="24"/>
          <w:szCs w:val="24"/>
        </w:rPr>
        <w:t>ем за счет собственных средств, в срок, указанный в предписании, выданном уполномоченным органом.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415D18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D18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6.1.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6.2.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44A00" w:rsidRPr="0034287C" w:rsidRDefault="00044A00" w:rsidP="00044A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415D18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D1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4287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4287C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Арбитражного суда в установленном порядке.</w:t>
      </w:r>
    </w:p>
    <w:p w:rsidR="00044A00" w:rsidRPr="0034287C" w:rsidRDefault="00044A00" w:rsidP="0004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7C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044A00" w:rsidRPr="0034287C" w:rsidRDefault="00044A00" w:rsidP="00044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A00" w:rsidRDefault="00044A00" w:rsidP="00044A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D18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4669"/>
      </w:tblGrid>
      <w:tr w:rsidR="00044A00" w:rsidTr="00157C6E">
        <w:tc>
          <w:tcPr>
            <w:tcW w:w="4999" w:type="dxa"/>
          </w:tcPr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Волчанского городского округа </w:t>
            </w:r>
          </w:p>
        </w:tc>
        <w:tc>
          <w:tcPr>
            <w:tcW w:w="4999" w:type="dxa"/>
          </w:tcPr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0" w:rsidTr="00157C6E">
        <w:tc>
          <w:tcPr>
            <w:tcW w:w="4999" w:type="dxa"/>
          </w:tcPr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Pr="0041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6614003565/661701001</w:t>
            </w:r>
          </w:p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 xml:space="preserve">ОГРН 1026601101867 </w:t>
            </w:r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624940, </w:t>
            </w:r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. Волчанск,                    ул. Уральского Комсомола, д. 1</w:t>
            </w:r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тел 8(34383)5-92-29</w:t>
            </w:r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5D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komim</w:t>
              </w:r>
              <w:r w:rsidRPr="006B060F">
                <w:rPr>
                  <w:rStyle w:val="a5"/>
                  <w:rFonts w:ascii="Times New Roman" w:hAnsi="Times New Roman"/>
                  <w:sz w:val="24"/>
                  <w:szCs w:val="24"/>
                </w:rPr>
                <w:t>01@</w:t>
              </w:r>
              <w:r w:rsidRPr="00415D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B06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15D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A00" w:rsidRPr="006B060F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00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  <w:r w:rsidRPr="00415D18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15D18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</w:p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044A00" w:rsidRPr="00415D18" w:rsidRDefault="00044A00" w:rsidP="00157C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49" w:rsidRPr="00C92997" w:rsidRDefault="00511E49" w:rsidP="00044A00">
      <w:pPr>
        <w:pStyle w:val="230"/>
        <w:keepNext/>
        <w:keepLines/>
        <w:shd w:val="clear" w:color="auto" w:fill="auto"/>
        <w:spacing w:before="0" w:after="0" w:line="260" w:lineRule="exact"/>
        <w:ind w:left="20"/>
        <w:rPr>
          <w:sz w:val="24"/>
          <w:szCs w:val="24"/>
        </w:rPr>
      </w:pPr>
    </w:p>
    <w:sectPr w:rsidR="00511E49" w:rsidRPr="00C92997" w:rsidSect="0019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B95"/>
    <w:multiLevelType w:val="multilevel"/>
    <w:tmpl w:val="CFC68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97EF2"/>
    <w:multiLevelType w:val="multilevel"/>
    <w:tmpl w:val="BC2685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403C6"/>
    <w:multiLevelType w:val="multilevel"/>
    <w:tmpl w:val="DADCD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AA"/>
    <w:rsid w:val="00006329"/>
    <w:rsid w:val="00043013"/>
    <w:rsid w:val="00044A00"/>
    <w:rsid w:val="000B482B"/>
    <w:rsid w:val="00127643"/>
    <w:rsid w:val="00191122"/>
    <w:rsid w:val="001B62E4"/>
    <w:rsid w:val="001D3AE2"/>
    <w:rsid w:val="003A1E1A"/>
    <w:rsid w:val="0041790F"/>
    <w:rsid w:val="00421CA3"/>
    <w:rsid w:val="004F1CB7"/>
    <w:rsid w:val="00511E49"/>
    <w:rsid w:val="00553045"/>
    <w:rsid w:val="005973A1"/>
    <w:rsid w:val="006160B4"/>
    <w:rsid w:val="007F2606"/>
    <w:rsid w:val="00897875"/>
    <w:rsid w:val="008A49C6"/>
    <w:rsid w:val="008D2BC2"/>
    <w:rsid w:val="00906A4B"/>
    <w:rsid w:val="00942D8A"/>
    <w:rsid w:val="009F6E3C"/>
    <w:rsid w:val="00B11ED3"/>
    <w:rsid w:val="00C05FAA"/>
    <w:rsid w:val="00C81F6C"/>
    <w:rsid w:val="00C92997"/>
    <w:rsid w:val="00F269DD"/>
    <w:rsid w:val="00FC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2"/>
  </w:style>
  <w:style w:type="paragraph" w:styleId="2">
    <w:name w:val="heading 2"/>
    <w:basedOn w:val="a"/>
    <w:link w:val="20"/>
    <w:uiPriority w:val="9"/>
    <w:qFormat/>
    <w:rsid w:val="00C0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FAA"/>
    <w:rPr>
      <w:b/>
      <w:bCs/>
    </w:rPr>
  </w:style>
  <w:style w:type="paragraph" w:customStyle="1" w:styleId="western">
    <w:name w:val="western"/>
    <w:basedOn w:val="a"/>
    <w:rsid w:val="00C0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FAA"/>
    <w:rPr>
      <w:color w:val="0000FF"/>
      <w:u w:val="single"/>
    </w:rPr>
  </w:style>
  <w:style w:type="paragraph" w:customStyle="1" w:styleId="ConsPlusNonformat">
    <w:name w:val="ConsPlusNonformat"/>
    <w:rsid w:val="0051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11E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E49"/>
    <w:pPr>
      <w:widowControl w:val="0"/>
      <w:shd w:val="clear" w:color="auto" w:fill="FFFFFF"/>
      <w:spacing w:before="300" w:after="0" w:line="49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Заголовок №2 (3)_"/>
    <w:basedOn w:val="a0"/>
    <w:link w:val="230"/>
    <w:rsid w:val="00511E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1E4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11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главление (9)_"/>
    <w:basedOn w:val="a0"/>
    <w:link w:val="90"/>
    <w:rsid w:val="00511E4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30">
    <w:name w:val="Заголовок №2 (3)"/>
    <w:basedOn w:val="a"/>
    <w:link w:val="23"/>
    <w:rsid w:val="00511E49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11E49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11E49"/>
    <w:pPr>
      <w:widowControl w:val="0"/>
      <w:shd w:val="clear" w:color="auto" w:fill="FFFFFF"/>
      <w:spacing w:before="60" w:after="0" w:line="312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главление (9)"/>
    <w:basedOn w:val="a"/>
    <w:link w:val="9"/>
    <w:rsid w:val="00511E4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List Paragraph"/>
    <w:basedOn w:val="a"/>
    <w:uiPriority w:val="34"/>
    <w:qFormat/>
    <w:rsid w:val="00511E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44A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FAA"/>
    <w:rPr>
      <w:b/>
      <w:bCs/>
    </w:rPr>
  </w:style>
  <w:style w:type="paragraph" w:customStyle="1" w:styleId="western">
    <w:name w:val="western"/>
    <w:basedOn w:val="a"/>
    <w:rsid w:val="00C0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FAA"/>
    <w:rPr>
      <w:color w:val="0000FF"/>
      <w:u w:val="single"/>
    </w:rPr>
  </w:style>
  <w:style w:type="paragraph" w:customStyle="1" w:styleId="ConsPlusNonformat">
    <w:name w:val="ConsPlusNonformat"/>
    <w:rsid w:val="0051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11E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E49"/>
    <w:pPr>
      <w:widowControl w:val="0"/>
      <w:shd w:val="clear" w:color="auto" w:fill="FFFFFF"/>
      <w:spacing w:before="300" w:after="0" w:line="49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Заголовок №2 (3)_"/>
    <w:basedOn w:val="a0"/>
    <w:link w:val="230"/>
    <w:rsid w:val="00511E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1E4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11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главление (9)_"/>
    <w:basedOn w:val="a0"/>
    <w:link w:val="90"/>
    <w:rsid w:val="00511E4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30">
    <w:name w:val="Заголовок №2 (3)"/>
    <w:basedOn w:val="a"/>
    <w:link w:val="23"/>
    <w:rsid w:val="00511E49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11E49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11E49"/>
    <w:pPr>
      <w:widowControl w:val="0"/>
      <w:shd w:val="clear" w:color="auto" w:fill="FFFFFF"/>
      <w:spacing w:before="60" w:after="0" w:line="312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главление (9)"/>
    <w:basedOn w:val="a"/>
    <w:link w:val="9"/>
    <w:rsid w:val="00511E4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List Paragraph"/>
    <w:basedOn w:val="a"/>
    <w:uiPriority w:val="34"/>
    <w:qFormat/>
    <w:rsid w:val="00511E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m01@yandex.ru" TargetMode="External"/><Relationship Id="rId5" Type="http://schemas.openxmlformats.org/officeDocument/2006/relationships/hyperlink" Target="consultantplus://offline/ref=7C6603EC002FAC228F67B4BC6358EDE6384027FF48AED9706CC22872E3A59459F9426301569990EA22D858F82CY91E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</dc:creator>
  <cp:lastModifiedBy>KUI</cp:lastModifiedBy>
  <cp:revision>2</cp:revision>
  <cp:lastPrinted>2020-01-17T04:59:00Z</cp:lastPrinted>
  <dcterms:created xsi:type="dcterms:W3CDTF">2020-11-15T07:18:00Z</dcterms:created>
  <dcterms:modified xsi:type="dcterms:W3CDTF">2020-11-15T07:18:00Z</dcterms:modified>
</cp:coreProperties>
</file>