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8" w:rsidRPr="001B64E8" w:rsidRDefault="001B64E8" w:rsidP="001B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4E8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73A60" w:rsidRPr="00973A60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для проекта акта низкой степени регулирующего воздействия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Общая информация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E97B86">
        <w:trPr>
          <w:trHeight w:val="2210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1B64E8" w:rsidRPr="00E97B86" w:rsidRDefault="005C29D9" w:rsidP="0080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главы Волчанского городского округа </w:t>
            </w:r>
            <w:r w:rsidR="00E97B8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97B86" w:rsidRPr="00E97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803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административного  регламента «Предварительное согласование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» на территории Волчанского городского округа 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Разработчик нормативного правового акта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="00E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 w:rsidR="00E97B8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5C29D9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5C29D9" w:rsidRP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5C29D9" w:rsidRP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A" w:rsidRDefault="001B64E8" w:rsidP="0086551A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. Сфера муниципального регулирования: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4E8" w:rsidRPr="001B64E8" w:rsidRDefault="00FB67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6A11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по предварительному согласованию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B86"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ОРВ в отношении проекта нормативного правового акта: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Проводилось: да / 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Степень регулирующего воздействия положений проекта нормативного правового акта: высокая/средняя/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низкая</w:t>
            </w: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 w:rsidR="00F9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1B64E8" w:rsidRPr="001B64E8" w:rsidRDefault="00F93BB9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 акта не содержит положений, предусмотренных подпунктами 1 и 2 порядка проведения оценки регулирующего воздействия проектов муниципальных нормативных правовых актов Волчанского городского округа, утвержденного постановлением главы Волчанского городского округа от 16.09.2015 года № 671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Сроки проведения публичных консультаций проекта</w:t>
            </w:r>
          </w:p>
          <w:p w:rsidR="0086551A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акта: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675C">
              <w:rPr>
                <w:rFonts w:ascii="Times New Roman" w:hAnsi="Times New Roman" w:cs="Times New Roman"/>
                <w:sz w:val="28"/>
                <w:szCs w:val="28"/>
              </w:rPr>
              <w:t>7» сентября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6551A" w:rsidRPr="008655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6551A" w:rsidRPr="008655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4E8" w:rsidRPr="0086551A" w:rsidRDefault="0086551A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675C">
              <w:rPr>
                <w:rFonts w:ascii="Times New Roman" w:hAnsi="Times New Roman" w:cs="Times New Roman"/>
                <w:sz w:val="28"/>
                <w:szCs w:val="28"/>
              </w:rPr>
              <w:t>21»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8655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Разработчик проекта нормативного правового акта, проводивший ОРВ:</w:t>
            </w:r>
          </w:p>
          <w:p w:rsidR="00F3673A" w:rsidRPr="001B64E8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="00F3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 </w:t>
            </w:r>
          </w:p>
          <w:p w:rsidR="00F3673A" w:rsidRPr="001B64E8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86551A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B64E8" w:rsidRPr="00E71077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1B64E8" w:rsidRPr="00E71077" w:rsidRDefault="00B2269B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mo-element-region-publichnyie-konsultatsii" w:tgtFrame="_blank" w:history="1">
              <w:r w:rsidR="00E71077" w:rsidRPr="00E710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http://volchansk-adm.ru/orv/#mo-element-region-publichnyie-konsultatsii</w:t>
              </w:r>
            </w:hyperlink>
            <w:r w:rsidR="00E71077" w:rsidRPr="00E71077">
              <w:rPr>
                <w:rFonts w:ascii="Times New Roman" w:hAnsi="Times New Roman" w:cs="Times New Roman"/>
                <w:sz w:val="28"/>
                <w:szCs w:val="28"/>
              </w:rPr>
              <w:t xml:space="preserve"> / Оценка регулирующего воздействия проектов НПА</w:t>
            </w:r>
          </w:p>
        </w:tc>
      </w:tr>
      <w:tr w:rsidR="001B64E8" w:rsidRPr="000370CE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0370CE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Контактная информация исполнителя:</w:t>
            </w:r>
          </w:p>
          <w:p w:rsidR="00F3673A" w:rsidRPr="001B64E8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="00F3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 </w:t>
            </w:r>
          </w:p>
          <w:p w:rsidR="00F3673A" w:rsidRPr="001B64E8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61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613A2C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613A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613A2C" w:rsidRPr="0061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613A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613A2C" w:rsidRPr="0061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3A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Основные группы субъектов предпринимательской,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инвестиционной деятельности, иные заинтересованные лица,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включая органы местного самоуправления Волчанского городского округа, муниципальные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интересы которых затрагиваются регулированием,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установленным нормативным правовым актом</w:t>
      </w:r>
    </w:p>
    <w:p w:rsid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CE" w:rsidRPr="001B64E8" w:rsidRDefault="000370CE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18"/>
        <w:gridCol w:w="3912"/>
      </w:tblGrid>
      <w:tr w:rsidR="001B64E8" w:rsidRPr="001B64E8" w:rsidTr="00336952">
        <w:tc>
          <w:tcPr>
            <w:tcW w:w="255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Группа участников отношений:</w:t>
            </w:r>
          </w:p>
          <w:p w:rsidR="001B64E8" w:rsidRDefault="00116110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  <w:r w:rsidRPr="00116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6110" w:rsidRPr="00116110" w:rsidRDefault="00F3673A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предприниматели, юридические и физические лица</w:t>
            </w:r>
          </w:p>
        </w:tc>
        <w:tc>
          <w:tcPr>
            <w:tcW w:w="311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Данные о количестве участник</w:t>
            </w:r>
            <w:r w:rsidR="00116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отношений в настоящее время: нет данных </w:t>
            </w:r>
          </w:p>
        </w:tc>
        <w:tc>
          <w:tcPr>
            <w:tcW w:w="391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Данные об изменении количества участников отношений в течение срока действия нормативного правового акта: 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данных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2" w:type="dxa"/>
            <w:gridSpan w:val="3"/>
          </w:tcPr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Источники данных:</w:t>
            </w:r>
          </w:p>
          <w:p w:rsidR="001B64E8" w:rsidRPr="008003AE" w:rsidRDefault="008003AE" w:rsidP="00800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21.07.1997 № 122-ФЗ «О государственной регистрации прав на недвижимое имущество и сделок с ним»;Федеральный закон от 25.10.2001 № 137-ФЗ «О введении в действие Земельного кодекса Российской Федерации»;Федеральный закон от 29.12.2004 № 191-ФЗ «О введении в действие Градостроительного кодекса Российской Федерации»;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№ 221-ФЗ «О государственном кадастре недвижимости»;Федеральный закон от 27.07.2010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Устав Волчанского городского округа;</w:t>
            </w:r>
            <w:r w:rsidRPr="00EB0339">
              <w:rPr>
                <w:rFonts w:ascii="Times New Roman" w:hAnsi="Times New Roman" w:cs="Times New Roman"/>
              </w:rPr>
              <w:t>.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Оценка степени решения проблемы и преодоления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ней негативных эффектов за счет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Описание проблемы, на решение которой направлено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регулирование, установленное нормативным правовым актом, и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 ней негативных эффектов:</w:t>
            </w:r>
          </w:p>
          <w:p w:rsidR="008003AE" w:rsidRDefault="00C4429D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проект постановления главы Волчанского городского округа разработан </w:t>
            </w:r>
            <w:r w:rsidR="00800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</w:t>
            </w:r>
            <w:r w:rsidR="008003AE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8003AE" w:rsidRPr="006A11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по предварительному согласованию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на территории Волчанского городского округа</w:t>
            </w:r>
            <w:r w:rsidR="0080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3AE" w:rsidRPr="006A1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0BD2" w:rsidRPr="008B0BD2" w:rsidRDefault="008B0BD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эффекты</w:t>
            </w:r>
            <w:r w:rsidRP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B64E8" w:rsidRPr="001B64E8" w:rsidRDefault="00C4429D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F335E2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Оценка степени решения проблемы и связанных с ней негативных эффектов:</w:t>
            </w:r>
          </w:p>
          <w:p w:rsidR="001B64E8" w:rsidRPr="001B64E8" w:rsidRDefault="00F335E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способ правового регулирования является оптимальным и эффективным для достижения целей правового регулирования.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Описание взаимосвязи решения проблемы и преодоления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негативных эффектов с регулированием, установленным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нормативным правовым актом: </w:t>
            </w:r>
          </w:p>
          <w:p w:rsidR="00304269" w:rsidRPr="00EB0339" w:rsidRDefault="00C4429D" w:rsidP="0030426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данного проекта постановления главы Волчанского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позволяет </w:t>
            </w:r>
            <w:r w:rsidR="003042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4269" w:rsidRPr="00EB0339">
              <w:rPr>
                <w:rFonts w:ascii="Times New Roman" w:hAnsi="Times New Roman" w:cs="Times New Roman"/>
                <w:sz w:val="28"/>
                <w:szCs w:val="28"/>
              </w:rPr>
              <w:t>редварительное согласование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</w:t>
            </w:r>
            <w:r w:rsidR="0030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269" w:rsidRPr="00EB0339" w:rsidRDefault="00304269" w:rsidP="00304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429D" w:rsidRDefault="00C4429D" w:rsidP="00C44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4429D" w:rsidRDefault="00C4429D" w:rsidP="00C4429D">
            <w:pPr>
              <w:pStyle w:val="ab"/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64E8" w:rsidRPr="001B64E8" w:rsidRDefault="001B64E8" w:rsidP="00F335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 Источники данных:</w:t>
            </w:r>
          </w:p>
          <w:p w:rsidR="001B64E8" w:rsidRPr="00C4429D" w:rsidRDefault="00304269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21.07.1997 № 122-ФЗ «О государственной регистрации прав на недвижимое имущество и сделок с ним»;Федеральный закон от 25.10.2001 № 137-ФЗ «О введении в действие Земельного кодекса Российской Федерации»;Федеральный закон от 29.12.2004 № 191-ФЗ «О введении в действие Градостроительного кодекса Российской Федерации»;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№ 221-ФЗ «О государственном кадастре недвижимости»;Федеральный закон от 27.07.2010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Устав Волчанского городского округа;</w:t>
            </w:r>
            <w:r w:rsidRPr="00EB0339">
              <w:rPr>
                <w:rFonts w:ascii="Times New Roman" w:hAnsi="Times New Roman" w:cs="Times New Roman"/>
              </w:rPr>
              <w:t>.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Оценка бюджетных расходов и доходов,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возникающих при муниципальном регулировании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18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Количественная оценка расходов и поступлений</w:t>
            </w: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власти, осуществляющего функцию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(предоставляющего услугу):</w:t>
            </w:r>
            <w:r w:rsidR="0053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Волчанского городского округа</w:t>
            </w:r>
          </w:p>
        </w:tc>
      </w:tr>
      <w:tr w:rsidR="001B64E8" w:rsidRPr="001B64E8" w:rsidTr="00336952">
        <w:tc>
          <w:tcPr>
            <w:tcW w:w="323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Описание функций</w:t>
            </w:r>
          </w:p>
          <w:p w:rsidR="001B64E8" w:rsidRPr="007F525C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полномочия, предусмотренные Федеральным Законом от 06.10.2003 года № 131-ФЗ</w:t>
            </w:r>
            <w:r w:rsidRP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Волчанского городского округа 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Расходы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расходов: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принимаемым актом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vMerge w:val="restart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Количественная оценка отсутствует </w:t>
            </w:r>
          </w:p>
        </w:tc>
      </w:tr>
      <w:tr w:rsidR="001B64E8" w:rsidRPr="001B64E8" w:rsidTr="00336952">
        <w:tc>
          <w:tcPr>
            <w:tcW w:w="3231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Поступления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поступлений: 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принимаемым актом </w:t>
            </w:r>
          </w:p>
        </w:tc>
        <w:tc>
          <w:tcPr>
            <w:tcW w:w="317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Итого расходы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 Итого расходы в год, в т.ч. по уровням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системы: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исполнения государственных и муниципальных программ</w:t>
            </w: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 Иные сведения о расходах и поступлениях</w:t>
            </w:r>
          </w:p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Источники данных:</w:t>
            </w:r>
          </w:p>
          <w:p w:rsidR="001B64E8" w:rsidRPr="00C4429D" w:rsidRDefault="004D1BEE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21.07.1997 № 122-ФЗ «О государственной регистрации прав на недвижимое имущество и сделок с ним»;Федеральный закон от 25.10.2001 № 137-ФЗ «О введении в действие Земельного кодекса Российской Федерации»;Федеральный закон от 29.12.2004 № 191-ФЗ «О введении в действие Градостроительного кодекса Российской Федерации»;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№ 221-ФЗ «О государственном кадастре недвижимости»;Федеральный закон от 27.07.2010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Устав Волчанского городского округа;</w:t>
            </w:r>
            <w:r w:rsidRPr="00EB0339">
              <w:rPr>
                <w:rFonts w:ascii="Times New Roman" w:hAnsi="Times New Roman" w:cs="Times New Roman"/>
              </w:rPr>
              <w:t>.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Оценка издержек субъектов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предпринимательской и инвестиционной деятельности,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необходимостью соблюдения установленных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нормативным правовым актом обязанностей или ограничений,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выгод, возникающих в связи с регулированием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24"/>
        <w:gridCol w:w="2495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Описание расходов</w:t>
            </w: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Количественная оценка расходов</w:t>
            </w:r>
          </w:p>
        </w:tc>
      </w:tr>
      <w:tr w:rsidR="001B64E8" w:rsidRPr="001B64E8" w:rsidTr="00336952">
        <w:tc>
          <w:tcPr>
            <w:tcW w:w="2324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4429D" w:rsidRDefault="00C4429D" w:rsidP="00C44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предприниматели, юридические и физические лица.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232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B64E8" w:rsidRPr="0027714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Описание издержек, не поддающихся количественной оценке: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Источники данных:</w:t>
            </w:r>
          </w:p>
          <w:p w:rsidR="001B64E8" w:rsidRPr="001B64E8" w:rsidRDefault="00E923A9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21.07.1997 № 122-ФЗ «О государственной регистрации прав на недвижимое имущество и сделок с ним»;Федеральный закон от 25.10.2001 № 137-ФЗ «О введении в действие Земельного кодекса Российской Федерации»;Федеральный закон от 29.12.2004 № 191-ФЗ «О введении в действие Градостроительного кодекса Российской Федерации»;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№ 221-ФЗ «О государственном кадастре недвижимости»;Федеральный закон от 27.07.2010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Устав Волчанского городского округа;</w:t>
            </w:r>
            <w:r w:rsidRPr="00EB0339">
              <w:rPr>
                <w:rFonts w:ascii="Times New Roman" w:hAnsi="Times New Roman" w:cs="Times New Roman"/>
              </w:rPr>
              <w:t>.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Оценка положительных и отрицательных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81"/>
        <w:gridCol w:w="2438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Описание отрицательных последствий регулирования в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 Количественная оценка</w:t>
            </w:r>
          </w:p>
        </w:tc>
        <w:tc>
          <w:tcPr>
            <w:tcW w:w="238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Описание положительных последствий регулирования в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 Количественная оценка</w:t>
            </w:r>
          </w:p>
        </w:tc>
      </w:tr>
      <w:tr w:rsidR="001B64E8" w:rsidRPr="001B64E8" w:rsidTr="00336952">
        <w:tc>
          <w:tcPr>
            <w:tcW w:w="2324" w:type="dxa"/>
          </w:tcPr>
          <w:p w:rsidR="001B64E8" w:rsidRPr="001B64E8" w:rsidRDefault="006F2874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отсутствует</w:t>
            </w:r>
          </w:p>
        </w:tc>
        <w:tc>
          <w:tcPr>
            <w:tcW w:w="2438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наступления рисков для всех субъектов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правоотношений присутствует  </w:t>
            </w:r>
          </w:p>
        </w:tc>
        <w:tc>
          <w:tcPr>
            <w:tcW w:w="2381" w:type="dxa"/>
          </w:tcPr>
          <w:p w:rsidR="00E923A9" w:rsidRPr="00051CC6" w:rsidRDefault="00277148" w:rsidP="00E923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 правового регулирования отношений,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возникающих в связи с подготовкой проекта  </w:t>
            </w:r>
            <w:r w:rsidR="00E923A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923A9" w:rsidRPr="00E923A9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административного регламента «Предварительное согласование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собственности» на территории Волчанского городского округ</w:t>
            </w:r>
            <w:r w:rsidR="00E923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а. </w:t>
            </w:r>
          </w:p>
          <w:p w:rsidR="006F2874" w:rsidRPr="00051CC6" w:rsidRDefault="006F2874" w:rsidP="006F2874">
            <w:pPr>
              <w:jc w:val="center"/>
              <w:rPr>
                <w:bCs/>
                <w:sz w:val="28"/>
                <w:szCs w:val="28"/>
              </w:rPr>
            </w:pPr>
          </w:p>
          <w:p w:rsidR="001B64E8" w:rsidRPr="001B64E8" w:rsidRDefault="001B64E8" w:rsidP="00594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1B64E8" w:rsidRPr="001B64E8" w:rsidRDefault="00594BF9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принимаемым актом 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6.5. Иные последствия регулирования: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6.6. Источники данных: </w:t>
            </w:r>
          </w:p>
          <w:p w:rsidR="006F2874" w:rsidRDefault="00E923A9" w:rsidP="00E923A9">
            <w:pPr>
              <w:pStyle w:val="ConsPlusNormal"/>
              <w:jc w:val="both"/>
            </w:pPr>
            <w:r w:rsidRPr="00EB0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21.07.1997 № 122-ФЗ «О государственной регистрации прав на недвижимое имущество и сделок с ним»;Федеральный закон от 25.10.2001 № 137-ФЗ «О введении в действие Земельного кодекса Российской Федерации»;Федеральный закон от 29.12.2004 № 191-ФЗ «О введении в действие Градостроительного кодекса Российской Федерации»;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№ 221-ФЗ «О государственном кадастре недвижимости»;Федеральный зак</w:t>
            </w:r>
            <w:r w:rsidR="00E5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он от 27.07.2010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39">
              <w:rPr>
                <w:rFonts w:ascii="Times New Roman" w:hAnsi="Times New Roman" w:cs="Times New Roman"/>
                <w:sz w:val="28"/>
                <w:szCs w:val="28"/>
              </w:rPr>
              <w:t>Устав Волчанского городского округа;</w:t>
            </w:r>
            <w:r w:rsidRPr="00EB0339">
              <w:rPr>
                <w:rFonts w:ascii="Times New Roman" w:hAnsi="Times New Roman" w:cs="Times New Roman"/>
              </w:rPr>
              <w:t>.</w:t>
            </w:r>
          </w:p>
          <w:p w:rsidR="00594BF9" w:rsidRPr="00594BF9" w:rsidRDefault="00594BF9" w:rsidP="00594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BF9" w:rsidRPr="001B64E8" w:rsidRDefault="00594BF9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B64E8" w:rsidRPr="001B64E8" w:rsidSect="000A4ECA">
          <w:pgSz w:w="11907" w:h="16840"/>
          <w:pgMar w:top="1134" w:right="851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Сведения о реализации методов контроля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достижением цели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7401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Характеристика методов контроля за достижением цели регулирования</w:t>
            </w:r>
          </w:p>
        </w:tc>
        <w:tc>
          <w:tcPr>
            <w:tcW w:w="74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Описание результатов реализации методов контроля за достижением цели регулирования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расходов на осуществление контроля</w:t>
            </w:r>
          </w:p>
        </w:tc>
      </w:tr>
      <w:tr w:rsidR="001B64E8" w:rsidRPr="001B64E8" w:rsidTr="00336952">
        <w:tc>
          <w:tcPr>
            <w:tcW w:w="3231" w:type="dxa"/>
          </w:tcPr>
          <w:p w:rsidR="00AB3F6F" w:rsidRPr="00AB3F6F" w:rsidRDefault="00AB3F6F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</w:t>
            </w:r>
            <w:r w:rsidRPr="00AB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</w:t>
            </w:r>
          </w:p>
          <w:p w:rsidR="00AB3F6F" w:rsidRPr="00AB3F6F" w:rsidRDefault="00AB3F6F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AB3F6F" w:rsidRPr="00AB3F6F" w:rsidRDefault="00AB3F6F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AB3F6F" w:rsidRPr="00AB3F6F" w:rsidRDefault="00AB3F6F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</w:p>
          <w:p w:rsidR="001B64E8" w:rsidRPr="00AB3F6F" w:rsidRDefault="00AB3F6F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7B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1" w:type="dxa"/>
          </w:tcPr>
          <w:p w:rsidR="001B64E8" w:rsidRPr="001B64E8" w:rsidRDefault="007B2523" w:rsidP="00212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6A11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по предварительному согласованию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1B64E8" w:rsidRPr="001B64E8" w:rsidRDefault="00212053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требуется 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Оценка достижения заявленных целей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41"/>
        <w:gridCol w:w="1871"/>
        <w:gridCol w:w="2324"/>
        <w:gridCol w:w="2721"/>
        <w:gridCol w:w="2721"/>
      </w:tblGrid>
      <w:tr w:rsidR="001B64E8" w:rsidRPr="001B64E8" w:rsidTr="00336952">
        <w:tc>
          <w:tcPr>
            <w:tcW w:w="17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64E8" w:rsidRPr="001B64E8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9. Выводы о достижении заявленных целей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счет регулирования, об эффективности решения проблем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преодоления связанных с ними негативных эффектов,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о наличии в нормативном правовом акте положений,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необоснованно затрудняющих ведение предпринимательской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инвестиционной деятельности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Выводы о достижении целей регулирования:</w:t>
            </w:r>
          </w:p>
          <w:p w:rsidR="002A58BA" w:rsidRPr="00266ADB" w:rsidRDefault="00AA5236" w:rsidP="00AA5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6A11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по предварительному согласованию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4E8" w:rsidRPr="001B64E8" w:rsidRDefault="001B64E8" w:rsidP="00212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12053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Выводы об эффективности решения проблем и преодоления связанных с ними негативных эффектов:</w:t>
            </w:r>
          </w:p>
          <w:p w:rsidR="001B64E8" w:rsidRPr="00AA5236" w:rsidRDefault="00212053" w:rsidP="00AA5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эффект</w:t>
            </w:r>
            <w:r w:rsidRPr="0021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5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</w:t>
            </w:r>
            <w:r w:rsidR="00AA523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участков.</w:t>
            </w:r>
          </w:p>
          <w:p w:rsidR="00212053" w:rsidRPr="00212053" w:rsidRDefault="00212053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эффект</w:t>
            </w:r>
            <w:r w:rsidRPr="00AA5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12053" w:rsidRPr="002A58BA" w:rsidRDefault="00212053" w:rsidP="002A58BA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проекте постановления главы Волчанского городского округа </w:t>
            </w:r>
            <w:r w:rsidR="00AA5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A5236" w:rsidRPr="00E97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AA5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административного  регламента «Предварительное согласование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» на территории Волчанского городского округа, отсутствуют положения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вводящие избыточные обязанности, запреты и ограничения для физических и юридических лиц в сфере предпринимательской и инвестиционной, деятельности или способствующих их введению, а также положений, приводящих к возникновению необоснованных расходов физических 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Иные выводы о фактическом воздействии регулирования: нет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Default="001B64E8" w:rsidP="001B6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1985" w:rsidRPr="008D1985" w:rsidSect="008D1985">
          <w:pgSz w:w="11907" w:h="16840"/>
          <w:pgMar w:top="1134" w:right="851" w:bottom="1134" w:left="1418" w:header="0" w:footer="0" w:gutter="0"/>
          <w:cols w:space="720"/>
        </w:sectPr>
      </w:pPr>
      <w:bookmarkStart w:id="0" w:name="P308"/>
      <w:bookmarkEnd w:id="0"/>
    </w:p>
    <w:p w:rsidR="008D1985" w:rsidRDefault="008D1985" w:rsidP="00BB5D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DCD" w:rsidRDefault="00BB5DCD" w:rsidP="00BB5D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5DCD" w:rsidSect="00541923">
      <w:pgSz w:w="16840" w:h="11907" w:orient="landscape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4D" w:rsidRDefault="00394C4D" w:rsidP="002A71DD">
      <w:pPr>
        <w:spacing w:after="0" w:line="240" w:lineRule="auto"/>
      </w:pPr>
      <w:r>
        <w:separator/>
      </w:r>
    </w:p>
  </w:endnote>
  <w:endnote w:type="continuationSeparator" w:id="1">
    <w:p w:rsidR="00394C4D" w:rsidRDefault="00394C4D" w:rsidP="002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4D" w:rsidRDefault="00394C4D" w:rsidP="002A71DD">
      <w:pPr>
        <w:spacing w:after="0" w:line="240" w:lineRule="auto"/>
      </w:pPr>
      <w:r>
        <w:separator/>
      </w:r>
    </w:p>
  </w:footnote>
  <w:footnote w:type="continuationSeparator" w:id="1">
    <w:p w:rsidR="00394C4D" w:rsidRDefault="00394C4D" w:rsidP="002A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31"/>
    <w:rsid w:val="000111F3"/>
    <w:rsid w:val="00012E98"/>
    <w:rsid w:val="000370CE"/>
    <w:rsid w:val="00052347"/>
    <w:rsid w:val="000D49C4"/>
    <w:rsid w:val="000F5AC0"/>
    <w:rsid w:val="00116110"/>
    <w:rsid w:val="00146DE3"/>
    <w:rsid w:val="001722B3"/>
    <w:rsid w:val="00192A05"/>
    <w:rsid w:val="001A14F9"/>
    <w:rsid w:val="001A7737"/>
    <w:rsid w:val="001B64E8"/>
    <w:rsid w:val="0020737A"/>
    <w:rsid w:val="00212053"/>
    <w:rsid w:val="00277148"/>
    <w:rsid w:val="00296176"/>
    <w:rsid w:val="002A58BA"/>
    <w:rsid w:val="002A71DD"/>
    <w:rsid w:val="00304269"/>
    <w:rsid w:val="0035673D"/>
    <w:rsid w:val="003835EC"/>
    <w:rsid w:val="00394C4D"/>
    <w:rsid w:val="003956C9"/>
    <w:rsid w:val="003F7BBA"/>
    <w:rsid w:val="0043102C"/>
    <w:rsid w:val="004D1BEE"/>
    <w:rsid w:val="004F3D85"/>
    <w:rsid w:val="00532080"/>
    <w:rsid w:val="00541923"/>
    <w:rsid w:val="0054486B"/>
    <w:rsid w:val="00564E7F"/>
    <w:rsid w:val="00567598"/>
    <w:rsid w:val="005718AC"/>
    <w:rsid w:val="00594BF9"/>
    <w:rsid w:val="005C29D9"/>
    <w:rsid w:val="005E0E04"/>
    <w:rsid w:val="00604F31"/>
    <w:rsid w:val="00613A2C"/>
    <w:rsid w:val="006763B2"/>
    <w:rsid w:val="00691D82"/>
    <w:rsid w:val="00695453"/>
    <w:rsid w:val="006D0D26"/>
    <w:rsid w:val="006F2874"/>
    <w:rsid w:val="00744C83"/>
    <w:rsid w:val="007B2523"/>
    <w:rsid w:val="007F525C"/>
    <w:rsid w:val="008003AE"/>
    <w:rsid w:val="00803F48"/>
    <w:rsid w:val="0086551A"/>
    <w:rsid w:val="0089307A"/>
    <w:rsid w:val="008B0BD2"/>
    <w:rsid w:val="008D1985"/>
    <w:rsid w:val="008D5F22"/>
    <w:rsid w:val="008E5762"/>
    <w:rsid w:val="009305B9"/>
    <w:rsid w:val="00965BD4"/>
    <w:rsid w:val="00973A60"/>
    <w:rsid w:val="0099015E"/>
    <w:rsid w:val="009A30D7"/>
    <w:rsid w:val="009A5B52"/>
    <w:rsid w:val="009A78EB"/>
    <w:rsid w:val="009B763F"/>
    <w:rsid w:val="00A60242"/>
    <w:rsid w:val="00AA5236"/>
    <w:rsid w:val="00AA7FA6"/>
    <w:rsid w:val="00AB3F6F"/>
    <w:rsid w:val="00B17809"/>
    <w:rsid w:val="00B2269B"/>
    <w:rsid w:val="00B607D0"/>
    <w:rsid w:val="00BA700A"/>
    <w:rsid w:val="00BB5DCD"/>
    <w:rsid w:val="00C4429D"/>
    <w:rsid w:val="00E045D9"/>
    <w:rsid w:val="00E37306"/>
    <w:rsid w:val="00E541A0"/>
    <w:rsid w:val="00E548F3"/>
    <w:rsid w:val="00E71077"/>
    <w:rsid w:val="00E923A9"/>
    <w:rsid w:val="00E97B86"/>
    <w:rsid w:val="00EB2A48"/>
    <w:rsid w:val="00EE2CB2"/>
    <w:rsid w:val="00EF7E84"/>
    <w:rsid w:val="00F32251"/>
    <w:rsid w:val="00F335E2"/>
    <w:rsid w:val="00F3673A"/>
    <w:rsid w:val="00F63755"/>
    <w:rsid w:val="00F85796"/>
    <w:rsid w:val="00F93BB9"/>
    <w:rsid w:val="00FB675C"/>
    <w:rsid w:val="00FE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  <w:style w:type="paragraph" w:styleId="ab">
    <w:name w:val="List Paragraph"/>
    <w:basedOn w:val="a"/>
    <w:uiPriority w:val="34"/>
    <w:qFormat/>
    <w:rsid w:val="00C4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or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8AC8-776B-4960-BA56-BB5FF50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13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Галина Геннадьевна</cp:lastModifiedBy>
  <cp:revision>27</cp:revision>
  <cp:lastPrinted>2018-06-26T12:11:00Z</cp:lastPrinted>
  <dcterms:created xsi:type="dcterms:W3CDTF">2018-06-26T04:00:00Z</dcterms:created>
  <dcterms:modified xsi:type="dcterms:W3CDTF">2018-09-12T05:36:00Z</dcterms:modified>
</cp:coreProperties>
</file>