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A34BCC" w:rsidRPr="00BE210F" w:rsidRDefault="00A34BC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56632" w:rsidRPr="00BE210F" w:rsidRDefault="00F53CB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4BCC">
        <w:rPr>
          <w:rFonts w:ascii="Times New Roman" w:hAnsi="Times New Roman" w:cs="Times New Roman"/>
          <w:sz w:val="24"/>
          <w:szCs w:val="24"/>
        </w:rPr>
        <w:t>РАЗВИТИЕ ТРАНСПОРТА, ДОРОЖНОГО ХОЗЯЙСТВА  И ИНФОРМАЦИОННЫХ ТЕХНОЛОГИЙ ВОЛЧАНСКОГО ГОРОДСКОГО ОКРУГА ДО 2018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F53CB0" w:rsidRDefault="00A34BCC" w:rsidP="00F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ТРАНСПОРТА, ДОРОЖНОГО ХОЗЯЙСТВА  И ИНФОРМАЦИОННЫХ ТЕХНОЛОГИЙ ВОЛЧАНСКОГО ГОРОДСКОГО ОКРУГА ДО 2018 ГОДА»</w:t>
      </w:r>
    </w:p>
    <w:p w:rsidR="00F053E0" w:rsidRPr="00BE210F" w:rsidRDefault="00A34BCC" w:rsidP="00F0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E210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F053E0" w:rsidRPr="00BE210F" w:rsidRDefault="00F053E0" w:rsidP="00F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992"/>
        <w:gridCol w:w="850"/>
        <w:gridCol w:w="851"/>
        <w:gridCol w:w="992"/>
        <w:gridCol w:w="2126"/>
      </w:tblGrid>
      <w:tr w:rsidR="00A56632" w:rsidRPr="00BE210F" w:rsidTr="00610146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610146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транспорта и транспортно-логистического комплекса Волчанского городского округа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услуг транспортного комплекса для населения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Повышение обеспеченности населения услугами транспорта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Pr="00BE210F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отремонтированного железнодорожного полотна трамвайного пути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E1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Pr="00BE210F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трамваем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Pr="00BE210F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11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контактной сети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Pr="00BE210F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11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контактной сети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Pr="00BE210F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11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регулярности движения транспорта на маршруте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Pr="00BE210F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2.Формирование современной и эффективной транспортной инфраструктуры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Повышение надежности работы автотранспортной техники, снижение затрат на ее эксплуатацию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приобретаемой автотранспортной техники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Pr="00BE210F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84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4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обеспечение сохранности сети автомобильных дорог на территории Волчанского городского округа</w:t>
            </w:r>
          </w:p>
        </w:tc>
      </w:tr>
      <w:tr w:rsidR="00D96E11" w:rsidRPr="00BE210F" w:rsidTr="00610146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</w:tr>
      <w:tr w:rsidR="00D96E11" w:rsidRPr="00BE210F" w:rsidTr="00610146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реконструкцию, капитальный ремонт автомобильных дорог</w:t>
            </w:r>
          </w:p>
        </w:tc>
      </w:tr>
      <w:tr w:rsidR="00A56632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240BB6" w:rsidP="00743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реконструкцию, 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автомобильных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43184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43184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43184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AF" w:rsidRPr="00BE210F" w:rsidTr="006101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728AF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728AF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D9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улично – 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8AF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74318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="006639AE">
              <w:rPr>
                <w:rFonts w:ascii="Times New Roman" w:hAnsi="Times New Roman" w:cs="Times New Roman"/>
                <w:sz w:val="24"/>
                <w:szCs w:val="24"/>
              </w:rPr>
              <w:t>требованиям от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6639AE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A26656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4" w:rsidRPr="00BE210F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4" w:rsidRPr="00BE210F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D728AF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11" w:rsidRPr="00BE210F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работы по согласованию транспортных маршрутов и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тяжеловесных, крупногабаритных и опасных грузов</w:t>
            </w:r>
          </w:p>
        </w:tc>
      </w:tr>
      <w:tr w:rsidR="000F384E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Pr="00BE210F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Default="000F384E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согласований и специальных разре</w:t>
            </w:r>
            <w:r w:rsidR="00776301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</w:p>
          <w:p w:rsidR="000F384E" w:rsidRPr="00BE210F" w:rsidRDefault="000F384E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Default="0077630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Pr="00BE210F" w:rsidRDefault="000F384E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6" w:rsidRPr="00BE210F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46" w:rsidRPr="00BE210F" w:rsidRDefault="00610146" w:rsidP="00610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Обеспечение сохранности сети автомобильных дорог общего пользования, круглосуточно доступной для населения и хозяйствующих субъектов, комфортного и безопасного транспортного сообщения</w:t>
            </w:r>
          </w:p>
        </w:tc>
      </w:tr>
      <w:tr w:rsidR="00610146" w:rsidRPr="00BE210F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46" w:rsidRPr="00BE210F" w:rsidRDefault="00610146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 w:rsidR="0030741C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30741C" w:rsidP="00610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30741C" w:rsidP="00307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выполнены работы по реконструкции, капитальному ремонту и ремонту, от общей протяженности автомобильных дорог общего пользования местного значения, подлежащих капитальному ремонту в соответствии с нормативной потребностью</w:t>
            </w:r>
          </w:p>
          <w:p w:rsidR="0030741C" w:rsidRPr="00BE210F" w:rsidRDefault="0030741C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30741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A26656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Pr="00BE210F" w:rsidRDefault="0030741C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6" w:rsidRPr="00BE210F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46" w:rsidRPr="00BE210F" w:rsidRDefault="00610146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D32298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D32298" w:rsidP="00610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10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D32298" w:rsidP="00610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  <w:p w:rsidR="00D32298" w:rsidRPr="00BE210F" w:rsidRDefault="00D32298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D32298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D32298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Pr="00BE210F" w:rsidRDefault="00D32298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46">
              <w:rPr>
                <w:rFonts w:ascii="Times New Roman" w:hAnsi="Times New Roman" w:cs="Times New Roman"/>
                <w:sz w:val="24"/>
                <w:szCs w:val="24"/>
              </w:rPr>
              <w:t>ПОДПРОГРАММА 3. Информационное общество Волчанского городского округа</w:t>
            </w: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5. 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Применение информационных технологий в деятельности органов местного самоуправления Волчанского городского округа</w:t>
            </w: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         учреждений и           администрации Волчанского городского округа, подключенных к единой  сети передачи данных   Правительства          </w:t>
            </w:r>
          </w:p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    государственных    (муниципальных) услуг, предоставляемых    в электронном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центров     общественного доступа  к сети Интернет на базе муниципальных  </w:t>
            </w:r>
          </w:p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         использующих         механизм получения   государственных и      муниципальных услуг в электронной форме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Повышение компьютерной грамотности и доступности информационных ресурсов </w:t>
            </w: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граждан Волчанского городского округа</w:t>
            </w: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пожилых граждан, охваченных проводимыми            мероприятиями по выработке навыков   пользования            персональным          компьютером и ресурсами сети Интернет       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F" w:rsidRDefault="00537D98" w:rsidP="0053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администрации Волчанского городского округа Феттер Е.В. ___________________</w:t>
      </w:r>
    </w:p>
    <w:p w:rsidR="00D728AF" w:rsidRDefault="00D728AF" w:rsidP="00A566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632" w:rsidRDefault="003D401A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3D401A" w:rsidRDefault="003D401A" w:rsidP="003D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50E4">
        <w:rPr>
          <w:rFonts w:ascii="Times New Roman" w:hAnsi="Times New Roman" w:cs="Times New Roman"/>
          <w:sz w:val="24"/>
          <w:szCs w:val="24"/>
        </w:rPr>
        <w:t>РАЗВИТИЕ ТРАНСПОРТА, ДОРОЖНОГО ХОЗЯЙСТВА  И ИНФОРМАЦИОННЫХ ТЕХНОЛОГИЙ ВОЛЧАНСКОГО ГОРОДСКОГО ОКРУГА ДО 2018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968"/>
        <w:gridCol w:w="992"/>
        <w:gridCol w:w="1276"/>
        <w:gridCol w:w="1275"/>
        <w:gridCol w:w="851"/>
        <w:gridCol w:w="1417"/>
      </w:tblGrid>
      <w:tr w:rsidR="00A56632" w:rsidRPr="00BE210F" w:rsidTr="00EA7798">
        <w:trPr>
          <w:trHeight w:val="1200"/>
          <w:tblHeader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EA7798">
        <w:trPr>
          <w:trHeight w:val="400"/>
          <w:tblHeader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A55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6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22025,714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20590,798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2518,654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19507,014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18072,144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DC503D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A5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ТРАНСПОРТА И ТРАНСПОРТНО-ЛОГИСТИЧЕСКОГО КОМПЛЕКСА ВОЛЧАНСКОГО ГОРОДСКОГО ОКРУГА</w:t>
            </w: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16650,602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15910,102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3B0D55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3B0D55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2468,254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3B0D55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14182,302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13441,848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3B0D55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Волчанского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11438,613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10698,613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11438,613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10698,613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трамвайным вагонам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контактной сети и </w:t>
            </w:r>
            <w:r w:rsidRPr="002F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трамвайных путей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607,189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607,189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пригородного электрического транспорта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 для нужд Волчанского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2468,254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2053,546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РАЗВИТИЕ И ОБЕСПЕЧЕНИЕ СОХРАННОСТИ СЕТИ АВТОМОБИЛЬНЫХ ДОРОГ НА ТЕРРИТОРИИ ВОЛЧАНСКОГО ГОРОДСКОГО ОКРУГА</w:t>
            </w: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5164,512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5164,512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2F49FB" w:rsidRDefault="00EA7798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в </w:t>
            </w:r>
            <w:r w:rsidRPr="002F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EA7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реконструкция автомобильных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2F49FB" w:rsidRDefault="00EA7798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D24B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расположенных на них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EA7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91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не выполнены в полном объеме  в связи с отсутствием средств в местном бюджете</w:t>
            </w: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2F49FB" w:rsidRDefault="00EA7798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Default="00EA7798" w:rsidP="0091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EA7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A64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работ по содержанию автомобильных дорог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EA7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не выполнены в полном объеме  в связи с отсутствием средств в местном бюджете</w:t>
            </w: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2F49FB" w:rsidRDefault="00EA7798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98" w:rsidRDefault="00EA7798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1356,512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EA7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3. ИНФОРМАЦИОННОЕ ОБЩЕСТВО ВОЛЧАНСКОГО ГОРОДСКОГО ОКРУГА</w:t>
            </w: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166,986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A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центров общественного доступа в </w:t>
            </w:r>
            <w:r w:rsidRPr="00EA7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интернет на базе муниципальных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75,374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24,974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подключения к единой сети передачи данных Правительства Свердловской области муниципальных учреждений и администрации Волчанского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58,626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58,626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Волчанского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EA7798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администрации Волчанского городского округа Феттер Е.В. __________________</w:t>
      </w: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798" w:rsidRPr="00EA7798" w:rsidRDefault="00EA7798" w:rsidP="00EA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ЭФФЕКТИВНОСТИ РЕАЛИЗАЦИИ </w:t>
      </w:r>
    </w:p>
    <w:p w:rsidR="00EA7798" w:rsidRPr="00EA7798" w:rsidRDefault="00EA7798" w:rsidP="00EA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ВОЛЧАНСКОГО ГОРОДСКОГО ОКРУГА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7798">
        <w:rPr>
          <w:rFonts w:ascii="Times New Roman" w:hAnsi="Times New Roman" w:cs="Times New Roman"/>
          <w:sz w:val="24"/>
          <w:szCs w:val="24"/>
        </w:rPr>
        <w:t>РАЗВИТИЕ ТРАНСПОРТА, ДОРОЖНОГО ХОЗЯЙСТВА  И ИНФОРМАЦИОННЫХ ТЕХНОЛОГИЙ ВОЛЧАНСКОГО ГОРОДСКОГО ОКРУГА ДО 2018 ГОДА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ЗА 2015 Г.</w:t>
      </w:r>
    </w:p>
    <w:p w:rsidR="00EA7798" w:rsidRPr="00EA7798" w:rsidRDefault="00EA7798" w:rsidP="00EA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ШКАЛА ОЦЕНКИ ПОЛНОТЫ ФИНАНСИРОВАНИЯ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EA7798" w:rsidRPr="00EA7798" w:rsidTr="00110C2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(0,94</w:t>
            </w: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EA7798" w:rsidRPr="00EA7798" w:rsidTr="00110C2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Calibri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Неполное финансирование               </w:t>
            </w:r>
          </w:p>
        </w:tc>
      </w:tr>
    </w:tbl>
    <w:p w:rsidR="00EA7798" w:rsidRPr="00EA7798" w:rsidRDefault="00EA7798" w:rsidP="00EA7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ШКАЛА ОЦЕНКИ ДОСТИЖЕНИЯ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798" w:rsidRPr="00EA7798" w:rsidRDefault="00EA7798" w:rsidP="00EA7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6095"/>
      </w:tblGrid>
      <w:tr w:rsidR="00EA7798" w:rsidRPr="00EA7798" w:rsidTr="00110C27">
        <w:trPr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1A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Q2     (0,</w:t>
            </w:r>
            <w:r w:rsidR="001A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1A11F7" w:rsidRPr="00EA7798" w:rsidTr="00110C27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7" w:rsidRPr="00C912D0" w:rsidRDefault="001A11F7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7" w:rsidRPr="00C912D0" w:rsidRDefault="001A11F7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</w:tbl>
    <w:p w:rsidR="00EA7798" w:rsidRPr="00EA7798" w:rsidRDefault="00EA7798" w:rsidP="00EA7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798" w:rsidRPr="00EA7798" w:rsidRDefault="00EA7798" w:rsidP="00EA7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98">
        <w:rPr>
          <w:rFonts w:ascii="Times New Roman" w:eastAsia="Times New Roman" w:hAnsi="Times New Roman" w:cs="Times New Roman"/>
          <w:sz w:val="28"/>
          <w:szCs w:val="28"/>
        </w:rPr>
        <w:t>Оценка муниципальной программы – 4. Приемлемый уровень эффективности муниципальной программы.</w:t>
      </w: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P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A11F7" w:rsidRP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МУНИЦИПАЛЬНОЙ ПРОГРАММЫ </w:t>
      </w:r>
    </w:p>
    <w:p w:rsid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ВОЛЧАНСКОГО ГОРОДСКОГО ОКРУГА</w:t>
      </w:r>
    </w:p>
    <w:p w:rsid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7798">
        <w:rPr>
          <w:rFonts w:ascii="Times New Roman" w:hAnsi="Times New Roman" w:cs="Times New Roman"/>
          <w:sz w:val="24"/>
          <w:szCs w:val="24"/>
        </w:rPr>
        <w:t>РАЗВИТИЕ ТРАНСПОРТА, ДОРОЖНОГО ХОЗЯЙСТВА  И ИНФОРМАЦИОННЫХ ТЕХНОЛОГИЙ ВОЛЧАНСКОГО ГОРОДСКОГО ОКРУГА ДО 2018 ГОДА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1F7" w:rsidRDefault="009F73B4" w:rsidP="009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пассажиров по городу осуществляется муниципальным электрическим транспортом – трамваями и индивидуальными предпринимателями по междугородним маршрутам. </w:t>
      </w:r>
      <w:r w:rsidRPr="00FB24C0">
        <w:rPr>
          <w:rFonts w:ascii="Times New Roman" w:hAnsi="Times New Roman" w:cs="Times New Roman"/>
          <w:sz w:val="28"/>
          <w:szCs w:val="28"/>
        </w:rPr>
        <w:t>Состояние трамваев соответствовало техническим требованиям и обеспечению безопасности дорожного движения в 2015 году.</w:t>
      </w:r>
    </w:p>
    <w:p w:rsidR="009F73B4" w:rsidRDefault="009F73B4" w:rsidP="009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(отчетном) году  своевременно в плановом порядке  в полном объеме были проведены работы по ямочному ремонту дорог с усовершенствованным (асфальтовым) покрытием – на общую сумму 3808,0 тыс. рублей ( </w:t>
      </w:r>
      <w:smartTag w:uri="urn:schemas-microsoft-com:office:smarttags" w:element="metricconverter">
        <w:smartTagPr>
          <w:attr w:name="ProductID" w:val="6347 м2"/>
        </w:smartTagPr>
        <w:r w:rsidRPr="009F7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6347 м2</w:t>
        </w:r>
      </w:smartTag>
      <w:r w:rsidRPr="009F73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отсыпка щебнем, грейдирование (исправление профиля) дорог с твердым (грунтовым и щебеночным) покрытием в частном секторе. В результате своевременно ликвидированы потенциальные очаги аварийности и обеспечены условия для безопасного движения по автодорогам и улицам города.</w:t>
      </w:r>
    </w:p>
    <w:p w:rsidR="001A1B1A" w:rsidRPr="009F73B4" w:rsidRDefault="001A1B1A" w:rsidP="009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74">
        <w:rPr>
          <w:rFonts w:ascii="Times New Roman" w:eastAsia="Calibri" w:hAnsi="Times New Roman" w:cs="Times New Roman"/>
          <w:sz w:val="28"/>
          <w:szCs w:val="28"/>
        </w:rPr>
        <w:t>В 2015 году проведены работы по отсыпке щебнем центральной части городского кладбища,  осуществлен привоз торфа, отсыпка дороги к «новому участку кладбища». В мае 2015 года произведено грейдирование дороги от федеральной трассы на Североуральск до центральной части кладбища.</w:t>
      </w:r>
    </w:p>
    <w:p w:rsidR="001A11F7" w:rsidRDefault="009F73B4" w:rsidP="009F73B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году разработана программа «Повышение безопасности дорожного движения» в целях проведения мероприятий по приведению в соответствие обустройство пешеходных переходов с новыми национальными стандартами.</w:t>
      </w:r>
    </w:p>
    <w:p w:rsidR="001A1B1A" w:rsidRDefault="001A1B1A" w:rsidP="009F73B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Получено право собственности (завершение срока лизинга) на 5 единиц коммунальной и дорожно-строительной техники для нужд Волчанского городского округа (2 Камаза, грейдер, погрузчик, трактор).</w:t>
      </w:r>
      <w:bookmarkStart w:id="0" w:name="_GoBack"/>
      <w:bookmarkEnd w:id="0"/>
    </w:p>
    <w:p w:rsidR="009F73B4" w:rsidRDefault="009F73B4" w:rsidP="009F73B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Основой дорожного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Волчанского городского округа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является сеть автомобильных дорог общего пользования с твердым покрытием. Согласно утвержденному перечню общая  протяженность автомобильных дорог общего 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в 2015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79,571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км.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определенная работа по постановке на учет всех автомобильных дорог общего пользования на территории Волчанского городского округа. 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году протяженность автомобильных дорог общего пользования, не отвечающих нормативным требованиям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км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18,23 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% от общей протяженности автомобильных дорог общего пользования местного значения. </w:t>
      </w:r>
    </w:p>
    <w:p w:rsidR="009F73B4" w:rsidRPr="009F73B4" w:rsidRDefault="009F73B4" w:rsidP="009F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B4">
        <w:rPr>
          <w:rFonts w:ascii="Times New Roman" w:hAnsi="Times New Roman" w:cs="Times New Roman"/>
          <w:sz w:val="28"/>
          <w:szCs w:val="28"/>
        </w:rPr>
        <w:t>К Единой сети передачи данных Правительства свердловской области подключены 11 точек на территории Волчанского городского округа: Отдел образования ВГО - 1; МАУК «КДЦ» - 1; администрация – 8 (3 – МКУ «УГХ»); КУИ ВГО – 1.</w:t>
      </w:r>
    </w:p>
    <w:p w:rsidR="009F73B4" w:rsidRPr="009F73B4" w:rsidRDefault="009F73B4" w:rsidP="009F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B4">
        <w:rPr>
          <w:rFonts w:ascii="Times New Roman" w:hAnsi="Times New Roman" w:cs="Times New Roman"/>
          <w:sz w:val="28"/>
          <w:szCs w:val="28"/>
        </w:rPr>
        <w:t xml:space="preserve">Количество государственных и муниципальных услуг, предоставляемых в электронном виде на территории ВГО в 2015 году – 72 единицы. Охват – 100 </w:t>
      </w:r>
      <w:r w:rsidRPr="009F73B4">
        <w:rPr>
          <w:rFonts w:ascii="Times New Roman" w:hAnsi="Times New Roman" w:cs="Times New Roman"/>
          <w:sz w:val="28"/>
          <w:szCs w:val="28"/>
        </w:rPr>
        <w:lastRenderedPageBreak/>
        <w:t>процентов. Расширение услуг в связи с изменением в Земельный кодекс РФ планируется в 2016 году.</w:t>
      </w:r>
    </w:p>
    <w:p w:rsidR="009F73B4" w:rsidRPr="009F73B4" w:rsidRDefault="009F73B4" w:rsidP="009F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B4">
        <w:rPr>
          <w:rFonts w:ascii="Times New Roman" w:hAnsi="Times New Roman" w:cs="Times New Roman"/>
          <w:sz w:val="28"/>
          <w:szCs w:val="28"/>
        </w:rPr>
        <w:t>На базе всех муниципальных библиотек (3 единицы: библиотека имени Пушкина, филиал взрослой библиотеки, детская библиотека имени А.Л. Барто) имеется общественный доступ в сеть Интернет.</w:t>
      </w:r>
    </w:p>
    <w:p w:rsidR="009F73B4" w:rsidRPr="009F73B4" w:rsidRDefault="009F73B4" w:rsidP="009F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B4">
        <w:rPr>
          <w:rFonts w:ascii="Times New Roman" w:hAnsi="Times New Roman" w:cs="Times New Roman"/>
          <w:sz w:val="28"/>
          <w:szCs w:val="28"/>
        </w:rPr>
        <w:t>На территории ВГО нет зарегистрированных граждан для получения государственных и муниципальных услуг в электронной форме.</w:t>
      </w:r>
    </w:p>
    <w:p w:rsidR="009F73B4" w:rsidRDefault="009F73B4" w:rsidP="009F73B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3B4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2015 году не проводились курсы компьютерной грамотности для пожилых граждан.</w:t>
      </w:r>
    </w:p>
    <w:p w:rsidR="009F73B4" w:rsidRDefault="009F73B4" w:rsidP="009F73B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73B4" w:rsidRDefault="009F73B4" w:rsidP="009F7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</w:t>
      </w:r>
      <w:r w:rsidRPr="00066684">
        <w:rPr>
          <w:rFonts w:ascii="Times New Roman" w:eastAsia="Calibri" w:hAnsi="Times New Roman" w:cs="Times New Roman"/>
          <w:sz w:val="28"/>
          <w:szCs w:val="28"/>
        </w:rPr>
        <w:t>необходим       более глубокий  анализ причин   отклонений      от плана.       Возможен        пересмотр       муниципальной   программы       в части         корректировки   целевых         показателей     и/или           выделения       дополнительного финансирования.</w:t>
      </w:r>
    </w:p>
    <w:sectPr w:rsidR="009F73B4" w:rsidSect="00A34B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0F384E"/>
    <w:rsid w:val="001A11F7"/>
    <w:rsid w:val="001A167B"/>
    <w:rsid w:val="001A1B1A"/>
    <w:rsid w:val="00240BB6"/>
    <w:rsid w:val="002F49FB"/>
    <w:rsid w:val="0030741C"/>
    <w:rsid w:val="00330914"/>
    <w:rsid w:val="00391C9E"/>
    <w:rsid w:val="003D401A"/>
    <w:rsid w:val="004A6D5D"/>
    <w:rsid w:val="00501772"/>
    <w:rsid w:val="00537D98"/>
    <w:rsid w:val="005714E7"/>
    <w:rsid w:val="005D1E32"/>
    <w:rsid w:val="005E271B"/>
    <w:rsid w:val="00610146"/>
    <w:rsid w:val="006639AE"/>
    <w:rsid w:val="00743184"/>
    <w:rsid w:val="00776301"/>
    <w:rsid w:val="007843DA"/>
    <w:rsid w:val="00844AA2"/>
    <w:rsid w:val="0089334C"/>
    <w:rsid w:val="009102A3"/>
    <w:rsid w:val="00912A5D"/>
    <w:rsid w:val="009F73B4"/>
    <w:rsid w:val="00A26656"/>
    <w:rsid w:val="00A34BCC"/>
    <w:rsid w:val="00A550E4"/>
    <w:rsid w:val="00A56632"/>
    <w:rsid w:val="00A57645"/>
    <w:rsid w:val="00A6470D"/>
    <w:rsid w:val="00AC1605"/>
    <w:rsid w:val="00AE4119"/>
    <w:rsid w:val="00C46594"/>
    <w:rsid w:val="00CC17E4"/>
    <w:rsid w:val="00D24BE9"/>
    <w:rsid w:val="00D32298"/>
    <w:rsid w:val="00D728AF"/>
    <w:rsid w:val="00D96E11"/>
    <w:rsid w:val="00DC503D"/>
    <w:rsid w:val="00E87694"/>
    <w:rsid w:val="00EA7798"/>
    <w:rsid w:val="00EC59E7"/>
    <w:rsid w:val="00F053E0"/>
    <w:rsid w:val="00F53CB0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D9BB-27BF-47C6-A48D-A8F93541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2016-03-10T09:06:00Z</cp:lastPrinted>
  <dcterms:created xsi:type="dcterms:W3CDTF">2016-06-16T05:54:00Z</dcterms:created>
  <dcterms:modified xsi:type="dcterms:W3CDTF">2016-06-27T08:58:00Z</dcterms:modified>
</cp:coreProperties>
</file>