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5D20A7" w:rsidP="003B2C90">
      <w:pPr>
        <w:jc w:val="center"/>
        <w:rPr>
          <w:rFonts w:eastAsia="Times New Roman"/>
          <w:i/>
          <w:sz w:val="20"/>
        </w:rPr>
      </w:pPr>
      <w:r w:rsidRPr="005D20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.75pt;height:46.5pt;visibility:visible;mso-wrap-distance-right:0" o:ole="" filled="t">
            <v:imagedata r:id="rId5" o:title=""/>
          </v:shape>
          <o:OLEObject Type="Embed" ProgID="StaticMetafile" ShapeID="ole_rId2" DrawAspect="Content" ObjectID="_1721461036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D673E2" w:rsidRDefault="00D673E2" w:rsidP="00AF0F14">
      <w:pPr>
        <w:jc w:val="both"/>
        <w:rPr>
          <w:rFonts w:eastAsia="Times New Roman"/>
        </w:rPr>
      </w:pPr>
    </w:p>
    <w:p w:rsidR="006A10E8" w:rsidRDefault="00AF0F14" w:rsidP="00AF0F14">
      <w:pPr>
        <w:jc w:val="both"/>
        <w:rPr>
          <w:rFonts w:eastAsia="Times New Roman"/>
        </w:rPr>
      </w:pPr>
      <w:r>
        <w:rPr>
          <w:rFonts w:eastAsia="Times New Roman"/>
        </w:rPr>
        <w:t>27</w:t>
      </w:r>
      <w:r w:rsidR="00913C79">
        <w:rPr>
          <w:rFonts w:eastAsia="Times New Roman"/>
        </w:rPr>
        <w:t>.07.</w:t>
      </w:r>
      <w:r w:rsidR="008805B9">
        <w:rPr>
          <w:rFonts w:eastAsia="Times New Roman"/>
        </w:rPr>
        <w:t>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3B2C90">
        <w:rPr>
          <w:rFonts w:eastAsia="Times New Roman"/>
          <w:sz w:val="16"/>
        </w:rPr>
        <w:tab/>
      </w:r>
      <w:r w:rsidR="00D673E2">
        <w:rPr>
          <w:rFonts w:eastAsia="Times New Roman"/>
          <w:sz w:val="16"/>
        </w:rPr>
        <w:t xml:space="preserve">         </w:t>
      </w:r>
      <w:r>
        <w:rPr>
          <w:rFonts w:eastAsia="Times New Roman"/>
          <w:sz w:val="16"/>
        </w:rPr>
        <w:t xml:space="preserve">                      </w:t>
      </w:r>
      <w:r w:rsidR="003B2C90">
        <w:rPr>
          <w:rFonts w:eastAsia="Times New Roman"/>
          <w:sz w:val="16"/>
        </w:rPr>
        <w:t xml:space="preserve">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>
        <w:rPr>
          <w:rFonts w:eastAsia="Times New Roman"/>
        </w:rPr>
        <w:t>274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D673E2" w:rsidRDefault="0046303F" w:rsidP="00AF0F14">
      <w:pPr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0F14" w:rsidRPr="006B68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Перечня </w:t>
      </w:r>
      <w:r w:rsidR="00AF0F14" w:rsidRPr="006B6853">
        <w:rPr>
          <w:b/>
          <w:i/>
          <w:sz w:val="28"/>
          <w:szCs w:val="28"/>
        </w:rPr>
        <w:t xml:space="preserve">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</w:t>
      </w:r>
    </w:p>
    <w:p w:rsidR="00AF0F14" w:rsidRDefault="00AF0F14" w:rsidP="00AF0F14">
      <w:pPr>
        <w:ind w:right="-6"/>
        <w:jc w:val="center"/>
        <w:rPr>
          <w:rFonts w:eastAsia="Times New Roman"/>
          <w:b/>
          <w:i/>
          <w:sz w:val="28"/>
          <w:szCs w:val="28"/>
        </w:rPr>
      </w:pPr>
      <w:r w:rsidRPr="006B6853">
        <w:rPr>
          <w:b/>
          <w:i/>
          <w:sz w:val="28"/>
          <w:szCs w:val="28"/>
        </w:rPr>
        <w:t>на территории Волчанского го</w:t>
      </w:r>
      <w:r>
        <w:rPr>
          <w:b/>
          <w:i/>
          <w:sz w:val="28"/>
          <w:szCs w:val="28"/>
        </w:rPr>
        <w:t>родского округа</w:t>
      </w:r>
    </w:p>
    <w:p w:rsidR="006A10E8" w:rsidRDefault="006A10E8" w:rsidP="00AF0F14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D673E2" w:rsidRDefault="00AF0F14" w:rsidP="00D673E2">
      <w:pPr>
        <w:ind w:firstLine="709"/>
        <w:jc w:val="both"/>
        <w:rPr>
          <w:color w:val="323131"/>
          <w:sz w:val="28"/>
          <w:szCs w:val="28"/>
        </w:rPr>
      </w:pPr>
      <w:r w:rsidRPr="00F72A90">
        <w:rPr>
          <w:sz w:val="28"/>
          <w:szCs w:val="28"/>
        </w:rPr>
        <w:t>В соответствии с</w:t>
      </w:r>
      <w:r w:rsidR="0058120F">
        <w:rPr>
          <w:sz w:val="28"/>
          <w:szCs w:val="28"/>
        </w:rPr>
        <w:t>о статьей 44</w:t>
      </w:r>
      <w:r w:rsidRPr="00F72A90">
        <w:rPr>
          <w:sz w:val="28"/>
          <w:szCs w:val="28"/>
        </w:rPr>
        <w:t xml:space="preserve"> </w:t>
      </w:r>
      <w:hyperlink r:id="rId7" w:history="1">
        <w:r w:rsidRPr="00F72A90">
          <w:rPr>
            <w:sz w:val="28"/>
            <w:szCs w:val="28"/>
          </w:rPr>
          <w:t>Закон</w:t>
        </w:r>
        <w:r w:rsidR="0058120F">
          <w:rPr>
            <w:sz w:val="28"/>
            <w:szCs w:val="28"/>
          </w:rPr>
          <w:t>а</w:t>
        </w:r>
      </w:hyperlink>
      <w:r w:rsidRPr="00F72A90">
        <w:rPr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области»,</w:t>
      </w:r>
      <w:r w:rsidR="00D673E2" w:rsidRPr="00D673E2">
        <w:rPr>
          <w:color w:val="323131"/>
          <w:sz w:val="28"/>
          <w:szCs w:val="28"/>
        </w:rPr>
        <w:t xml:space="preserve"> </w:t>
      </w:r>
      <w:r w:rsidR="00D673E2">
        <w:rPr>
          <w:color w:val="323131"/>
          <w:sz w:val="28"/>
          <w:szCs w:val="28"/>
        </w:rPr>
        <w:t>руководствуясь Уставом Волчанского городского округа,</w:t>
      </w:r>
    </w:p>
    <w:p w:rsidR="006A10E8" w:rsidRDefault="006A10E8" w:rsidP="00AF0F14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6303F" w:rsidRDefault="0046303F" w:rsidP="0046303F">
      <w:pPr>
        <w:pStyle w:val="a9"/>
        <w:numPr>
          <w:ilvl w:val="0"/>
          <w:numId w:val="1"/>
        </w:numPr>
        <w:tabs>
          <w:tab w:val="clear" w:pos="720"/>
          <w:tab w:val="left" w:pos="-5103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="00AF0F14" w:rsidRPr="00AF0F14">
        <w:rPr>
          <w:sz w:val="28"/>
          <w:szCs w:val="28"/>
        </w:rPr>
        <w:t xml:space="preserve">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округа, </w:t>
      </w:r>
      <w:r>
        <w:rPr>
          <w:sz w:val="28"/>
          <w:szCs w:val="28"/>
        </w:rPr>
        <w:t>в новой редакции (прилагается).</w:t>
      </w:r>
    </w:p>
    <w:p w:rsidR="006A10E8" w:rsidRPr="0046303F" w:rsidRDefault="0058120F" w:rsidP="00C342E2">
      <w:pPr>
        <w:pStyle w:val="a9"/>
        <w:numPr>
          <w:ilvl w:val="0"/>
          <w:numId w:val="1"/>
        </w:numPr>
        <w:tabs>
          <w:tab w:val="clear" w:pos="720"/>
          <w:tab w:val="left" w:pos="-5103"/>
        </w:tabs>
        <w:ind w:left="0"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F0F14" w:rsidRPr="0046303F">
        <w:rPr>
          <w:sz w:val="28"/>
          <w:szCs w:val="28"/>
        </w:rPr>
        <w:t>остановление главы Волчанского городского округа от</w:t>
      </w:r>
      <w:r w:rsidR="0046303F">
        <w:rPr>
          <w:sz w:val="28"/>
          <w:szCs w:val="28"/>
        </w:rPr>
        <w:t xml:space="preserve"> </w:t>
      </w:r>
      <w:r w:rsidR="00AF0F14" w:rsidRPr="0046303F">
        <w:rPr>
          <w:sz w:val="28"/>
          <w:szCs w:val="28"/>
        </w:rPr>
        <w:t xml:space="preserve">20.07.2016 года </w:t>
      </w:r>
      <w:r w:rsidR="0046303F">
        <w:rPr>
          <w:sz w:val="28"/>
          <w:szCs w:val="28"/>
        </w:rPr>
        <w:t xml:space="preserve"> </w:t>
      </w:r>
      <w:r w:rsidR="00AF0F14" w:rsidRPr="0046303F">
        <w:rPr>
          <w:sz w:val="28"/>
          <w:szCs w:val="28"/>
        </w:rPr>
        <w:t>№ 489</w:t>
      </w:r>
      <w:r w:rsidR="0046303F" w:rsidRPr="0046303F">
        <w:rPr>
          <w:b/>
          <w:i/>
          <w:sz w:val="28"/>
          <w:szCs w:val="28"/>
        </w:rPr>
        <w:t xml:space="preserve"> </w:t>
      </w:r>
      <w:r w:rsidR="0046303F" w:rsidRPr="0046303F">
        <w:rPr>
          <w:sz w:val="28"/>
          <w:szCs w:val="28"/>
        </w:rPr>
        <w:t>«Об утверждении Перечня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округа»</w:t>
      </w:r>
      <w:r w:rsidR="0046303F">
        <w:rPr>
          <w:sz w:val="28"/>
          <w:szCs w:val="28"/>
        </w:rPr>
        <w:t xml:space="preserve"> (</w:t>
      </w:r>
      <w:r w:rsidR="00AF0F14" w:rsidRPr="0046303F">
        <w:rPr>
          <w:sz w:val="28"/>
          <w:szCs w:val="28"/>
        </w:rPr>
        <w:t>в редакции постановлений главы Волчанского городского округа от 19.08.2016 года № 538, от 13.12.2019 года № 496,  от 09.12.2020 года № 538</w:t>
      </w:r>
      <w:r w:rsidR="0046303F">
        <w:rPr>
          <w:sz w:val="28"/>
          <w:szCs w:val="28"/>
        </w:rPr>
        <w:t>)</w:t>
      </w:r>
      <w:r>
        <w:rPr>
          <w:sz w:val="28"/>
          <w:szCs w:val="28"/>
        </w:rPr>
        <w:t xml:space="preserve"> считать утратившим силу</w:t>
      </w:r>
      <w:r w:rsidR="0046303F">
        <w:rPr>
          <w:sz w:val="28"/>
          <w:szCs w:val="28"/>
        </w:rPr>
        <w:t>.</w:t>
      </w:r>
      <w:proofErr w:type="gramEnd"/>
    </w:p>
    <w:p w:rsidR="006A10E8" w:rsidRPr="00ED238E" w:rsidRDefault="003B2C90" w:rsidP="00C342E2">
      <w:pPr>
        <w:numPr>
          <w:ilvl w:val="0"/>
          <w:numId w:val="1"/>
        </w:numPr>
        <w:tabs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8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6A10E8" w:rsidRPr="00ED238E" w:rsidRDefault="003B2C90" w:rsidP="00C342E2">
      <w:pPr>
        <w:numPr>
          <w:ilvl w:val="0"/>
          <w:numId w:val="1"/>
        </w:numPr>
        <w:tabs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 w:rsidRPr="00ED238E"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6A10E8" w:rsidRPr="00ED238E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6A10E8" w:rsidRDefault="003B2C90" w:rsidP="00C34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</w:t>
      </w:r>
    </w:p>
    <w:p w:rsidR="00895403" w:rsidRDefault="00895403" w:rsidP="00C342E2">
      <w:pPr>
        <w:jc w:val="both"/>
        <w:rPr>
          <w:sz w:val="28"/>
          <w:szCs w:val="28"/>
        </w:rPr>
      </w:pPr>
    </w:p>
    <w:p w:rsidR="00895403" w:rsidRDefault="00895403" w:rsidP="00895403">
      <w:pPr>
        <w:ind w:left="53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895403" w:rsidRDefault="00895403" w:rsidP="00895403">
      <w:pPr>
        <w:ind w:left="53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главы</w:t>
      </w:r>
    </w:p>
    <w:p w:rsidR="00895403" w:rsidRDefault="00895403" w:rsidP="00895403">
      <w:pPr>
        <w:ind w:left="53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Волчанского городского округа</w:t>
      </w:r>
    </w:p>
    <w:p w:rsidR="00895403" w:rsidRDefault="00895403" w:rsidP="00895403">
      <w:pPr>
        <w:ind w:left="53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eastAsia="Times New Roman"/>
          <w:sz w:val="28"/>
          <w:szCs w:val="28"/>
        </w:rPr>
        <w:t>27.07.2022 года  №  274</w:t>
      </w:r>
    </w:p>
    <w:p w:rsidR="00895403" w:rsidRDefault="00895403" w:rsidP="00895403">
      <w:pPr>
        <w:jc w:val="right"/>
        <w:rPr>
          <w:rFonts w:eastAsia="Times New Roman"/>
          <w:sz w:val="28"/>
          <w:szCs w:val="28"/>
        </w:rPr>
      </w:pPr>
    </w:p>
    <w:p w:rsidR="00895403" w:rsidRPr="004C6D3D" w:rsidRDefault="00895403" w:rsidP="00895403">
      <w:pPr>
        <w:jc w:val="right"/>
        <w:rPr>
          <w:rFonts w:eastAsia="Times New Roman"/>
          <w:sz w:val="28"/>
          <w:szCs w:val="28"/>
        </w:rPr>
      </w:pPr>
    </w:p>
    <w:p w:rsidR="00895403" w:rsidRDefault="00895403" w:rsidP="0089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 </w:t>
      </w:r>
    </w:p>
    <w:p w:rsidR="00895403" w:rsidRPr="004C6D3D" w:rsidRDefault="00895403" w:rsidP="00895403">
      <w:pPr>
        <w:rPr>
          <w:rFonts w:eastAsia="Times New Roman"/>
        </w:rPr>
      </w:pPr>
    </w:p>
    <w:p w:rsidR="00895403" w:rsidRPr="004C6D3D" w:rsidRDefault="00895403" w:rsidP="00895403">
      <w:pPr>
        <w:rPr>
          <w:rFonts w:eastAsia="Times New Roman"/>
          <w:sz w:val="20"/>
          <w:szCs w:val="20"/>
        </w:rPr>
      </w:pP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1. Глава Волчанского городского округа</w:t>
      </w:r>
      <w:r w:rsidRPr="0078663C">
        <w:rPr>
          <w:color w:val="000000"/>
          <w:sz w:val="28"/>
          <w:szCs w:val="28"/>
        </w:rPr>
        <w:t xml:space="preserve"> </w:t>
      </w:r>
      <w:proofErr w:type="gramStart"/>
      <w:r w:rsidRPr="0078663C">
        <w:rPr>
          <w:color w:val="000000"/>
          <w:sz w:val="28"/>
          <w:szCs w:val="28"/>
        </w:rPr>
        <w:t>уполномочен</w:t>
      </w:r>
      <w:proofErr w:type="gramEnd"/>
      <w:r w:rsidRPr="0078663C">
        <w:rPr>
          <w:color w:val="000000"/>
          <w:sz w:val="28"/>
          <w:szCs w:val="28"/>
        </w:rPr>
        <w:t xml:space="preserve">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" w:history="1">
        <w:r w:rsidR="00895403" w:rsidRPr="0078663C">
          <w:rPr>
            <w:color w:val="000000"/>
            <w:sz w:val="28"/>
            <w:szCs w:val="28"/>
          </w:rPr>
          <w:t>статья 33</w:t>
        </w:r>
      </w:hyperlink>
      <w:r w:rsidR="00895403" w:rsidRPr="0078663C">
        <w:rPr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5D20A7" w:rsidP="0089540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" w:history="1">
        <w:r w:rsidR="00895403" w:rsidRPr="0078663C">
          <w:rPr>
            <w:color w:val="000000"/>
            <w:sz w:val="28"/>
            <w:szCs w:val="28"/>
          </w:rPr>
          <w:t>статья 34</w:t>
        </w:r>
      </w:hyperlink>
      <w:r w:rsidR="00895403" w:rsidRPr="0078663C">
        <w:rPr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Default="005D20A7" w:rsidP="0089540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" w:history="1">
        <w:r w:rsidR="00895403" w:rsidRPr="0078663C">
          <w:rPr>
            <w:color w:val="000000"/>
            <w:sz w:val="28"/>
            <w:szCs w:val="28"/>
          </w:rPr>
          <w:t>статья 35</w:t>
        </w:r>
      </w:hyperlink>
      <w:r w:rsidR="00895403" w:rsidRPr="0078663C">
        <w:rPr>
          <w:color w:val="000000"/>
          <w:sz w:val="28"/>
          <w:szCs w:val="28"/>
        </w:rPr>
        <w:t xml:space="preserve"> «Использование символов Свердловской области или официальных символов муниципального образования в нарушение установленного порядка» (в части символов Волчанского городского округа).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2. Глава Волчанского городского округа, как исполняющий полномочия главы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4" w:history="1">
        <w:r w:rsidR="00895403" w:rsidRPr="0078663C">
          <w:rPr>
            <w:sz w:val="28"/>
            <w:szCs w:val="28"/>
          </w:rPr>
          <w:t>статья 5</w:t>
        </w:r>
      </w:hyperlink>
      <w:r w:rsidR="00895403" w:rsidRPr="0078663C">
        <w:rPr>
          <w:sz w:val="28"/>
          <w:szCs w:val="28"/>
        </w:rPr>
        <w:t xml:space="preserve"> 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актами);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="00895403" w:rsidRPr="0078663C">
          <w:rPr>
            <w:sz w:val="28"/>
            <w:szCs w:val="28"/>
          </w:rPr>
          <w:t>пункт 2 статьи 6</w:t>
        </w:r>
      </w:hyperlink>
      <w:r w:rsidR="00895403" w:rsidRPr="0078663C">
        <w:rPr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6" w:history="1">
        <w:proofErr w:type="gramStart"/>
        <w:r w:rsidR="00895403" w:rsidRPr="0078663C">
          <w:rPr>
            <w:sz w:val="28"/>
            <w:szCs w:val="28"/>
          </w:rPr>
          <w:t>пункт 3 статьи 6</w:t>
        </w:r>
      </w:hyperlink>
      <w:r w:rsidR="00895403" w:rsidRPr="0078663C">
        <w:rPr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95403" w:rsidRPr="0078663C">
        <w:rPr>
          <w:sz w:val="28"/>
          <w:szCs w:val="28"/>
        </w:rPr>
        <w:t xml:space="preserve"> (</w:t>
      </w:r>
      <w:proofErr w:type="gramStart"/>
      <w:r w:rsidR="00895403" w:rsidRPr="0078663C">
        <w:rPr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7" w:history="1">
        <w:r w:rsidR="00895403" w:rsidRPr="0078663C">
          <w:rPr>
            <w:sz w:val="28"/>
            <w:szCs w:val="28"/>
          </w:rPr>
          <w:t>статья 9</w:t>
        </w:r>
      </w:hyperlink>
      <w:r w:rsidR="00895403" w:rsidRPr="0078663C">
        <w:rPr>
          <w:sz w:val="28"/>
          <w:szCs w:val="28"/>
        </w:rPr>
        <w:t xml:space="preserve"> «Нарушение правил землепользования и застройки»;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8" w:history="1">
        <w:r w:rsidR="00895403" w:rsidRPr="0078663C">
          <w:rPr>
            <w:sz w:val="28"/>
            <w:szCs w:val="28"/>
          </w:rPr>
          <w:t>статья 10</w:t>
        </w:r>
      </w:hyperlink>
      <w:r w:rsidR="00895403" w:rsidRPr="0078663C">
        <w:rPr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" w:history="1">
        <w:r w:rsidR="00895403" w:rsidRPr="0078663C">
          <w:rPr>
            <w:sz w:val="28"/>
            <w:szCs w:val="28"/>
          </w:rPr>
          <w:t>статья 12</w:t>
        </w:r>
      </w:hyperlink>
      <w:r w:rsidR="00895403" w:rsidRPr="0078663C">
        <w:rPr>
          <w:sz w:val="28"/>
          <w:szCs w:val="28"/>
        </w:rPr>
        <w:t xml:space="preserve"> «Самовольное переоборудование фасада здания, строения, сооружения»;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" w:history="1">
        <w:r w:rsidR="00895403" w:rsidRPr="0078663C">
          <w:rPr>
            <w:sz w:val="28"/>
            <w:szCs w:val="28"/>
          </w:rPr>
          <w:t>статья 13</w:t>
        </w:r>
      </w:hyperlink>
      <w:r w:rsidR="00895403" w:rsidRPr="0078663C">
        <w:rPr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1" w:history="1">
        <w:r w:rsidR="00895403" w:rsidRPr="0078663C">
          <w:rPr>
            <w:sz w:val="28"/>
            <w:szCs w:val="28"/>
          </w:rPr>
          <w:t>статья 13-1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освещения улиц»;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2" w:history="1">
        <w:r w:rsidR="00895403" w:rsidRPr="0078663C">
          <w:rPr>
            <w:sz w:val="28"/>
            <w:szCs w:val="28"/>
          </w:rPr>
          <w:t>статья 14</w:t>
        </w:r>
      </w:hyperlink>
      <w:r w:rsidR="00895403" w:rsidRPr="0078663C">
        <w:rPr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3" w:history="1">
        <w:r w:rsidR="00895403" w:rsidRPr="0078663C">
          <w:rPr>
            <w:sz w:val="28"/>
            <w:szCs w:val="28"/>
          </w:rPr>
          <w:t>статья 15</w:t>
        </w:r>
      </w:hyperlink>
      <w:r w:rsidR="00895403" w:rsidRPr="0078663C">
        <w:rPr>
          <w:sz w:val="28"/>
          <w:szCs w:val="28"/>
        </w:rPr>
        <w:t xml:space="preserve"> «Нарушение порядка проведения земляных, ремонтных  или отдельных работ, связанных с благоустройством территорий населенных пунктов»;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4" w:history="1">
        <w:r w:rsidR="00895403" w:rsidRPr="0078663C">
          <w:rPr>
            <w:sz w:val="28"/>
            <w:szCs w:val="28"/>
          </w:rPr>
          <w:t>статья 16</w:t>
        </w:r>
      </w:hyperlink>
      <w:r w:rsidR="00895403" w:rsidRPr="0078663C">
        <w:rPr>
          <w:sz w:val="28"/>
          <w:szCs w:val="28"/>
        </w:rPr>
        <w:t xml:space="preserve"> «Размещение транспортных  средств на территории, занятой зелеными насаждениями»;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5" w:history="1">
        <w:r w:rsidR="00895403" w:rsidRPr="0078663C">
          <w:rPr>
            <w:sz w:val="28"/>
            <w:szCs w:val="28"/>
          </w:rPr>
          <w:t>статья 17</w:t>
        </w:r>
      </w:hyperlink>
      <w:r w:rsidR="00895403" w:rsidRPr="0078663C">
        <w:rPr>
          <w:sz w:val="28"/>
          <w:szCs w:val="28"/>
        </w:rPr>
        <w:t xml:space="preserve"> «Нарушение отдельных требований, установленных правилами благоустройства территорий населенных пунктов»;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6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7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lastRenderedPageBreak/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Pr="0078663C" w:rsidRDefault="00895403" w:rsidP="00895403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663C">
        <w:rPr>
          <w:rFonts w:ascii="Times New Roman" w:hAnsi="Times New Roman" w:cs="Times New Roman"/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8" w:history="1">
        <w:r w:rsidR="00895403" w:rsidRPr="0078663C">
          <w:rPr>
            <w:sz w:val="28"/>
            <w:szCs w:val="28"/>
          </w:rPr>
          <w:t>статья 40</w:t>
        </w:r>
      </w:hyperlink>
      <w:r w:rsidR="00895403" w:rsidRPr="0078663C">
        <w:rPr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40-2 «Нарушение правил охраны жизни людей на водных объектах»;</w:t>
      </w:r>
    </w:p>
    <w:p w:rsidR="00895403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 xml:space="preserve">3. Председатель </w:t>
      </w:r>
      <w:proofErr w:type="spellStart"/>
      <w:r w:rsidRPr="0078663C">
        <w:rPr>
          <w:b/>
          <w:color w:val="000000"/>
          <w:sz w:val="28"/>
          <w:szCs w:val="28"/>
        </w:rPr>
        <w:t>Волчанской</w:t>
      </w:r>
      <w:proofErr w:type="spellEnd"/>
      <w:r w:rsidRPr="0078663C">
        <w:rPr>
          <w:b/>
          <w:color w:val="000000"/>
          <w:sz w:val="28"/>
          <w:szCs w:val="28"/>
        </w:rPr>
        <w:t xml:space="preserve"> городской Думы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2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0" w:history="1">
        <w:r w:rsidR="00895403" w:rsidRPr="0078663C">
          <w:rPr>
            <w:color w:val="000000"/>
            <w:sz w:val="28"/>
            <w:szCs w:val="28"/>
          </w:rPr>
          <w:t>статья 30</w:t>
        </w:r>
      </w:hyperlink>
      <w:r w:rsidR="00895403" w:rsidRPr="0078663C">
        <w:rPr>
          <w:color w:val="000000"/>
          <w:sz w:val="28"/>
          <w:szCs w:val="28"/>
        </w:rPr>
        <w:t xml:space="preserve">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</w:t>
      </w:r>
      <w:proofErr w:type="spellStart"/>
      <w:r w:rsidR="00895403" w:rsidRPr="0078663C">
        <w:rPr>
          <w:color w:val="000000"/>
          <w:sz w:val="28"/>
          <w:szCs w:val="28"/>
        </w:rPr>
        <w:t>Волчанской</w:t>
      </w:r>
      <w:proofErr w:type="spellEnd"/>
      <w:r w:rsidR="00895403" w:rsidRPr="0078663C">
        <w:rPr>
          <w:color w:val="000000"/>
          <w:sz w:val="28"/>
          <w:szCs w:val="28"/>
        </w:rPr>
        <w:t xml:space="preserve"> городской Думы);</w:t>
      </w:r>
    </w:p>
    <w:p w:rsidR="00895403" w:rsidRPr="0078663C" w:rsidRDefault="005D20A7" w:rsidP="0089540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1" w:history="1">
        <w:r w:rsidR="00895403" w:rsidRPr="0078663C">
          <w:rPr>
            <w:color w:val="000000"/>
            <w:sz w:val="28"/>
            <w:szCs w:val="28"/>
          </w:rPr>
          <w:t>статья 31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</w:t>
      </w:r>
      <w:proofErr w:type="spellStart"/>
      <w:r w:rsidR="00895403" w:rsidRPr="0078663C">
        <w:rPr>
          <w:color w:val="000000"/>
          <w:sz w:val="28"/>
          <w:szCs w:val="28"/>
        </w:rPr>
        <w:t>Волчанской</w:t>
      </w:r>
      <w:proofErr w:type="spellEnd"/>
      <w:r w:rsidR="00895403" w:rsidRPr="0078663C">
        <w:rPr>
          <w:color w:val="000000"/>
          <w:sz w:val="28"/>
          <w:szCs w:val="28"/>
        </w:rPr>
        <w:t xml:space="preserve"> городской Думы);</w:t>
      </w:r>
    </w:p>
    <w:p w:rsidR="00895403" w:rsidRPr="0078663C" w:rsidRDefault="00895403" w:rsidP="0089540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lastRenderedPageBreak/>
        <w:t xml:space="preserve">4. Председатель Комитета по управлению имуществом Волчанского городского округа </w:t>
      </w:r>
      <w:r w:rsidRPr="0078663C">
        <w:rPr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32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3" w:history="1">
        <w:r w:rsidR="00895403" w:rsidRPr="0078663C">
          <w:rPr>
            <w:color w:val="000000"/>
            <w:sz w:val="28"/>
            <w:szCs w:val="28"/>
          </w:rPr>
          <w:t>пункт 2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4" w:history="1">
        <w:proofErr w:type="gramStart"/>
        <w:r w:rsidR="00895403" w:rsidRPr="0078663C">
          <w:rPr>
            <w:color w:val="000000"/>
            <w:sz w:val="28"/>
            <w:szCs w:val="28"/>
          </w:rPr>
          <w:t>пункт 3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95403" w:rsidRPr="0078663C">
        <w:rPr>
          <w:color w:val="000000"/>
          <w:sz w:val="28"/>
          <w:szCs w:val="28"/>
        </w:rPr>
        <w:t xml:space="preserve"> (</w:t>
      </w:r>
      <w:proofErr w:type="gramStart"/>
      <w:r w:rsidR="00895403" w:rsidRPr="0078663C">
        <w:rPr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5" w:history="1">
        <w:r w:rsidR="00895403" w:rsidRPr="0078663C">
          <w:rPr>
            <w:color w:val="000000"/>
            <w:sz w:val="28"/>
            <w:szCs w:val="28"/>
          </w:rPr>
          <w:t>статья 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6" w:history="1">
        <w:r w:rsidR="00895403" w:rsidRPr="0078663C">
          <w:rPr>
            <w:color w:val="000000"/>
            <w:sz w:val="28"/>
            <w:szCs w:val="28"/>
          </w:rPr>
          <w:t>статья 12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Самовольное переоборудование фасада здания, строения, сооружения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7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8" w:history="1">
        <w:r w:rsidR="00895403" w:rsidRPr="0078663C">
          <w:rPr>
            <w:color w:val="000000"/>
            <w:sz w:val="28"/>
            <w:szCs w:val="28"/>
          </w:rPr>
          <w:t>статья 13-1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освещения улиц»;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39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0" w:history="1">
        <w:r w:rsidR="00895403" w:rsidRPr="0078663C">
          <w:rPr>
            <w:color w:val="000000"/>
            <w:sz w:val="28"/>
            <w:szCs w:val="28"/>
          </w:rPr>
          <w:t>статья 15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порядка проведения земляных, ремонтных  или отдельных работ, связанных с благоустройством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1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2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3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4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lastRenderedPageBreak/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образования);</w:t>
      </w:r>
    </w:p>
    <w:p w:rsidR="00895403" w:rsidRPr="0078663C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5" w:history="1">
        <w:r w:rsidR="00895403" w:rsidRPr="0078663C">
          <w:rPr>
            <w:sz w:val="28"/>
            <w:szCs w:val="28"/>
          </w:rPr>
          <w:t>статья 40</w:t>
        </w:r>
      </w:hyperlink>
      <w:r w:rsidR="00895403" w:rsidRPr="0078663C">
        <w:rPr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5. Председатель Контрольно-счетного органа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46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7" w:history="1">
        <w:r w:rsidR="00895403" w:rsidRPr="0078663C">
          <w:rPr>
            <w:color w:val="000000"/>
            <w:sz w:val="28"/>
            <w:szCs w:val="28"/>
          </w:rPr>
          <w:t>статья 33</w:t>
        </w:r>
      </w:hyperlink>
      <w:r w:rsidR="00895403" w:rsidRPr="0078663C">
        <w:rPr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Default="005D20A7" w:rsidP="0089540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48" w:history="1">
        <w:r w:rsidR="00895403" w:rsidRPr="0078663C">
          <w:rPr>
            <w:color w:val="000000"/>
            <w:sz w:val="28"/>
            <w:szCs w:val="28"/>
          </w:rPr>
          <w:t>статья 34</w:t>
        </w:r>
      </w:hyperlink>
      <w:r w:rsidR="00895403" w:rsidRPr="0078663C">
        <w:rPr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должностному лицу местного самоуправления».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6. Начальник Отдела образования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4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0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1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2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3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4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5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образования);</w:t>
      </w:r>
    </w:p>
    <w:p w:rsidR="00895403" w:rsidRPr="0078663C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6" w:history="1">
        <w:r w:rsidR="00895403" w:rsidRPr="0078663C">
          <w:rPr>
            <w:sz w:val="28"/>
            <w:szCs w:val="28"/>
          </w:rPr>
          <w:t>статья 40</w:t>
        </w:r>
      </w:hyperlink>
      <w:r w:rsidR="00895403" w:rsidRPr="0078663C">
        <w:rPr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7. Заместитель главы администрации Волчанского городского округа по жилищно-коммунальному хозяйству, транспорту, энергетике и связи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57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8" w:history="1">
        <w:r w:rsidR="00895403" w:rsidRPr="0078663C">
          <w:rPr>
            <w:color w:val="000000"/>
            <w:sz w:val="28"/>
            <w:szCs w:val="28"/>
          </w:rPr>
          <w:t>пункт 2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59" w:history="1">
        <w:proofErr w:type="gramStart"/>
        <w:r w:rsidR="00895403" w:rsidRPr="0078663C">
          <w:rPr>
            <w:color w:val="000000"/>
            <w:sz w:val="28"/>
            <w:szCs w:val="28"/>
          </w:rPr>
          <w:t>пункт 3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95403" w:rsidRPr="0078663C">
        <w:rPr>
          <w:color w:val="000000"/>
          <w:sz w:val="28"/>
          <w:szCs w:val="28"/>
        </w:rPr>
        <w:t xml:space="preserve"> (</w:t>
      </w:r>
      <w:proofErr w:type="gramStart"/>
      <w:r w:rsidR="00895403" w:rsidRPr="0078663C">
        <w:rPr>
          <w:color w:val="000000"/>
          <w:sz w:val="28"/>
          <w:szCs w:val="28"/>
        </w:rPr>
        <w:t xml:space="preserve">переустройством, </w:t>
      </w:r>
      <w:r w:rsidR="00895403" w:rsidRPr="0078663C">
        <w:rPr>
          <w:color w:val="000000"/>
          <w:sz w:val="28"/>
          <w:szCs w:val="28"/>
        </w:rPr>
        <w:lastRenderedPageBreak/>
        <w:t>перепланировкой) объекта нежилого фонда, находящегося в муниципальной собственности);</w:t>
      </w:r>
      <w:proofErr w:type="gramEnd"/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0" w:history="1">
        <w:r w:rsidR="00895403" w:rsidRPr="0078663C">
          <w:rPr>
            <w:color w:val="000000"/>
            <w:sz w:val="28"/>
            <w:szCs w:val="28"/>
          </w:rPr>
          <w:t>статья 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1" w:history="1">
        <w:r w:rsidR="00895403" w:rsidRPr="0078663C">
          <w:rPr>
            <w:color w:val="000000"/>
            <w:sz w:val="28"/>
            <w:szCs w:val="28"/>
          </w:rPr>
          <w:t>статья 10</w:t>
        </w:r>
      </w:hyperlink>
      <w:r w:rsidR="00895403" w:rsidRPr="0078663C">
        <w:rPr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2" w:history="1">
        <w:r w:rsidR="00895403" w:rsidRPr="0078663C">
          <w:rPr>
            <w:color w:val="000000"/>
            <w:sz w:val="28"/>
            <w:szCs w:val="28"/>
          </w:rPr>
          <w:t>статья 12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Самовольное переоборудование фасада здания, строения, сооружения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3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4" w:history="1">
        <w:r w:rsidR="00895403" w:rsidRPr="0078663C">
          <w:rPr>
            <w:color w:val="000000"/>
            <w:sz w:val="28"/>
            <w:szCs w:val="28"/>
          </w:rPr>
          <w:t>статья 13-1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освещения улиц»;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5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6" w:history="1">
        <w:r w:rsidR="00895403" w:rsidRPr="0078663C">
          <w:rPr>
            <w:color w:val="000000"/>
            <w:sz w:val="28"/>
            <w:szCs w:val="28"/>
          </w:rPr>
          <w:t>статья 15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порядка проведения земляных, ремонтных  или отдельных работ, связанных с благоустройством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7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8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69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0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lastRenderedPageBreak/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1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40-2 «Нарушение правил охраны жизни людей на водных объектах»;</w:t>
      </w:r>
    </w:p>
    <w:p w:rsidR="00895403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8. Заместитель главы администрации Волчанского городского округа по социальным вопросам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72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3" w:history="1">
        <w:r w:rsidR="00895403" w:rsidRPr="0078663C">
          <w:rPr>
            <w:color w:val="000000"/>
            <w:sz w:val="28"/>
            <w:szCs w:val="28"/>
          </w:rPr>
          <w:t>статья 5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актами);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4" w:history="1">
        <w:r w:rsidR="00895403" w:rsidRPr="0078663C">
          <w:rPr>
            <w:color w:val="000000"/>
            <w:sz w:val="28"/>
            <w:szCs w:val="28"/>
          </w:rPr>
          <w:t>статья 10</w:t>
        </w:r>
      </w:hyperlink>
      <w:r w:rsidR="00895403" w:rsidRPr="0078663C">
        <w:rPr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5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6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7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8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79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0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lastRenderedPageBreak/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1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 xml:space="preserve">9. Начальник Финансового отдела администрации Волчанского городского округа </w:t>
      </w:r>
      <w:r w:rsidRPr="0078663C">
        <w:rPr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82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  <w:r w:rsidRPr="0078663C">
        <w:rPr>
          <w:color w:val="FF0000"/>
          <w:sz w:val="28"/>
          <w:szCs w:val="28"/>
        </w:rPr>
        <w:t xml:space="preserve"> </w:t>
      </w:r>
    </w:p>
    <w:p w:rsidR="00895403" w:rsidRPr="0078663C" w:rsidRDefault="005D20A7" w:rsidP="0089540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3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4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5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6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87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88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lastRenderedPageBreak/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89" w:history="1">
        <w:r w:rsidR="00895403" w:rsidRPr="0078663C">
          <w:rPr>
            <w:color w:val="000000"/>
            <w:sz w:val="28"/>
            <w:szCs w:val="28"/>
          </w:rPr>
          <w:t>статья 35</w:t>
        </w:r>
      </w:hyperlink>
      <w:r w:rsidR="00895403" w:rsidRPr="0078663C">
        <w:rPr>
          <w:color w:val="000000"/>
          <w:sz w:val="28"/>
          <w:szCs w:val="28"/>
        </w:rPr>
        <w:t xml:space="preserve"> «Использование символов Свердловской области или официальных символов муниципального образования в нарушение установленного порядка» (в части символов Волчанского городского округа);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90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10. Начальник отдела отчетности и учета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91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92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93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94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95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6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7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 xml:space="preserve">статья 33 «Невыполнение в установленный срок законного предписания органа местного самоуправления или должностного лица местного самоуправления»; </w:t>
      </w:r>
    </w:p>
    <w:p w:rsidR="00895403" w:rsidRPr="0078663C" w:rsidRDefault="00895403" w:rsidP="0089540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8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 xml:space="preserve">11. Начальник экономического отдела администрации Волчанского городского округа </w:t>
      </w:r>
      <w:r w:rsidRPr="0078663C">
        <w:rPr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9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663C">
        <w:rPr>
          <w:sz w:val="28"/>
          <w:szCs w:val="28"/>
        </w:rPr>
        <w:t>- статья 10 «</w:t>
      </w:r>
      <w:r w:rsidRPr="0078663C">
        <w:rPr>
          <w:bCs/>
          <w:sz w:val="28"/>
          <w:szCs w:val="28"/>
        </w:rPr>
        <w:t>Торговля в не отведенных для этого местах</w:t>
      </w:r>
      <w:r w:rsidRPr="0078663C">
        <w:rPr>
          <w:sz w:val="28"/>
          <w:szCs w:val="28"/>
        </w:rPr>
        <w:t>»;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8663C">
        <w:rPr>
          <w:sz w:val="28"/>
          <w:szCs w:val="28"/>
        </w:rPr>
        <w:t>- статья 10-2 «</w:t>
      </w:r>
      <w:r w:rsidRPr="0078663C">
        <w:rPr>
          <w:bCs/>
          <w:sz w:val="28"/>
          <w:szCs w:val="28"/>
        </w:rPr>
        <w:t>Нарушение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8663C">
        <w:rPr>
          <w:bCs/>
          <w:sz w:val="28"/>
          <w:szCs w:val="28"/>
        </w:rPr>
        <w:t>- 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0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1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2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3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04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05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06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2</w:t>
      </w:r>
      <w:r w:rsidRPr="0078663C">
        <w:rPr>
          <w:b/>
          <w:color w:val="000000"/>
          <w:sz w:val="28"/>
          <w:szCs w:val="28"/>
        </w:rPr>
        <w:t>. Начальник организационного отдела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07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8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09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0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1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2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3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4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78663C">
        <w:rPr>
          <w:b/>
          <w:color w:val="000000"/>
          <w:sz w:val="28"/>
          <w:szCs w:val="28"/>
        </w:rPr>
        <w:t>. Начальник отдела ЖКХ, строительства и архитектуры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15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пункт 2 статьи 4-2 «Нарушение порядка предоставления государственных и муниципальных услуг»;</w:t>
      </w:r>
    </w:p>
    <w:p w:rsidR="00895403" w:rsidRPr="0078663C" w:rsidRDefault="005D20A7" w:rsidP="00895403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6" w:history="1">
        <w:proofErr w:type="gramStart"/>
        <w:r w:rsidR="00895403" w:rsidRPr="0078663C">
          <w:rPr>
            <w:color w:val="000000"/>
            <w:sz w:val="28"/>
            <w:szCs w:val="28"/>
          </w:rPr>
          <w:t>пункт 3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95403" w:rsidRPr="0078663C">
        <w:rPr>
          <w:color w:val="000000"/>
          <w:sz w:val="28"/>
          <w:szCs w:val="28"/>
        </w:rPr>
        <w:t xml:space="preserve"> (</w:t>
      </w:r>
      <w:proofErr w:type="gramStart"/>
      <w:r w:rsidR="00895403" w:rsidRPr="0078663C">
        <w:rPr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7" w:history="1">
        <w:r w:rsidR="00895403" w:rsidRPr="0078663C">
          <w:rPr>
            <w:color w:val="000000"/>
            <w:sz w:val="28"/>
            <w:szCs w:val="28"/>
          </w:rPr>
          <w:t>статья 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8" w:history="1">
        <w:r w:rsidR="00895403" w:rsidRPr="0078663C">
          <w:rPr>
            <w:color w:val="000000"/>
            <w:sz w:val="28"/>
            <w:szCs w:val="28"/>
          </w:rPr>
          <w:t>статья 12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Самовольное переоборудование фасада здания, строения, сооружения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19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0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1" w:history="1">
        <w:r w:rsidR="00895403" w:rsidRPr="0078663C">
          <w:rPr>
            <w:color w:val="000000"/>
            <w:sz w:val="28"/>
            <w:szCs w:val="28"/>
          </w:rPr>
          <w:t>статья 15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порядка проведения земляных, ремонтных  или отдельных работ, связанных с благоустройством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2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3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4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5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34-1 «Несоблюдение требований муниципальных нормативных правовых актов о муниципальном контроле»;</w:t>
      </w:r>
    </w:p>
    <w:p w:rsidR="00895403" w:rsidRPr="0078663C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6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4</w:t>
      </w:r>
      <w:r w:rsidRPr="0078663C">
        <w:rPr>
          <w:b/>
          <w:color w:val="000000"/>
          <w:sz w:val="28"/>
          <w:szCs w:val="28"/>
        </w:rPr>
        <w:t xml:space="preserve">. Начальник юридического отдела администрации Волчанского городского округа </w:t>
      </w:r>
      <w:r w:rsidRPr="0078663C">
        <w:rPr>
          <w:color w:val="000000"/>
          <w:sz w:val="28"/>
          <w:szCs w:val="28"/>
        </w:rPr>
        <w:t xml:space="preserve">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27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8" w:history="1">
        <w:r w:rsidR="00895403" w:rsidRPr="0078663C">
          <w:rPr>
            <w:color w:val="000000"/>
            <w:sz w:val="28"/>
            <w:szCs w:val="28"/>
          </w:rPr>
          <w:t>статья 10</w:t>
        </w:r>
      </w:hyperlink>
      <w:r w:rsidR="00895403" w:rsidRPr="0078663C">
        <w:rPr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29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0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1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2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3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4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35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78663C">
        <w:rPr>
          <w:b/>
          <w:color w:val="000000"/>
          <w:sz w:val="28"/>
          <w:szCs w:val="28"/>
        </w:rPr>
        <w:t>. Ведущий специалист Думы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6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7" w:history="1">
        <w:r w:rsidR="00895403" w:rsidRPr="0078663C">
          <w:rPr>
            <w:color w:val="000000"/>
            <w:sz w:val="28"/>
            <w:szCs w:val="28"/>
          </w:rPr>
          <w:t>статья 30</w:t>
        </w:r>
      </w:hyperlink>
      <w:r w:rsidR="00895403" w:rsidRPr="0078663C">
        <w:rPr>
          <w:color w:val="000000"/>
          <w:sz w:val="28"/>
          <w:szCs w:val="28"/>
        </w:rPr>
        <w:t xml:space="preserve"> «Невыполнение законных требований депутата Законодательного Собрания Свердловской области или депутата </w:t>
      </w:r>
      <w:r w:rsidR="00895403" w:rsidRPr="0078663C">
        <w:rPr>
          <w:color w:val="000000"/>
          <w:sz w:val="28"/>
          <w:szCs w:val="28"/>
        </w:rPr>
        <w:lastRenderedPageBreak/>
        <w:t xml:space="preserve">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</w:t>
      </w:r>
      <w:proofErr w:type="spellStart"/>
      <w:r w:rsidR="00895403" w:rsidRPr="0078663C">
        <w:rPr>
          <w:color w:val="000000"/>
          <w:sz w:val="28"/>
          <w:szCs w:val="28"/>
        </w:rPr>
        <w:t>Волчанской</w:t>
      </w:r>
      <w:proofErr w:type="spellEnd"/>
      <w:r w:rsidR="00895403" w:rsidRPr="0078663C">
        <w:rPr>
          <w:color w:val="000000"/>
          <w:sz w:val="28"/>
          <w:szCs w:val="28"/>
        </w:rPr>
        <w:t xml:space="preserve"> городской Думы);</w:t>
      </w:r>
    </w:p>
    <w:p w:rsidR="00895403" w:rsidRPr="0078663C" w:rsidRDefault="005D20A7" w:rsidP="00895403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38" w:history="1">
        <w:r w:rsidR="00895403" w:rsidRPr="0078663C">
          <w:rPr>
            <w:color w:val="000000"/>
            <w:sz w:val="28"/>
            <w:szCs w:val="28"/>
          </w:rPr>
          <w:t>статья 31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</w:t>
      </w:r>
      <w:proofErr w:type="spellStart"/>
      <w:r w:rsidR="00895403" w:rsidRPr="0078663C">
        <w:rPr>
          <w:color w:val="000000"/>
          <w:sz w:val="28"/>
          <w:szCs w:val="28"/>
        </w:rPr>
        <w:t>Волчанской</w:t>
      </w:r>
      <w:proofErr w:type="spellEnd"/>
      <w:r w:rsidR="00895403" w:rsidRPr="0078663C">
        <w:rPr>
          <w:color w:val="000000"/>
          <w:sz w:val="28"/>
          <w:szCs w:val="28"/>
        </w:rPr>
        <w:t xml:space="preserve"> городской Думы);</w:t>
      </w:r>
    </w:p>
    <w:p w:rsidR="00895403" w:rsidRPr="0078663C" w:rsidRDefault="00895403" w:rsidP="00895403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Default="00895403" w:rsidP="00895403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78663C">
        <w:rPr>
          <w:b/>
          <w:color w:val="000000"/>
          <w:sz w:val="28"/>
          <w:szCs w:val="28"/>
        </w:rPr>
        <w:t>. Инспектор Контрольно-счетного органа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3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 xml:space="preserve">- </w:t>
      </w:r>
      <w:hyperlink r:id="rId140" w:history="1">
        <w:r w:rsidRPr="0078663C">
          <w:rPr>
            <w:color w:val="000000"/>
            <w:sz w:val="28"/>
            <w:szCs w:val="28"/>
          </w:rPr>
          <w:t>статья 33</w:t>
        </w:r>
      </w:hyperlink>
      <w:r w:rsidRPr="0078663C">
        <w:rPr>
          <w:color w:val="000000"/>
          <w:sz w:val="28"/>
          <w:szCs w:val="28"/>
        </w:rPr>
        <w:t xml:space="preserve">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 xml:space="preserve">- </w:t>
      </w:r>
      <w:hyperlink r:id="rId141" w:history="1">
        <w:r w:rsidRPr="0078663C">
          <w:rPr>
            <w:color w:val="000000"/>
            <w:sz w:val="28"/>
            <w:szCs w:val="28"/>
          </w:rPr>
          <w:t>статья 34</w:t>
        </w:r>
      </w:hyperlink>
      <w:r w:rsidRPr="0078663C">
        <w:rPr>
          <w:color w:val="000000"/>
          <w:sz w:val="28"/>
          <w:szCs w:val="28"/>
        </w:rPr>
        <w:t xml:space="preserve"> «Непредставление сведений (информации) в орган местного самоуправления муниципального образования или должностному лицу местного самоуправления».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Pr="0078663C">
        <w:rPr>
          <w:b/>
          <w:color w:val="000000"/>
          <w:sz w:val="28"/>
          <w:szCs w:val="28"/>
        </w:rPr>
        <w:t>. Ведущий специалист отдела потребительского рынка и услуг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42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3" w:history="1">
        <w:r w:rsidR="00895403" w:rsidRPr="0078663C">
          <w:rPr>
            <w:color w:val="000000"/>
            <w:sz w:val="28"/>
            <w:szCs w:val="28"/>
          </w:rPr>
          <w:t>статья 10</w:t>
        </w:r>
      </w:hyperlink>
      <w:r w:rsidR="00895403" w:rsidRPr="0078663C">
        <w:rPr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4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5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6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7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8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49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sz w:val="28"/>
          <w:szCs w:val="28"/>
        </w:rPr>
        <w:t>статья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</w:r>
      <w:r w:rsidRPr="0078663C">
        <w:rPr>
          <w:color w:val="000000"/>
          <w:sz w:val="28"/>
          <w:szCs w:val="28"/>
        </w:rPr>
        <w:t>;</w:t>
      </w:r>
    </w:p>
    <w:p w:rsidR="00895403" w:rsidRPr="0078663C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0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78663C">
        <w:rPr>
          <w:b/>
          <w:color w:val="000000"/>
          <w:sz w:val="28"/>
          <w:szCs w:val="28"/>
        </w:rPr>
        <w:t>. Ведущий специалист экономического отдела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51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2" w:history="1">
        <w:r w:rsidR="00895403" w:rsidRPr="0078663C">
          <w:rPr>
            <w:sz w:val="28"/>
            <w:szCs w:val="28"/>
          </w:rPr>
          <w:t>статья 10</w:t>
        </w:r>
      </w:hyperlink>
      <w:r w:rsidR="00895403" w:rsidRPr="0078663C">
        <w:rPr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10-2 «Нарушения порядка организации ярмарок и продажи товаров (выполнения работ, оказания услуг) на ярмарках»;</w:t>
      </w:r>
    </w:p>
    <w:p w:rsidR="00895403" w:rsidRPr="0078663C" w:rsidRDefault="00895403" w:rsidP="0089540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63C">
        <w:rPr>
          <w:sz w:val="28"/>
          <w:szCs w:val="28"/>
        </w:rPr>
        <w:t>статья 10-3 «Нарушение дополнительных ограничений времени, условий и мест розничной продажи алкогольной продукции»;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3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4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5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6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7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8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9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Pr="0078663C" w:rsidRDefault="00895403" w:rsidP="00895403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78663C">
        <w:rPr>
          <w:b/>
          <w:color w:val="000000"/>
          <w:sz w:val="28"/>
          <w:szCs w:val="28"/>
        </w:rPr>
        <w:t>.</w:t>
      </w:r>
      <w:r w:rsidRPr="0078663C">
        <w:rPr>
          <w:color w:val="000000"/>
          <w:sz w:val="28"/>
          <w:szCs w:val="28"/>
        </w:rPr>
        <w:t xml:space="preserve"> </w:t>
      </w:r>
      <w:r w:rsidRPr="0078663C">
        <w:rPr>
          <w:b/>
          <w:color w:val="000000"/>
          <w:sz w:val="28"/>
          <w:szCs w:val="28"/>
        </w:rPr>
        <w:t>Специалист  1 категории отдела гражданской обороны и чрезвычайных ситуаций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60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- статья 11-1 «Нарушение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1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2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3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4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5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6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lastRenderedPageBreak/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7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40-1 «Нарушение правил пользования водными объектами для плавания на маломерных судах»;</w:t>
      </w:r>
    </w:p>
    <w:p w:rsidR="00895403" w:rsidRPr="0078663C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40-2 «Нарушение правил охраны жизни людей на водных объектах»;</w:t>
      </w:r>
    </w:p>
    <w:p w:rsidR="00895403" w:rsidRDefault="00895403" w:rsidP="00895403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Pr="0078663C">
        <w:rPr>
          <w:b/>
          <w:color w:val="000000"/>
          <w:sz w:val="28"/>
          <w:szCs w:val="28"/>
        </w:rPr>
        <w:t>. Специалист 1 категории Комитета по управлению имуществом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68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69" w:history="1">
        <w:r w:rsidR="00895403" w:rsidRPr="0078663C">
          <w:rPr>
            <w:color w:val="000000"/>
            <w:sz w:val="28"/>
            <w:szCs w:val="28"/>
          </w:rPr>
          <w:t>пункт 2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0" w:history="1">
        <w:proofErr w:type="gramStart"/>
        <w:r w:rsidR="00895403" w:rsidRPr="0078663C">
          <w:rPr>
            <w:color w:val="000000"/>
            <w:sz w:val="28"/>
            <w:szCs w:val="28"/>
          </w:rPr>
          <w:t>пункт 3 статьи 6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находящихся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</w:t>
      </w:r>
      <w:proofErr w:type="gramEnd"/>
      <w:r w:rsidR="00895403" w:rsidRPr="0078663C">
        <w:rPr>
          <w:color w:val="000000"/>
          <w:sz w:val="28"/>
          <w:szCs w:val="28"/>
        </w:rPr>
        <w:t xml:space="preserve"> (</w:t>
      </w:r>
      <w:proofErr w:type="gramStart"/>
      <w:r w:rsidR="00895403" w:rsidRPr="0078663C">
        <w:rPr>
          <w:color w:val="000000"/>
          <w:sz w:val="28"/>
          <w:szCs w:val="28"/>
        </w:rPr>
        <w:t>переустройством, перепланировкой) объекта нежилого фонда, находящегося в муниципальной собственности);</w:t>
      </w:r>
      <w:proofErr w:type="gramEnd"/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1" w:history="1">
        <w:r w:rsidR="00895403" w:rsidRPr="0078663C">
          <w:rPr>
            <w:color w:val="000000"/>
            <w:sz w:val="28"/>
            <w:szCs w:val="28"/>
          </w:rPr>
          <w:t>статья 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землепользования и застройки»;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2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3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15 «</w:t>
      </w:r>
      <w:r w:rsidRPr="0078663C">
        <w:rPr>
          <w:sz w:val="28"/>
          <w:szCs w:val="28"/>
        </w:rPr>
        <w:t>Нарушение порядка проведения земляных, ремонтных  или отдельных работ, связанных с благоустройством территорий населенных пунктов»;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4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5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6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</w:t>
      </w:r>
      <w:proofErr w:type="gramStart"/>
      <w:r w:rsidR="00895403" w:rsidRPr="0078663C">
        <w:rPr>
          <w:color w:val="000000"/>
          <w:sz w:val="28"/>
          <w:szCs w:val="28"/>
        </w:rPr>
        <w:t>в</w:t>
      </w:r>
      <w:proofErr w:type="gramEnd"/>
      <w:r w:rsidR="00895403" w:rsidRPr="0078663C">
        <w:rPr>
          <w:color w:val="000000"/>
          <w:sz w:val="28"/>
          <w:szCs w:val="28"/>
        </w:rPr>
        <w:t xml:space="preserve"> не </w:t>
      </w:r>
      <w:proofErr w:type="spellStart"/>
      <w:r w:rsidR="00895403" w:rsidRPr="0078663C">
        <w:rPr>
          <w:color w:val="000000"/>
          <w:sz w:val="28"/>
          <w:szCs w:val="28"/>
        </w:rPr>
        <w:t>отведеных</w:t>
      </w:r>
      <w:proofErr w:type="spellEnd"/>
      <w:r w:rsidR="00895403" w:rsidRPr="0078663C">
        <w:rPr>
          <w:color w:val="000000"/>
          <w:sz w:val="28"/>
          <w:szCs w:val="28"/>
        </w:rPr>
        <w:t xml:space="preserve"> </w:t>
      </w:r>
      <w:proofErr w:type="gramStart"/>
      <w:r w:rsidR="00895403" w:rsidRPr="0078663C">
        <w:rPr>
          <w:color w:val="000000"/>
          <w:sz w:val="28"/>
          <w:szCs w:val="28"/>
        </w:rPr>
        <w:t>для</w:t>
      </w:r>
      <w:proofErr w:type="gramEnd"/>
      <w:r w:rsidR="00895403" w:rsidRPr="0078663C">
        <w:rPr>
          <w:color w:val="000000"/>
          <w:sz w:val="28"/>
          <w:szCs w:val="28"/>
        </w:rPr>
        <w:t xml:space="preserve"> этого местах»;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7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78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Pr="0078663C">
        <w:rPr>
          <w:b/>
          <w:color w:val="000000"/>
          <w:sz w:val="28"/>
          <w:szCs w:val="28"/>
        </w:rPr>
        <w:t>. Специалист 1 категории юридического отдела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79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0" w:history="1">
        <w:r w:rsidR="00895403" w:rsidRPr="0078663C">
          <w:rPr>
            <w:color w:val="000000"/>
            <w:sz w:val="28"/>
            <w:szCs w:val="28"/>
          </w:rPr>
          <w:t>статья 10</w:t>
        </w:r>
      </w:hyperlink>
      <w:r w:rsidR="00895403" w:rsidRPr="0078663C">
        <w:rPr>
          <w:color w:val="000000"/>
          <w:sz w:val="28"/>
          <w:szCs w:val="28"/>
        </w:rPr>
        <w:t xml:space="preserve"> «Торговля в не отведенных для этого местах»;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1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2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3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4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5" w:history="1">
        <w:r w:rsidR="00895403" w:rsidRPr="0078663C">
          <w:rPr>
            <w:color w:val="000000"/>
            <w:sz w:val="28"/>
            <w:szCs w:val="28"/>
          </w:rPr>
          <w:t>статья 18</w:t>
        </w:r>
      </w:hyperlink>
      <w:r w:rsidR="00895403" w:rsidRPr="0078663C">
        <w:rPr>
          <w:color w:val="000000"/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6" w:history="1">
        <w:r w:rsidR="00895403" w:rsidRPr="0078663C">
          <w:rPr>
            <w:color w:val="000000"/>
            <w:sz w:val="28"/>
            <w:szCs w:val="28"/>
          </w:rPr>
          <w:t>статья 19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895403" w:rsidRPr="0078663C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lastRenderedPageBreak/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7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78663C">
        <w:rPr>
          <w:b/>
          <w:color w:val="000000"/>
          <w:sz w:val="28"/>
          <w:szCs w:val="28"/>
        </w:rPr>
        <w:t>. Специалист 1 категории</w:t>
      </w:r>
      <w:r w:rsidRPr="0078663C">
        <w:rPr>
          <w:color w:val="000000"/>
          <w:sz w:val="28"/>
          <w:szCs w:val="28"/>
        </w:rPr>
        <w:t xml:space="preserve"> </w:t>
      </w:r>
      <w:r w:rsidRPr="0078663C">
        <w:rPr>
          <w:b/>
          <w:color w:val="000000"/>
          <w:sz w:val="28"/>
          <w:szCs w:val="28"/>
        </w:rPr>
        <w:t>Отдела образования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88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89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0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1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2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3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4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5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Default="00895403" w:rsidP="0089540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663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78663C">
        <w:rPr>
          <w:b/>
          <w:color w:val="000000"/>
          <w:sz w:val="28"/>
          <w:szCs w:val="28"/>
        </w:rPr>
        <w:t>. Главный специалист, ведущий специалист, специалист 1 категории Финансового отдела администрации Волчанского городского округа</w:t>
      </w:r>
      <w:r w:rsidRPr="0078663C">
        <w:rPr>
          <w:color w:val="000000"/>
          <w:sz w:val="28"/>
          <w:szCs w:val="28"/>
        </w:rPr>
        <w:t xml:space="preserve"> уполномочены составлять протоколы об административных правонарушениях на территории Волчанского городского округа, предусмотренных следующими статьями </w:t>
      </w:r>
      <w:hyperlink r:id="rId196" w:history="1">
        <w:r w:rsidRPr="0078663C">
          <w:rPr>
            <w:color w:val="000000"/>
            <w:sz w:val="28"/>
            <w:szCs w:val="28"/>
          </w:rPr>
          <w:t>Закона</w:t>
        </w:r>
      </w:hyperlink>
      <w:r w:rsidRPr="0078663C">
        <w:rPr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области»: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7" w:history="1">
        <w:r w:rsidR="00895403" w:rsidRPr="0078663C">
          <w:rPr>
            <w:color w:val="000000"/>
            <w:sz w:val="28"/>
            <w:szCs w:val="28"/>
          </w:rPr>
          <w:t>статья 13</w:t>
        </w:r>
      </w:hyperlink>
      <w:r w:rsidR="00895403" w:rsidRPr="0078663C">
        <w:rPr>
          <w:color w:val="000000"/>
          <w:sz w:val="28"/>
          <w:szCs w:val="28"/>
        </w:rPr>
        <w:t xml:space="preserve"> «Неисполнение или ненадлежащее исполнение обязанностей по содержанию фасада здания или его элементов»;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8" w:history="1">
        <w:r w:rsidR="00895403" w:rsidRPr="0078663C">
          <w:rPr>
            <w:color w:val="000000"/>
            <w:sz w:val="28"/>
            <w:szCs w:val="28"/>
          </w:rPr>
          <w:t>статья 14</w:t>
        </w:r>
      </w:hyperlink>
      <w:r w:rsidR="00895403" w:rsidRPr="0078663C">
        <w:rPr>
          <w:color w:val="000000"/>
          <w:sz w:val="28"/>
          <w:szCs w:val="28"/>
        </w:rPr>
        <w:t xml:space="preserve"> «Самовольное размещение объявлений»;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14-1 «Самовольное нанесение надписей и рисунков»;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99" w:history="1">
        <w:r w:rsidR="00895403" w:rsidRPr="0078663C">
          <w:rPr>
            <w:color w:val="000000"/>
            <w:sz w:val="28"/>
            <w:szCs w:val="28"/>
          </w:rPr>
          <w:t>статья 16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Размещение транспортных  средств на территории, занятой зелеными насаждениями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200" w:history="1">
        <w:r w:rsidR="00895403" w:rsidRPr="0078663C">
          <w:rPr>
            <w:color w:val="000000"/>
            <w:sz w:val="28"/>
            <w:szCs w:val="28"/>
          </w:rPr>
          <w:t>статья 17</w:t>
        </w:r>
      </w:hyperlink>
      <w:r w:rsidR="00895403" w:rsidRPr="0078663C">
        <w:rPr>
          <w:color w:val="000000"/>
          <w:sz w:val="28"/>
          <w:szCs w:val="28"/>
        </w:rPr>
        <w:t xml:space="preserve"> «</w:t>
      </w:r>
      <w:r w:rsidR="00895403" w:rsidRPr="0078663C">
        <w:rPr>
          <w:sz w:val="28"/>
          <w:szCs w:val="28"/>
        </w:rPr>
        <w:t>Нарушение отдельных требований, установленных правилами благоустройства территорий населенных пунктов</w:t>
      </w:r>
      <w:r w:rsidR="00895403" w:rsidRPr="0078663C">
        <w:rPr>
          <w:color w:val="000000"/>
          <w:sz w:val="28"/>
          <w:szCs w:val="28"/>
        </w:rPr>
        <w:t>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1" w:history="1">
        <w:r w:rsidR="00895403" w:rsidRPr="0078663C">
          <w:rPr>
            <w:sz w:val="28"/>
            <w:szCs w:val="28"/>
          </w:rPr>
          <w:t>статья 18</w:t>
        </w:r>
      </w:hyperlink>
      <w:r w:rsidR="00895403" w:rsidRPr="0078663C">
        <w:rPr>
          <w:sz w:val="28"/>
          <w:szCs w:val="28"/>
        </w:rPr>
        <w:t xml:space="preserve"> «Мойка транспортных средств в не отведенных для этого местах»;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2" w:history="1">
        <w:r w:rsidR="00895403" w:rsidRPr="0078663C">
          <w:rPr>
            <w:sz w:val="28"/>
            <w:szCs w:val="28"/>
          </w:rPr>
          <w:t>статья 19</w:t>
        </w:r>
      </w:hyperlink>
      <w:r w:rsidR="00895403" w:rsidRPr="0078663C">
        <w:rPr>
          <w:sz w:val="28"/>
          <w:szCs w:val="28"/>
        </w:rPr>
        <w:t xml:space="preserve"> «Нарушение порядка организации и деятельности парковок (парковочных мест)»;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21 «Безбилетный проезд»;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22 «Нарушение правил провоза ручной клади и багажа»;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37 «Совершение действий, нарушающих тишину и покой граждан»;</w:t>
      </w:r>
    </w:p>
    <w:p w:rsidR="00895403" w:rsidRPr="0078663C" w:rsidRDefault="005D20A7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3" w:history="1">
        <w:r w:rsidR="00895403" w:rsidRPr="0078663C">
          <w:rPr>
            <w:color w:val="000000"/>
            <w:sz w:val="28"/>
            <w:szCs w:val="28"/>
          </w:rPr>
          <w:t>статья 40</w:t>
        </w:r>
      </w:hyperlink>
      <w:r w:rsidR="00895403" w:rsidRPr="0078663C">
        <w:rPr>
          <w:color w:val="000000"/>
          <w:sz w:val="28"/>
          <w:szCs w:val="28"/>
        </w:rPr>
        <w:t xml:space="preserve"> «Нарушение правил использования водных объектов общего пользования для личных и бытовых нужд»;</w:t>
      </w:r>
    </w:p>
    <w:p w:rsidR="00895403" w:rsidRPr="0078663C" w:rsidRDefault="00895403" w:rsidP="00895403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663C">
        <w:rPr>
          <w:color w:val="000000"/>
          <w:sz w:val="28"/>
          <w:szCs w:val="28"/>
        </w:rPr>
        <w:t>статья 41 «Приставание к гражданам».</w:t>
      </w: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5403" w:rsidRPr="0078663C" w:rsidRDefault="00895403" w:rsidP="0089540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color w:val="FF0000"/>
          <w:sz w:val="28"/>
          <w:szCs w:val="28"/>
        </w:rPr>
      </w:pPr>
    </w:p>
    <w:p w:rsidR="00895403" w:rsidRDefault="00895403" w:rsidP="00C342E2">
      <w:pPr>
        <w:jc w:val="both"/>
        <w:rPr>
          <w:sz w:val="28"/>
          <w:szCs w:val="28"/>
        </w:rPr>
      </w:pPr>
    </w:p>
    <w:sectPr w:rsidR="00895403" w:rsidSect="00D673E2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90"/>
    <w:multiLevelType w:val="hybridMultilevel"/>
    <w:tmpl w:val="1848C3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15B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D601F9"/>
    <w:multiLevelType w:val="hybridMultilevel"/>
    <w:tmpl w:val="BB261FF4"/>
    <w:lvl w:ilvl="0" w:tplc="A6B2768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041D6"/>
    <w:multiLevelType w:val="hybridMultilevel"/>
    <w:tmpl w:val="FB6615D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C67EBF"/>
    <w:multiLevelType w:val="hybridMultilevel"/>
    <w:tmpl w:val="69C2CF98"/>
    <w:lvl w:ilvl="0" w:tplc="A6B2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E161E"/>
    <w:multiLevelType w:val="hybridMultilevel"/>
    <w:tmpl w:val="6A0480A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6308ED"/>
    <w:multiLevelType w:val="hybridMultilevel"/>
    <w:tmpl w:val="4B346324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516C1"/>
    <w:multiLevelType w:val="hybridMultilevel"/>
    <w:tmpl w:val="60261662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FA259A"/>
    <w:multiLevelType w:val="hybridMultilevel"/>
    <w:tmpl w:val="7CE6F460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EC165D"/>
    <w:multiLevelType w:val="hybridMultilevel"/>
    <w:tmpl w:val="67A4810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7B73A7"/>
    <w:multiLevelType w:val="hybridMultilevel"/>
    <w:tmpl w:val="5FCEF5A6"/>
    <w:lvl w:ilvl="0" w:tplc="A6B2768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B6425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13">
    <w:nsid w:val="36465BE4"/>
    <w:multiLevelType w:val="hybridMultilevel"/>
    <w:tmpl w:val="0AD04C58"/>
    <w:lvl w:ilvl="0" w:tplc="A6B2768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15">
    <w:nsid w:val="3CD85F41"/>
    <w:multiLevelType w:val="hybridMultilevel"/>
    <w:tmpl w:val="04E29C3A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4255DC"/>
    <w:multiLevelType w:val="hybridMultilevel"/>
    <w:tmpl w:val="50228AAC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1451DA"/>
    <w:multiLevelType w:val="hybridMultilevel"/>
    <w:tmpl w:val="B5CE402C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9515EE"/>
    <w:multiLevelType w:val="hybridMultilevel"/>
    <w:tmpl w:val="DDC4644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2E492C"/>
    <w:multiLevelType w:val="hybridMultilevel"/>
    <w:tmpl w:val="C99035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FA16892"/>
    <w:multiLevelType w:val="hybridMultilevel"/>
    <w:tmpl w:val="DCDA4040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6F1C4F4E"/>
    <w:multiLevelType w:val="hybridMultilevel"/>
    <w:tmpl w:val="5F9E9404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836B5"/>
    <w:multiLevelType w:val="hybridMultilevel"/>
    <w:tmpl w:val="E92C014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0540EA5"/>
    <w:multiLevelType w:val="hybridMultilevel"/>
    <w:tmpl w:val="4C34EC70"/>
    <w:lvl w:ilvl="0" w:tplc="A6B2768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26B5"/>
    <w:multiLevelType w:val="hybridMultilevel"/>
    <w:tmpl w:val="34E0E1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1EAF"/>
    <w:multiLevelType w:val="hybridMultilevel"/>
    <w:tmpl w:val="B7C809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EA2B0B"/>
    <w:multiLevelType w:val="hybridMultilevel"/>
    <w:tmpl w:val="FB48966E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25"/>
  </w:num>
  <w:num w:numId="14">
    <w:abstractNumId w:val="22"/>
  </w:num>
  <w:num w:numId="15">
    <w:abstractNumId w:val="27"/>
  </w:num>
  <w:num w:numId="16">
    <w:abstractNumId w:val="9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  <w:num w:numId="21">
    <w:abstractNumId w:val="24"/>
  </w:num>
  <w:num w:numId="22">
    <w:abstractNumId w:val="0"/>
  </w:num>
  <w:num w:numId="23">
    <w:abstractNumId w:val="7"/>
  </w:num>
  <w:num w:numId="24">
    <w:abstractNumId w:val="20"/>
  </w:num>
  <w:num w:numId="25">
    <w:abstractNumId w:val="26"/>
  </w:num>
  <w:num w:numId="26">
    <w:abstractNumId w:val="18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E8"/>
    <w:rsid w:val="00052A18"/>
    <w:rsid w:val="00057125"/>
    <w:rsid w:val="00142D81"/>
    <w:rsid w:val="001430C0"/>
    <w:rsid w:val="00210B25"/>
    <w:rsid w:val="0026724C"/>
    <w:rsid w:val="0039277B"/>
    <w:rsid w:val="003B2C90"/>
    <w:rsid w:val="003D31D8"/>
    <w:rsid w:val="0046303F"/>
    <w:rsid w:val="004765A5"/>
    <w:rsid w:val="00484EE0"/>
    <w:rsid w:val="00485D76"/>
    <w:rsid w:val="004E1409"/>
    <w:rsid w:val="004E7C00"/>
    <w:rsid w:val="00501BF2"/>
    <w:rsid w:val="00505F82"/>
    <w:rsid w:val="00511967"/>
    <w:rsid w:val="0058120F"/>
    <w:rsid w:val="00591370"/>
    <w:rsid w:val="005A5EDF"/>
    <w:rsid w:val="005D20A7"/>
    <w:rsid w:val="0065479A"/>
    <w:rsid w:val="006A10E8"/>
    <w:rsid w:val="007F1271"/>
    <w:rsid w:val="008169FB"/>
    <w:rsid w:val="00877A38"/>
    <w:rsid w:val="008805B9"/>
    <w:rsid w:val="00895403"/>
    <w:rsid w:val="008F195B"/>
    <w:rsid w:val="00913C79"/>
    <w:rsid w:val="00987410"/>
    <w:rsid w:val="00A22CC2"/>
    <w:rsid w:val="00A32CF4"/>
    <w:rsid w:val="00A81283"/>
    <w:rsid w:val="00AF0F14"/>
    <w:rsid w:val="00B24875"/>
    <w:rsid w:val="00B777EC"/>
    <w:rsid w:val="00BB4B1F"/>
    <w:rsid w:val="00BF78DF"/>
    <w:rsid w:val="00C04032"/>
    <w:rsid w:val="00C342E2"/>
    <w:rsid w:val="00CB0647"/>
    <w:rsid w:val="00CF4E71"/>
    <w:rsid w:val="00D428B9"/>
    <w:rsid w:val="00D673E2"/>
    <w:rsid w:val="00DB65D1"/>
    <w:rsid w:val="00E4285E"/>
    <w:rsid w:val="00E770A0"/>
    <w:rsid w:val="00EA6D5F"/>
    <w:rsid w:val="00ED238E"/>
    <w:rsid w:val="00F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403"/>
    <w:pPr>
      <w:keepNext/>
      <w:suppressAutoHyphens w:val="0"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95403"/>
    <w:pPr>
      <w:keepNext/>
      <w:suppressAutoHyphens w:val="0"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5">
    <w:name w:val="Заголовок"/>
    <w:basedOn w:val="a"/>
    <w:next w:val="a6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10E8"/>
    <w:pPr>
      <w:spacing w:after="140" w:line="276" w:lineRule="auto"/>
    </w:pPr>
  </w:style>
  <w:style w:type="paragraph" w:styleId="a7">
    <w:name w:val="List"/>
    <w:basedOn w:val="a6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2F1A58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6A10E8"/>
  </w:style>
  <w:style w:type="paragraph" w:customStyle="1" w:styleId="ab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95403"/>
    <w:rPr>
      <w:rFonts w:ascii="Times New Roman" w:eastAsia="Calibri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5403"/>
    <w:rPr>
      <w:rFonts w:ascii="Times New Roman" w:eastAsia="Calibri" w:hAnsi="Times New Roman" w:cs="Times New Roman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95403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95403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99"/>
    <w:qFormat/>
    <w:rsid w:val="00895403"/>
    <w:pPr>
      <w:suppressAutoHyphens w:val="0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895403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uiPriority w:val="99"/>
    <w:rsid w:val="00895403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Cs w:val="20"/>
      <w:lang w:eastAsia="ru-RU"/>
    </w:rPr>
  </w:style>
  <w:style w:type="paragraph" w:customStyle="1" w:styleId="11">
    <w:name w:val="Без интервала1"/>
    <w:uiPriority w:val="99"/>
    <w:rsid w:val="00895403"/>
    <w:pPr>
      <w:suppressAutoHyphens w:val="0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895403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Calibri" w:hAnsi="Arial" w:cs="Arial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954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Верхний колонтитул Знак1"/>
    <w:basedOn w:val="a0"/>
    <w:link w:val="a4"/>
    <w:semiHidden/>
    <w:rsid w:val="0089540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54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5403"/>
    <w:rPr>
      <w:rFonts w:ascii="Calibri" w:eastAsia="Calibri" w:hAnsi="Calibri" w:cs="Times New Roman"/>
      <w:sz w:val="22"/>
    </w:rPr>
  </w:style>
  <w:style w:type="table" w:styleId="af1">
    <w:name w:val="Table Grid"/>
    <w:basedOn w:val="a1"/>
    <w:rsid w:val="00895403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RLAW071;n=86135;fld=134;dst=100046" TargetMode="External"/><Relationship Id="rId21" Type="http://schemas.openxmlformats.org/officeDocument/2006/relationships/hyperlink" Target="consultantplus://offline/main?base=RLAW071;n=86135;fld=134;dst=100335" TargetMode="External"/><Relationship Id="rId42" Type="http://schemas.openxmlformats.org/officeDocument/2006/relationships/hyperlink" Target="consultantplus://offline/main?base=RLAW071;n=86135;fld=134;dst=100075" TargetMode="External"/><Relationship Id="rId63" Type="http://schemas.openxmlformats.org/officeDocument/2006/relationships/hyperlink" Target="consultantplus://offline/main?base=RLAW071;n=86135;fld=134;dst=100059" TargetMode="External"/><Relationship Id="rId84" Type="http://schemas.openxmlformats.org/officeDocument/2006/relationships/hyperlink" Target="consultantplus://offline/main?base=RLAW071;n=86135;fld=134;dst=100331" TargetMode="External"/><Relationship Id="rId138" Type="http://schemas.openxmlformats.org/officeDocument/2006/relationships/hyperlink" Target="consultantplus://offline/main?base=RLAW071;n=86135;fld=134;dst=100132" TargetMode="External"/><Relationship Id="rId159" Type="http://schemas.openxmlformats.org/officeDocument/2006/relationships/hyperlink" Target="consultantplus://offline/main?base=RLAW071;n=86135;fld=134;dst=100251" TargetMode="External"/><Relationship Id="rId170" Type="http://schemas.openxmlformats.org/officeDocument/2006/relationships/hyperlink" Target="consultantplus://offline/main?base=RLAW071;n=86135;fld=134;dst=100034" TargetMode="External"/><Relationship Id="rId191" Type="http://schemas.openxmlformats.org/officeDocument/2006/relationships/hyperlink" Target="consultantplus://offline/main?base=RLAW071;n=86135;fld=134;dst=100068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main?base=RLAW071;n=86135;fld=134;dst=100034" TargetMode="External"/><Relationship Id="rId107" Type="http://schemas.openxmlformats.org/officeDocument/2006/relationships/hyperlink" Target="consultantplus://offline/main?base=RLAW071;n=86135;fld=134" TargetMode="External"/><Relationship Id="rId11" Type="http://schemas.openxmlformats.org/officeDocument/2006/relationships/hyperlink" Target="consultantplus://offline/main?base=RLAW071;n=86135;fld=134;dst=100141" TargetMode="External"/><Relationship Id="rId32" Type="http://schemas.openxmlformats.org/officeDocument/2006/relationships/hyperlink" Target="consultantplus://offline/main?base=RLAW071;n=86135;fld=134" TargetMode="External"/><Relationship Id="rId37" Type="http://schemas.openxmlformats.org/officeDocument/2006/relationships/hyperlink" Target="consultantplus://offline/main?base=RLAW071;n=86135;fld=134;dst=100059" TargetMode="External"/><Relationship Id="rId53" Type="http://schemas.openxmlformats.org/officeDocument/2006/relationships/hyperlink" Target="consultantplus://offline/main?base=RLAW071;n=86135;fld=134;dst=100075" TargetMode="External"/><Relationship Id="rId58" Type="http://schemas.openxmlformats.org/officeDocument/2006/relationships/hyperlink" Target="consultantplus://offline/main?base=RLAW071;n=86135;fld=134;dst=100032" TargetMode="External"/><Relationship Id="rId74" Type="http://schemas.openxmlformats.org/officeDocument/2006/relationships/hyperlink" Target="consultantplus://offline/main?base=RLAW071;n=86135;fld=134;dst=100049" TargetMode="External"/><Relationship Id="rId79" Type="http://schemas.openxmlformats.org/officeDocument/2006/relationships/hyperlink" Target="consultantplus://offline/main?base=RLAW071;n=86135;fld=134;dst=100078" TargetMode="External"/><Relationship Id="rId102" Type="http://schemas.openxmlformats.org/officeDocument/2006/relationships/hyperlink" Target="consultantplus://offline/main?base=RLAW071;n=86135;fld=134;dst=100068" TargetMode="External"/><Relationship Id="rId123" Type="http://schemas.openxmlformats.org/officeDocument/2006/relationships/hyperlink" Target="consultantplus://offline/main?base=RLAW071;n=86135;fld=134;dst=100075" TargetMode="External"/><Relationship Id="rId128" Type="http://schemas.openxmlformats.org/officeDocument/2006/relationships/hyperlink" Target="consultantplus://offline/main?base=RLAW071;n=86135;fld=134;dst=100049" TargetMode="External"/><Relationship Id="rId144" Type="http://schemas.openxmlformats.org/officeDocument/2006/relationships/hyperlink" Target="consultantplus://offline/main?base=RLAW071;n=86135;fld=134;dst=100059" TargetMode="External"/><Relationship Id="rId149" Type="http://schemas.openxmlformats.org/officeDocument/2006/relationships/hyperlink" Target="consultantplus://offline/main?base=RLAW071;n=86135;fld=134;dst=100081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main?base=RLAW071;n=86135;fld=134;dst=100251" TargetMode="External"/><Relationship Id="rId95" Type="http://schemas.openxmlformats.org/officeDocument/2006/relationships/hyperlink" Target="consultantplus://offline/main?base=RLAW071;n=86135;fld=134;dst=100075" TargetMode="External"/><Relationship Id="rId160" Type="http://schemas.openxmlformats.org/officeDocument/2006/relationships/hyperlink" Target="consultantplus://offline/main?base=RLAW071;n=86135;fld=134" TargetMode="External"/><Relationship Id="rId165" Type="http://schemas.openxmlformats.org/officeDocument/2006/relationships/hyperlink" Target="consultantplus://offline/main?base=RLAW071;n=86135;fld=134;dst=100078" TargetMode="External"/><Relationship Id="rId181" Type="http://schemas.openxmlformats.org/officeDocument/2006/relationships/hyperlink" Target="consultantplus://offline/main?base=RLAW071;n=86135;fld=134;dst=100059" TargetMode="External"/><Relationship Id="rId186" Type="http://schemas.openxmlformats.org/officeDocument/2006/relationships/hyperlink" Target="consultantplus://offline/main?base=RLAW071;n=86135;fld=134;dst=100081" TargetMode="External"/><Relationship Id="rId22" Type="http://schemas.openxmlformats.org/officeDocument/2006/relationships/hyperlink" Target="consultantplus://offline/main?base=RLAW071;n=86135;fld=134;dst=100331" TargetMode="External"/><Relationship Id="rId27" Type="http://schemas.openxmlformats.org/officeDocument/2006/relationships/hyperlink" Target="consultantplus://offline/main?base=RLAW071;n=86135;fld=134;dst=100081" TargetMode="External"/><Relationship Id="rId43" Type="http://schemas.openxmlformats.org/officeDocument/2006/relationships/hyperlink" Target="consultantplus://offline/main?base=RLAW071;n=86135;fld=134;dst=100078" TargetMode="External"/><Relationship Id="rId48" Type="http://schemas.openxmlformats.org/officeDocument/2006/relationships/hyperlink" Target="consultantplus://offline/main?base=RLAW071;n=86135;fld=134;dst=100141" TargetMode="External"/><Relationship Id="rId64" Type="http://schemas.openxmlformats.org/officeDocument/2006/relationships/hyperlink" Target="consultantplus://offline/main?base=RLAW071;n=86135;fld=134;dst=100335" TargetMode="External"/><Relationship Id="rId69" Type="http://schemas.openxmlformats.org/officeDocument/2006/relationships/hyperlink" Target="consultantplus://offline/main?base=RLAW071;n=86135;fld=134;dst=100078" TargetMode="External"/><Relationship Id="rId113" Type="http://schemas.openxmlformats.org/officeDocument/2006/relationships/hyperlink" Target="consultantplus://offline/main?base=RLAW071;n=86135;fld=134;dst=100081" TargetMode="External"/><Relationship Id="rId118" Type="http://schemas.openxmlformats.org/officeDocument/2006/relationships/hyperlink" Target="consultantplus://offline/main?base=RLAW071;n=86135;fld=134;dst=100056" TargetMode="External"/><Relationship Id="rId134" Type="http://schemas.openxmlformats.org/officeDocument/2006/relationships/hyperlink" Target="consultantplus://offline/main?base=RLAW071;n=86135;fld=134;dst=100081" TargetMode="External"/><Relationship Id="rId139" Type="http://schemas.openxmlformats.org/officeDocument/2006/relationships/hyperlink" Target="consultantplus://offline/main?base=RLAW071;n=86135;fld=134" TargetMode="External"/><Relationship Id="rId80" Type="http://schemas.openxmlformats.org/officeDocument/2006/relationships/hyperlink" Target="consultantplus://offline/main?base=RLAW071;n=86135;fld=134;dst=100081" TargetMode="External"/><Relationship Id="rId85" Type="http://schemas.openxmlformats.org/officeDocument/2006/relationships/hyperlink" Target="consultantplus://offline/main?base=RLAW071;n=86135;fld=134;dst=100068" TargetMode="External"/><Relationship Id="rId150" Type="http://schemas.openxmlformats.org/officeDocument/2006/relationships/hyperlink" Target="consultantplus://offline/main?base=RLAW071;n=86135;fld=134;dst=100251" TargetMode="External"/><Relationship Id="rId155" Type="http://schemas.openxmlformats.org/officeDocument/2006/relationships/hyperlink" Target="consultantplus://offline/main?base=RLAW071;n=86135;fld=134;dst=100068" TargetMode="External"/><Relationship Id="rId171" Type="http://schemas.openxmlformats.org/officeDocument/2006/relationships/hyperlink" Target="consultantplus://offline/main?base=RLAW071;n=86135;fld=134;dst=100046" TargetMode="External"/><Relationship Id="rId176" Type="http://schemas.openxmlformats.org/officeDocument/2006/relationships/hyperlink" Target="consultantplus://offline/main?base=RLAW071;n=86135;fld=134;dst=100078" TargetMode="External"/><Relationship Id="rId192" Type="http://schemas.openxmlformats.org/officeDocument/2006/relationships/hyperlink" Target="consultantplus://offline/main?base=RLAW071;n=86135;fld=134;dst=100075" TargetMode="External"/><Relationship Id="rId197" Type="http://schemas.openxmlformats.org/officeDocument/2006/relationships/hyperlink" Target="consultantplus://offline/main?base=RLAW071;n=86135;fld=134;dst=100059" TargetMode="External"/><Relationship Id="rId201" Type="http://schemas.openxmlformats.org/officeDocument/2006/relationships/hyperlink" Target="consultantplus://offline/main?base=RLAW071;n=86135;fld=134;dst=100078" TargetMode="External"/><Relationship Id="rId12" Type="http://schemas.openxmlformats.org/officeDocument/2006/relationships/hyperlink" Target="consultantplus://offline/main?base=RLAW071;n=86135;fld=134;dst=100144" TargetMode="External"/><Relationship Id="rId17" Type="http://schemas.openxmlformats.org/officeDocument/2006/relationships/hyperlink" Target="consultantplus://offline/main?base=RLAW071;n=86135;fld=134;dst=100046" TargetMode="External"/><Relationship Id="rId33" Type="http://schemas.openxmlformats.org/officeDocument/2006/relationships/hyperlink" Target="consultantplus://offline/main?base=RLAW071;n=86135;fld=134;dst=100032" TargetMode="External"/><Relationship Id="rId38" Type="http://schemas.openxmlformats.org/officeDocument/2006/relationships/hyperlink" Target="consultantplus://offline/main?base=RLAW071;n=86135;fld=134;dst=100335" TargetMode="External"/><Relationship Id="rId59" Type="http://schemas.openxmlformats.org/officeDocument/2006/relationships/hyperlink" Target="consultantplus://offline/main?base=RLAW071;n=86135;fld=134;dst=100034" TargetMode="External"/><Relationship Id="rId103" Type="http://schemas.openxmlformats.org/officeDocument/2006/relationships/hyperlink" Target="consultantplus://offline/main?base=RLAW071;n=86135;fld=134;dst=100075" TargetMode="External"/><Relationship Id="rId108" Type="http://schemas.openxmlformats.org/officeDocument/2006/relationships/hyperlink" Target="consultantplus://offline/main?base=RLAW071;n=86135;fld=134;dst=100059" TargetMode="External"/><Relationship Id="rId124" Type="http://schemas.openxmlformats.org/officeDocument/2006/relationships/hyperlink" Target="consultantplus://offline/main?base=RLAW071;n=86135;fld=134;dst=100078" TargetMode="External"/><Relationship Id="rId129" Type="http://schemas.openxmlformats.org/officeDocument/2006/relationships/hyperlink" Target="consultantplus://offline/main?base=RLAW071;n=86135;fld=134;dst=100059" TargetMode="External"/><Relationship Id="rId54" Type="http://schemas.openxmlformats.org/officeDocument/2006/relationships/hyperlink" Target="consultantplus://offline/main?base=RLAW071;n=86135;fld=134;dst=100078" TargetMode="External"/><Relationship Id="rId70" Type="http://schemas.openxmlformats.org/officeDocument/2006/relationships/hyperlink" Target="consultantplus://offline/main?base=RLAW071;n=86135;fld=134;dst=100081" TargetMode="External"/><Relationship Id="rId75" Type="http://schemas.openxmlformats.org/officeDocument/2006/relationships/hyperlink" Target="consultantplus://offline/main?base=RLAW071;n=86135;fld=134;dst=100059" TargetMode="External"/><Relationship Id="rId91" Type="http://schemas.openxmlformats.org/officeDocument/2006/relationships/hyperlink" Target="consultantplus://offline/main?base=RLAW071;n=86135;fld=134" TargetMode="External"/><Relationship Id="rId96" Type="http://schemas.openxmlformats.org/officeDocument/2006/relationships/hyperlink" Target="consultantplus://offline/main?base=RLAW071;n=86135;fld=134;dst=100078" TargetMode="External"/><Relationship Id="rId140" Type="http://schemas.openxmlformats.org/officeDocument/2006/relationships/hyperlink" Target="consultantplus://offline/main?base=RLAW071;n=86135;fld=134;dst=100138" TargetMode="External"/><Relationship Id="rId145" Type="http://schemas.openxmlformats.org/officeDocument/2006/relationships/hyperlink" Target="consultantplus://offline/main?base=RLAW071;n=86135;fld=134;dst=100331" TargetMode="External"/><Relationship Id="rId161" Type="http://schemas.openxmlformats.org/officeDocument/2006/relationships/hyperlink" Target="consultantplus://offline/main?base=RLAW071;n=86135;fld=134;dst=100059" TargetMode="External"/><Relationship Id="rId166" Type="http://schemas.openxmlformats.org/officeDocument/2006/relationships/hyperlink" Target="consultantplus://offline/main?base=RLAW071;n=86135;fld=134;dst=100081" TargetMode="External"/><Relationship Id="rId182" Type="http://schemas.openxmlformats.org/officeDocument/2006/relationships/hyperlink" Target="consultantplus://offline/main?base=RLAW071;n=86135;fld=134;dst=100331" TargetMode="External"/><Relationship Id="rId187" Type="http://schemas.openxmlformats.org/officeDocument/2006/relationships/hyperlink" Target="consultantplus://offline/main?base=RLAW071;n=86135;fld=134;dst=10025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consultantplus://offline/main?base=RLAW071;n=86135;fld=134;dst=100065" TargetMode="External"/><Relationship Id="rId28" Type="http://schemas.openxmlformats.org/officeDocument/2006/relationships/hyperlink" Target="consultantplus://offline/main?base=RLAW071;n=86135;fld=134;dst=100251" TargetMode="External"/><Relationship Id="rId49" Type="http://schemas.openxmlformats.org/officeDocument/2006/relationships/hyperlink" Target="consultantplus://offline/main?base=RLAW071;n=86135;fld=134" TargetMode="External"/><Relationship Id="rId114" Type="http://schemas.openxmlformats.org/officeDocument/2006/relationships/hyperlink" Target="consultantplus://offline/main?base=RLAW071;n=86135;fld=134;dst=100251" TargetMode="External"/><Relationship Id="rId119" Type="http://schemas.openxmlformats.org/officeDocument/2006/relationships/hyperlink" Target="consultantplus://offline/main?base=RLAW071;n=86135;fld=134;dst=100059" TargetMode="External"/><Relationship Id="rId44" Type="http://schemas.openxmlformats.org/officeDocument/2006/relationships/hyperlink" Target="consultantplus://offline/main?base=RLAW071;n=86135;fld=134;dst=100081" TargetMode="External"/><Relationship Id="rId60" Type="http://schemas.openxmlformats.org/officeDocument/2006/relationships/hyperlink" Target="consultantplus://offline/main?base=RLAW071;n=86135;fld=134;dst=100046" TargetMode="External"/><Relationship Id="rId65" Type="http://schemas.openxmlformats.org/officeDocument/2006/relationships/hyperlink" Target="consultantplus://offline/main?base=RLAW071;n=86135;fld=134;dst=100331" TargetMode="External"/><Relationship Id="rId81" Type="http://schemas.openxmlformats.org/officeDocument/2006/relationships/hyperlink" Target="consultantplus://offline/main?base=RLAW071;n=86135;fld=134;dst=100251" TargetMode="External"/><Relationship Id="rId86" Type="http://schemas.openxmlformats.org/officeDocument/2006/relationships/hyperlink" Target="consultantplus://offline/main?base=RLAW071;n=86135;fld=134;dst=100075" TargetMode="External"/><Relationship Id="rId130" Type="http://schemas.openxmlformats.org/officeDocument/2006/relationships/hyperlink" Target="consultantplus://offline/main?base=RLAW071;n=86135;fld=134;dst=100331" TargetMode="External"/><Relationship Id="rId135" Type="http://schemas.openxmlformats.org/officeDocument/2006/relationships/hyperlink" Target="consultantplus://offline/main?base=RLAW071;n=86135;fld=134;dst=100251" TargetMode="External"/><Relationship Id="rId151" Type="http://schemas.openxmlformats.org/officeDocument/2006/relationships/hyperlink" Target="consultantplus://offline/main?base=RLAW071;n=86135;fld=134" TargetMode="External"/><Relationship Id="rId156" Type="http://schemas.openxmlformats.org/officeDocument/2006/relationships/hyperlink" Target="consultantplus://offline/main?base=RLAW071;n=86135;fld=134;dst=100075" TargetMode="External"/><Relationship Id="rId177" Type="http://schemas.openxmlformats.org/officeDocument/2006/relationships/hyperlink" Target="consultantplus://offline/main?base=RLAW071;n=86135;fld=134;dst=100081" TargetMode="External"/><Relationship Id="rId198" Type="http://schemas.openxmlformats.org/officeDocument/2006/relationships/hyperlink" Target="consultantplus://offline/main?base=RLAW071;n=86135;fld=134;dst=100331" TargetMode="External"/><Relationship Id="rId172" Type="http://schemas.openxmlformats.org/officeDocument/2006/relationships/hyperlink" Target="consultantplus://offline/main?base=RLAW071;n=86135;fld=134;dst=100059" TargetMode="External"/><Relationship Id="rId193" Type="http://schemas.openxmlformats.org/officeDocument/2006/relationships/hyperlink" Target="consultantplus://offline/main?base=RLAW071;n=86135;fld=134;dst=100078" TargetMode="External"/><Relationship Id="rId202" Type="http://schemas.openxmlformats.org/officeDocument/2006/relationships/hyperlink" Target="consultantplus://offline/main?base=RLAW071;n=86135;fld=134;dst=100081" TargetMode="External"/><Relationship Id="rId13" Type="http://schemas.openxmlformats.org/officeDocument/2006/relationships/hyperlink" Target="consultantplus://offline/main?base=RLAW071;n=86135;fld=134" TargetMode="External"/><Relationship Id="rId18" Type="http://schemas.openxmlformats.org/officeDocument/2006/relationships/hyperlink" Target="consultantplus://offline/main?base=RLAW071;n=86135;fld=134;dst=100049" TargetMode="External"/><Relationship Id="rId39" Type="http://schemas.openxmlformats.org/officeDocument/2006/relationships/hyperlink" Target="consultantplus://offline/main?base=RLAW071;n=86135;fld=134;dst=100331" TargetMode="External"/><Relationship Id="rId109" Type="http://schemas.openxmlformats.org/officeDocument/2006/relationships/hyperlink" Target="consultantplus://offline/main?base=RLAW071;n=86135;fld=134;dst=100331" TargetMode="External"/><Relationship Id="rId34" Type="http://schemas.openxmlformats.org/officeDocument/2006/relationships/hyperlink" Target="consultantplus://offline/main?base=RLAW071;n=86135;fld=134;dst=100034" TargetMode="External"/><Relationship Id="rId50" Type="http://schemas.openxmlformats.org/officeDocument/2006/relationships/hyperlink" Target="consultantplus://offline/main?base=RLAW071;n=86135;fld=134;dst=100059" TargetMode="External"/><Relationship Id="rId55" Type="http://schemas.openxmlformats.org/officeDocument/2006/relationships/hyperlink" Target="consultantplus://offline/main?base=RLAW071;n=86135;fld=134;dst=100081" TargetMode="External"/><Relationship Id="rId76" Type="http://schemas.openxmlformats.org/officeDocument/2006/relationships/hyperlink" Target="consultantplus://offline/main?base=RLAW071;n=86135;fld=134;dst=100331" TargetMode="External"/><Relationship Id="rId97" Type="http://schemas.openxmlformats.org/officeDocument/2006/relationships/hyperlink" Target="consultantplus://offline/main?base=RLAW071;n=86135;fld=134;dst=100081" TargetMode="External"/><Relationship Id="rId104" Type="http://schemas.openxmlformats.org/officeDocument/2006/relationships/hyperlink" Target="consultantplus://offline/main?base=RLAW071;n=86135;fld=134;dst=100078" TargetMode="External"/><Relationship Id="rId120" Type="http://schemas.openxmlformats.org/officeDocument/2006/relationships/hyperlink" Target="consultantplus://offline/main?base=RLAW071;n=86135;fld=134;dst=100331" TargetMode="External"/><Relationship Id="rId125" Type="http://schemas.openxmlformats.org/officeDocument/2006/relationships/hyperlink" Target="consultantplus://offline/main?base=RLAW071;n=86135;fld=134;dst=100081" TargetMode="External"/><Relationship Id="rId141" Type="http://schemas.openxmlformats.org/officeDocument/2006/relationships/hyperlink" Target="consultantplus://offline/main?base=RLAW071;n=86135;fld=134;dst=100141" TargetMode="External"/><Relationship Id="rId146" Type="http://schemas.openxmlformats.org/officeDocument/2006/relationships/hyperlink" Target="consultantplus://offline/main?base=RLAW071;n=86135;fld=134;dst=100068" TargetMode="External"/><Relationship Id="rId167" Type="http://schemas.openxmlformats.org/officeDocument/2006/relationships/hyperlink" Target="consultantplus://offline/main?base=RLAW071;n=86135;fld=134;dst=100251" TargetMode="External"/><Relationship Id="rId188" Type="http://schemas.openxmlformats.org/officeDocument/2006/relationships/hyperlink" Target="consultantplus://offline/main?base=RLAW071;n=86135;fld=134" TargetMode="External"/><Relationship Id="rId7" Type="http://schemas.openxmlformats.org/officeDocument/2006/relationships/hyperlink" Target="consultantplus://offline/main?base=RLAW071;n=86135;fld=134" TargetMode="External"/><Relationship Id="rId71" Type="http://schemas.openxmlformats.org/officeDocument/2006/relationships/hyperlink" Target="consultantplus://offline/main?base=RLAW071;n=86135;fld=134;dst=100251" TargetMode="External"/><Relationship Id="rId92" Type="http://schemas.openxmlformats.org/officeDocument/2006/relationships/hyperlink" Target="consultantplus://offline/main?base=RLAW071;n=86135;fld=134;dst=100059" TargetMode="External"/><Relationship Id="rId162" Type="http://schemas.openxmlformats.org/officeDocument/2006/relationships/hyperlink" Target="consultantplus://offline/main?base=RLAW071;n=86135;fld=134;dst=100331" TargetMode="External"/><Relationship Id="rId183" Type="http://schemas.openxmlformats.org/officeDocument/2006/relationships/hyperlink" Target="consultantplus://offline/main?base=RLAW071;n=86135;fld=134;dst=100068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main?base=RLAW071;n=86135;fld=134" TargetMode="External"/><Relationship Id="rId24" Type="http://schemas.openxmlformats.org/officeDocument/2006/relationships/hyperlink" Target="consultantplus://offline/main?base=RLAW071;n=86135;fld=134;dst=100068" TargetMode="External"/><Relationship Id="rId40" Type="http://schemas.openxmlformats.org/officeDocument/2006/relationships/hyperlink" Target="consultantplus://offline/main?base=RLAW071;n=86135;fld=134;dst=100065" TargetMode="External"/><Relationship Id="rId45" Type="http://schemas.openxmlformats.org/officeDocument/2006/relationships/hyperlink" Target="consultantplus://offline/main?base=RLAW071;n=86135;fld=134;dst=100251" TargetMode="External"/><Relationship Id="rId66" Type="http://schemas.openxmlformats.org/officeDocument/2006/relationships/hyperlink" Target="consultantplus://offline/main?base=RLAW071;n=86135;fld=134;dst=100065" TargetMode="External"/><Relationship Id="rId87" Type="http://schemas.openxmlformats.org/officeDocument/2006/relationships/hyperlink" Target="consultantplus://offline/main?base=RLAW071;n=86135;fld=134;dst=100078" TargetMode="External"/><Relationship Id="rId110" Type="http://schemas.openxmlformats.org/officeDocument/2006/relationships/hyperlink" Target="consultantplus://offline/main?base=RLAW071;n=86135;fld=134;dst=100068" TargetMode="External"/><Relationship Id="rId115" Type="http://schemas.openxmlformats.org/officeDocument/2006/relationships/hyperlink" Target="consultantplus://offline/main?base=RLAW071;n=86135;fld=134" TargetMode="External"/><Relationship Id="rId131" Type="http://schemas.openxmlformats.org/officeDocument/2006/relationships/hyperlink" Target="consultantplus://offline/main?base=RLAW071;n=86135;fld=134;dst=100068" TargetMode="External"/><Relationship Id="rId136" Type="http://schemas.openxmlformats.org/officeDocument/2006/relationships/hyperlink" Target="consultantplus://offline/main?base=RLAW071;n=86135;fld=134" TargetMode="External"/><Relationship Id="rId157" Type="http://schemas.openxmlformats.org/officeDocument/2006/relationships/hyperlink" Target="consultantplus://offline/main?base=RLAW071;n=86135;fld=134;dst=100078" TargetMode="External"/><Relationship Id="rId178" Type="http://schemas.openxmlformats.org/officeDocument/2006/relationships/hyperlink" Target="consultantplus://offline/main?base=RLAW071;n=86135;fld=134;dst=100251" TargetMode="External"/><Relationship Id="rId61" Type="http://schemas.openxmlformats.org/officeDocument/2006/relationships/hyperlink" Target="consultantplus://offline/main?base=RLAW071;n=86135;fld=134;dst=100049" TargetMode="External"/><Relationship Id="rId82" Type="http://schemas.openxmlformats.org/officeDocument/2006/relationships/hyperlink" Target="consultantplus://offline/main?base=RLAW071;n=86135;fld=134" TargetMode="External"/><Relationship Id="rId152" Type="http://schemas.openxmlformats.org/officeDocument/2006/relationships/hyperlink" Target="consultantplus://offline/main?base=RLAW071;n=86135;fld=134;dst=100049" TargetMode="External"/><Relationship Id="rId173" Type="http://schemas.openxmlformats.org/officeDocument/2006/relationships/hyperlink" Target="consultantplus://offline/main?base=RLAW071;n=86135;fld=134;dst=100331" TargetMode="External"/><Relationship Id="rId194" Type="http://schemas.openxmlformats.org/officeDocument/2006/relationships/hyperlink" Target="consultantplus://offline/main?base=RLAW071;n=86135;fld=134;dst=100081" TargetMode="External"/><Relationship Id="rId199" Type="http://schemas.openxmlformats.org/officeDocument/2006/relationships/hyperlink" Target="consultantplus://offline/main?base=RLAW071;n=86135;fld=134;dst=100068" TargetMode="External"/><Relationship Id="rId203" Type="http://schemas.openxmlformats.org/officeDocument/2006/relationships/hyperlink" Target="consultantplus://offline/main?base=RLAW071;n=86135;fld=134;dst=100251" TargetMode="External"/><Relationship Id="rId19" Type="http://schemas.openxmlformats.org/officeDocument/2006/relationships/hyperlink" Target="consultantplus://offline/main?base=RLAW071;n=86135;fld=134;dst=100056" TargetMode="External"/><Relationship Id="rId14" Type="http://schemas.openxmlformats.org/officeDocument/2006/relationships/hyperlink" Target="consultantplus://offline/main?base=RLAW071;n=86135;fld=134;dst=100023" TargetMode="External"/><Relationship Id="rId30" Type="http://schemas.openxmlformats.org/officeDocument/2006/relationships/hyperlink" Target="consultantplus://offline/main?base=RLAW071;n=86135;fld=134;dst=100127" TargetMode="External"/><Relationship Id="rId35" Type="http://schemas.openxmlformats.org/officeDocument/2006/relationships/hyperlink" Target="consultantplus://offline/main?base=RLAW071;n=86135;fld=134;dst=100046" TargetMode="External"/><Relationship Id="rId56" Type="http://schemas.openxmlformats.org/officeDocument/2006/relationships/hyperlink" Target="consultantplus://offline/main?base=RLAW071;n=86135;fld=134;dst=100251" TargetMode="External"/><Relationship Id="rId77" Type="http://schemas.openxmlformats.org/officeDocument/2006/relationships/hyperlink" Target="consultantplus://offline/main?base=RLAW071;n=86135;fld=134;dst=100068" TargetMode="External"/><Relationship Id="rId100" Type="http://schemas.openxmlformats.org/officeDocument/2006/relationships/hyperlink" Target="consultantplus://offline/main?base=RLAW071;n=86135;fld=134;dst=100059" TargetMode="External"/><Relationship Id="rId105" Type="http://schemas.openxmlformats.org/officeDocument/2006/relationships/hyperlink" Target="consultantplus://offline/main?base=RLAW071;n=86135;fld=134;dst=100081" TargetMode="External"/><Relationship Id="rId126" Type="http://schemas.openxmlformats.org/officeDocument/2006/relationships/hyperlink" Target="consultantplus://offline/main?base=RLAW071;n=86135;fld=134;dst=100251" TargetMode="External"/><Relationship Id="rId147" Type="http://schemas.openxmlformats.org/officeDocument/2006/relationships/hyperlink" Target="consultantplus://offline/main?base=RLAW071;n=86135;fld=134;dst=100075" TargetMode="External"/><Relationship Id="rId168" Type="http://schemas.openxmlformats.org/officeDocument/2006/relationships/hyperlink" Target="consultantplus://offline/main?base=RLAW071;n=86135;fld=134" TargetMode="External"/><Relationship Id="rId8" Type="http://schemas.openxmlformats.org/officeDocument/2006/relationships/hyperlink" Target="http://volchansk-adm.ru/" TargetMode="External"/><Relationship Id="rId51" Type="http://schemas.openxmlformats.org/officeDocument/2006/relationships/hyperlink" Target="consultantplus://offline/main?base=RLAW071;n=86135;fld=134;dst=100331" TargetMode="External"/><Relationship Id="rId72" Type="http://schemas.openxmlformats.org/officeDocument/2006/relationships/hyperlink" Target="consultantplus://offline/main?base=RLAW071;n=86135;fld=134" TargetMode="External"/><Relationship Id="rId93" Type="http://schemas.openxmlformats.org/officeDocument/2006/relationships/hyperlink" Target="consultantplus://offline/main?base=RLAW071;n=86135;fld=134;dst=100331" TargetMode="External"/><Relationship Id="rId98" Type="http://schemas.openxmlformats.org/officeDocument/2006/relationships/hyperlink" Target="consultantplus://offline/main?base=RLAW071;n=86135;fld=134;dst=100251" TargetMode="External"/><Relationship Id="rId121" Type="http://schemas.openxmlformats.org/officeDocument/2006/relationships/hyperlink" Target="consultantplus://offline/main?base=RLAW071;n=86135;fld=134;dst=100065" TargetMode="External"/><Relationship Id="rId142" Type="http://schemas.openxmlformats.org/officeDocument/2006/relationships/hyperlink" Target="consultantplus://offline/main?base=RLAW071;n=86135;fld=134" TargetMode="External"/><Relationship Id="rId163" Type="http://schemas.openxmlformats.org/officeDocument/2006/relationships/hyperlink" Target="consultantplus://offline/main?base=RLAW071;n=86135;fld=134;dst=100068" TargetMode="External"/><Relationship Id="rId184" Type="http://schemas.openxmlformats.org/officeDocument/2006/relationships/hyperlink" Target="consultantplus://offline/main?base=RLAW071;n=86135;fld=134;dst=100075" TargetMode="External"/><Relationship Id="rId189" Type="http://schemas.openxmlformats.org/officeDocument/2006/relationships/hyperlink" Target="consultantplus://offline/main?base=RLAW071;n=86135;fld=134;dst=100059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main?base=RLAW071;n=86135;fld=134;dst=100075" TargetMode="External"/><Relationship Id="rId46" Type="http://schemas.openxmlformats.org/officeDocument/2006/relationships/hyperlink" Target="consultantplus://offline/main?base=RLAW071;n=86135;fld=134" TargetMode="External"/><Relationship Id="rId67" Type="http://schemas.openxmlformats.org/officeDocument/2006/relationships/hyperlink" Target="consultantplus://offline/main?base=RLAW071;n=86135;fld=134;dst=100068" TargetMode="External"/><Relationship Id="rId116" Type="http://schemas.openxmlformats.org/officeDocument/2006/relationships/hyperlink" Target="consultantplus://offline/main?base=RLAW071;n=86135;fld=134;dst=100034" TargetMode="External"/><Relationship Id="rId137" Type="http://schemas.openxmlformats.org/officeDocument/2006/relationships/hyperlink" Target="consultantplus://offline/main?base=RLAW071;n=86135;fld=134;dst=100127" TargetMode="External"/><Relationship Id="rId158" Type="http://schemas.openxmlformats.org/officeDocument/2006/relationships/hyperlink" Target="consultantplus://offline/main?base=RLAW071;n=86135;fld=134;dst=100081" TargetMode="External"/><Relationship Id="rId20" Type="http://schemas.openxmlformats.org/officeDocument/2006/relationships/hyperlink" Target="consultantplus://offline/main?base=RLAW071;n=86135;fld=134;dst=100059" TargetMode="External"/><Relationship Id="rId41" Type="http://schemas.openxmlformats.org/officeDocument/2006/relationships/hyperlink" Target="consultantplus://offline/main?base=RLAW071;n=86135;fld=134;dst=100068" TargetMode="External"/><Relationship Id="rId62" Type="http://schemas.openxmlformats.org/officeDocument/2006/relationships/hyperlink" Target="consultantplus://offline/main?base=RLAW071;n=86135;fld=134;dst=100056" TargetMode="External"/><Relationship Id="rId83" Type="http://schemas.openxmlformats.org/officeDocument/2006/relationships/hyperlink" Target="consultantplus://offline/main?base=RLAW071;n=86135;fld=134;dst=100059" TargetMode="External"/><Relationship Id="rId88" Type="http://schemas.openxmlformats.org/officeDocument/2006/relationships/hyperlink" Target="consultantplus://offline/main?base=RLAW071;n=86135;fld=134;dst=100081" TargetMode="External"/><Relationship Id="rId111" Type="http://schemas.openxmlformats.org/officeDocument/2006/relationships/hyperlink" Target="consultantplus://offline/main?base=RLAW071;n=86135;fld=134;dst=100075" TargetMode="External"/><Relationship Id="rId132" Type="http://schemas.openxmlformats.org/officeDocument/2006/relationships/hyperlink" Target="consultantplus://offline/main?base=RLAW071;n=86135;fld=134;dst=100075" TargetMode="External"/><Relationship Id="rId153" Type="http://schemas.openxmlformats.org/officeDocument/2006/relationships/hyperlink" Target="consultantplus://offline/main?base=RLAW071;n=86135;fld=134;dst=100059" TargetMode="External"/><Relationship Id="rId174" Type="http://schemas.openxmlformats.org/officeDocument/2006/relationships/hyperlink" Target="consultantplus://offline/main?base=RLAW071;n=86135;fld=134;dst=100068" TargetMode="External"/><Relationship Id="rId179" Type="http://schemas.openxmlformats.org/officeDocument/2006/relationships/hyperlink" Target="consultantplus://offline/main?base=RLAW071;n=86135;fld=134" TargetMode="External"/><Relationship Id="rId195" Type="http://schemas.openxmlformats.org/officeDocument/2006/relationships/hyperlink" Target="consultantplus://offline/main?base=RLAW071;n=86135;fld=134;dst=100251" TargetMode="External"/><Relationship Id="rId190" Type="http://schemas.openxmlformats.org/officeDocument/2006/relationships/hyperlink" Target="consultantplus://offline/main?base=RLAW071;n=86135;fld=134;dst=100331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main?base=RLAW071;n=86135;fld=134;dst=100032" TargetMode="External"/><Relationship Id="rId36" Type="http://schemas.openxmlformats.org/officeDocument/2006/relationships/hyperlink" Target="consultantplus://offline/main?base=RLAW071;n=86135;fld=134;dst=100056" TargetMode="External"/><Relationship Id="rId57" Type="http://schemas.openxmlformats.org/officeDocument/2006/relationships/hyperlink" Target="consultantplus://offline/main?base=RLAW071;n=86135;fld=134" TargetMode="External"/><Relationship Id="rId106" Type="http://schemas.openxmlformats.org/officeDocument/2006/relationships/hyperlink" Target="consultantplus://offline/main?base=RLAW071;n=86135;fld=134;dst=100251" TargetMode="External"/><Relationship Id="rId127" Type="http://schemas.openxmlformats.org/officeDocument/2006/relationships/hyperlink" Target="consultantplus://offline/main?base=RLAW071;n=86135;fld=134" TargetMode="External"/><Relationship Id="rId10" Type="http://schemas.openxmlformats.org/officeDocument/2006/relationships/hyperlink" Target="consultantplus://offline/main?base=RLAW071;n=86135;fld=134;dst=100138" TargetMode="External"/><Relationship Id="rId31" Type="http://schemas.openxmlformats.org/officeDocument/2006/relationships/hyperlink" Target="consultantplus://offline/main?base=RLAW071;n=86135;fld=134;dst=100132" TargetMode="External"/><Relationship Id="rId52" Type="http://schemas.openxmlformats.org/officeDocument/2006/relationships/hyperlink" Target="consultantplus://offline/main?base=RLAW071;n=86135;fld=134;dst=100068" TargetMode="External"/><Relationship Id="rId73" Type="http://schemas.openxmlformats.org/officeDocument/2006/relationships/hyperlink" Target="consultantplus://offline/main?base=RLAW071;n=86135;fld=134;dst=100023" TargetMode="External"/><Relationship Id="rId78" Type="http://schemas.openxmlformats.org/officeDocument/2006/relationships/hyperlink" Target="consultantplus://offline/main?base=RLAW071;n=86135;fld=134;dst=100075" TargetMode="External"/><Relationship Id="rId94" Type="http://schemas.openxmlformats.org/officeDocument/2006/relationships/hyperlink" Target="consultantplus://offline/main?base=RLAW071;n=86135;fld=134;dst=100068" TargetMode="External"/><Relationship Id="rId99" Type="http://schemas.openxmlformats.org/officeDocument/2006/relationships/hyperlink" Target="consultantplus://offline/main?base=RLAW071;n=86135;fld=134" TargetMode="External"/><Relationship Id="rId101" Type="http://schemas.openxmlformats.org/officeDocument/2006/relationships/hyperlink" Target="consultantplus://offline/main?base=RLAW071;n=86135;fld=134;dst=100331" TargetMode="External"/><Relationship Id="rId122" Type="http://schemas.openxmlformats.org/officeDocument/2006/relationships/hyperlink" Target="consultantplus://offline/main?base=RLAW071;n=86135;fld=134;dst=100068" TargetMode="External"/><Relationship Id="rId143" Type="http://schemas.openxmlformats.org/officeDocument/2006/relationships/hyperlink" Target="consultantplus://offline/main?base=RLAW071;n=86135;fld=134;dst=100049" TargetMode="External"/><Relationship Id="rId148" Type="http://schemas.openxmlformats.org/officeDocument/2006/relationships/hyperlink" Target="consultantplus://offline/main?base=RLAW071;n=86135;fld=134;dst=100078" TargetMode="External"/><Relationship Id="rId164" Type="http://schemas.openxmlformats.org/officeDocument/2006/relationships/hyperlink" Target="consultantplus://offline/main?base=RLAW071;n=86135;fld=134;dst=100075" TargetMode="External"/><Relationship Id="rId169" Type="http://schemas.openxmlformats.org/officeDocument/2006/relationships/hyperlink" Target="consultantplus://offline/main?base=RLAW071;n=86135;fld=134;dst=100032" TargetMode="External"/><Relationship Id="rId185" Type="http://schemas.openxmlformats.org/officeDocument/2006/relationships/hyperlink" Target="consultantplus://offline/main?base=RLAW071;n=86135;fld=134;dst=100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6135;fld=134" TargetMode="External"/><Relationship Id="rId180" Type="http://schemas.openxmlformats.org/officeDocument/2006/relationships/hyperlink" Target="consultantplus://offline/main?base=RLAW071;n=86135;fld=134;dst=100049" TargetMode="External"/><Relationship Id="rId26" Type="http://schemas.openxmlformats.org/officeDocument/2006/relationships/hyperlink" Target="consultantplus://offline/main?base=RLAW071;n=86135;fld=134;dst=100078" TargetMode="External"/><Relationship Id="rId47" Type="http://schemas.openxmlformats.org/officeDocument/2006/relationships/hyperlink" Target="consultantplus://offline/main?base=RLAW071;n=86135;fld=134;dst=100138" TargetMode="External"/><Relationship Id="rId68" Type="http://schemas.openxmlformats.org/officeDocument/2006/relationships/hyperlink" Target="consultantplus://offline/main?base=RLAW071;n=86135;fld=134;dst=100075" TargetMode="External"/><Relationship Id="rId89" Type="http://schemas.openxmlformats.org/officeDocument/2006/relationships/hyperlink" Target="consultantplus://offline/main?base=RLAW071;n=86135;fld=134;dst=100144" TargetMode="External"/><Relationship Id="rId112" Type="http://schemas.openxmlformats.org/officeDocument/2006/relationships/hyperlink" Target="consultantplus://offline/main?base=RLAW071;n=86135;fld=134;dst=100078" TargetMode="External"/><Relationship Id="rId133" Type="http://schemas.openxmlformats.org/officeDocument/2006/relationships/hyperlink" Target="consultantplus://offline/main?base=RLAW071;n=86135;fld=134;dst=100078" TargetMode="External"/><Relationship Id="rId154" Type="http://schemas.openxmlformats.org/officeDocument/2006/relationships/hyperlink" Target="consultantplus://offline/main?base=RLAW071;n=86135;fld=134;dst=100331" TargetMode="External"/><Relationship Id="rId175" Type="http://schemas.openxmlformats.org/officeDocument/2006/relationships/hyperlink" Target="consultantplus://offline/main?base=RLAW071;n=86135;fld=134;dst=100075" TargetMode="External"/><Relationship Id="rId196" Type="http://schemas.openxmlformats.org/officeDocument/2006/relationships/hyperlink" Target="consultantplus://offline/main?base=RLAW071;n=86135;fld=134" TargetMode="External"/><Relationship Id="rId200" Type="http://schemas.openxmlformats.org/officeDocument/2006/relationships/hyperlink" Target="consultantplus://offline/main?base=RLAW071;n=86135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Компик</cp:lastModifiedBy>
  <cp:revision>15</cp:revision>
  <cp:lastPrinted>2022-08-08T05:41:00Z</cp:lastPrinted>
  <dcterms:created xsi:type="dcterms:W3CDTF">2022-07-28T09:50:00Z</dcterms:created>
  <dcterms:modified xsi:type="dcterms:W3CDTF">2022-08-08T05:51:00Z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