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A4" w:rsidRPr="00F2308B" w:rsidRDefault="001C1DA4" w:rsidP="001C1DA4">
      <w:pPr>
        <w:ind w:firstLine="709"/>
        <w:jc w:val="right"/>
        <w:rPr>
          <w:b/>
          <w:bCs/>
          <w:lang w:bidi="ru-RU"/>
        </w:rPr>
      </w:pPr>
      <w:r w:rsidRPr="00F2308B">
        <w:rPr>
          <w:b/>
          <w:bCs/>
          <w:lang w:bidi="ru-RU"/>
        </w:rPr>
        <w:t xml:space="preserve">Приложение 1 к протоколу Заседания муниципальной </w:t>
      </w:r>
      <w:proofErr w:type="spellStart"/>
      <w:r w:rsidRPr="00F2308B">
        <w:rPr>
          <w:b/>
          <w:bCs/>
          <w:lang w:bidi="ru-RU"/>
        </w:rPr>
        <w:t>антинаркотической</w:t>
      </w:r>
      <w:proofErr w:type="spellEnd"/>
      <w:r w:rsidRPr="00F2308B">
        <w:rPr>
          <w:b/>
          <w:bCs/>
          <w:lang w:bidi="ru-RU"/>
        </w:rPr>
        <w:t xml:space="preserve"> комиссии на территории ВГО</w:t>
      </w:r>
      <w:r>
        <w:rPr>
          <w:b/>
          <w:bCs/>
          <w:lang w:bidi="ru-RU"/>
        </w:rPr>
        <w:t xml:space="preserve"> от 17.09.2022 № 3</w:t>
      </w:r>
    </w:p>
    <w:p w:rsidR="008A16ED" w:rsidRDefault="008A16ED" w:rsidP="008A16ED">
      <w:pPr>
        <w:ind w:firstLine="709"/>
        <w:jc w:val="both"/>
        <w:rPr>
          <w:sz w:val="28"/>
          <w:szCs w:val="28"/>
        </w:rPr>
      </w:pPr>
    </w:p>
    <w:p w:rsidR="008A16ED" w:rsidRPr="0029456A" w:rsidRDefault="008A16ED" w:rsidP="008A16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По линии незаконного оборота наркотических средств и психотропных веществ, на территории обслуживания выявлено </w:t>
      </w:r>
      <w:r>
        <w:rPr>
          <w:b/>
          <w:sz w:val="28"/>
          <w:szCs w:val="28"/>
        </w:rPr>
        <w:t>1 (4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раскрыто </w:t>
      </w:r>
      <w:r w:rsidRPr="0029456A">
        <w:rPr>
          <w:b/>
          <w:sz w:val="28"/>
          <w:szCs w:val="28"/>
        </w:rPr>
        <w:t>1(</w:t>
      </w:r>
      <w:r>
        <w:rPr>
          <w:b/>
          <w:sz w:val="28"/>
          <w:szCs w:val="28"/>
        </w:rPr>
        <w:t>4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направлено в суд </w:t>
      </w:r>
      <w:r>
        <w:rPr>
          <w:b/>
          <w:sz w:val="28"/>
          <w:szCs w:val="28"/>
        </w:rPr>
        <w:t>1 (3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>, раскрываемость 100%.</w:t>
      </w:r>
    </w:p>
    <w:p w:rsidR="008A16ED" w:rsidRPr="0029456A" w:rsidRDefault="008A16ED" w:rsidP="008A16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 Сбыт наркотических средств </w:t>
      </w:r>
      <w:r>
        <w:rPr>
          <w:b/>
          <w:sz w:val="28"/>
          <w:szCs w:val="28"/>
        </w:rPr>
        <w:t>1 (0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раскрыто </w:t>
      </w:r>
      <w:r w:rsidRPr="0029456A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(0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в суд направлено </w:t>
      </w:r>
      <w:r w:rsidRPr="0029456A">
        <w:rPr>
          <w:b/>
          <w:sz w:val="28"/>
          <w:szCs w:val="28"/>
        </w:rPr>
        <w:t>1 (0)</w:t>
      </w:r>
      <w:r w:rsidRPr="0029456A">
        <w:rPr>
          <w:sz w:val="28"/>
          <w:szCs w:val="28"/>
        </w:rPr>
        <w:t>, раскрываемость 100%.</w:t>
      </w:r>
    </w:p>
    <w:p w:rsidR="008A16ED" w:rsidRPr="0029456A" w:rsidRDefault="008A16ED" w:rsidP="008A16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По линии незаконного оборота оружия преступлений не выявлялось </w:t>
      </w:r>
      <w:r>
        <w:rPr>
          <w:b/>
          <w:sz w:val="28"/>
          <w:szCs w:val="28"/>
        </w:rPr>
        <w:t>(2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 </w:t>
      </w:r>
      <w:proofErr w:type="gramStart"/>
      <w:r w:rsidRPr="0029456A">
        <w:rPr>
          <w:sz w:val="28"/>
          <w:szCs w:val="28"/>
        </w:rPr>
        <w:t>снижении</w:t>
      </w:r>
      <w:proofErr w:type="gramEnd"/>
      <w:r w:rsidRPr="0029456A">
        <w:rPr>
          <w:sz w:val="28"/>
          <w:szCs w:val="28"/>
        </w:rPr>
        <w:t xml:space="preserve"> 100%.</w:t>
      </w:r>
    </w:p>
    <w:p w:rsidR="0046679D" w:rsidRDefault="001C1DA4" w:rsidP="001C1D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недостаток в организации работы подразделения ОП № 10 МО следует отметить такие направления как НОН, в данном направлении допущено серьезное снижение с 13 в прошлом году до 1 в текущем.</w:t>
      </w:r>
      <w:proofErr w:type="gramEnd"/>
    </w:p>
    <w:p w:rsidR="001C1DA4" w:rsidRDefault="001C1DA4"/>
    <w:sectPr w:rsidR="001C1DA4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97" w:rsidRDefault="000E5F97" w:rsidP="008A16ED">
      <w:r>
        <w:separator/>
      </w:r>
    </w:p>
  </w:endnote>
  <w:endnote w:type="continuationSeparator" w:id="0">
    <w:p w:rsidR="000E5F97" w:rsidRDefault="000E5F97" w:rsidP="008A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97" w:rsidRDefault="000E5F97" w:rsidP="008A16ED">
      <w:r>
        <w:separator/>
      </w:r>
    </w:p>
  </w:footnote>
  <w:footnote w:type="continuationSeparator" w:id="0">
    <w:p w:rsidR="000E5F97" w:rsidRDefault="000E5F97" w:rsidP="008A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ED"/>
    <w:rsid w:val="00002F4D"/>
    <w:rsid w:val="000A0252"/>
    <w:rsid w:val="000E5F97"/>
    <w:rsid w:val="001C1DA4"/>
    <w:rsid w:val="0026787F"/>
    <w:rsid w:val="002C477F"/>
    <w:rsid w:val="0046679D"/>
    <w:rsid w:val="00504309"/>
    <w:rsid w:val="005A419C"/>
    <w:rsid w:val="0066777F"/>
    <w:rsid w:val="00720C46"/>
    <w:rsid w:val="008A16ED"/>
    <w:rsid w:val="00A9309B"/>
    <w:rsid w:val="00C2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D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footnote text"/>
    <w:basedOn w:val="a"/>
    <w:link w:val="af6"/>
    <w:rsid w:val="008A16E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A16ED"/>
    <w:rPr>
      <w:rFonts w:eastAsia="Times New Roman"/>
      <w:sz w:val="20"/>
      <w:szCs w:val="20"/>
      <w:lang w:val="ru-RU" w:eastAsia="ru-RU" w:bidi="ar-SA"/>
    </w:rPr>
  </w:style>
  <w:style w:type="character" w:styleId="af7">
    <w:name w:val="footnote reference"/>
    <w:rsid w:val="008A1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3</cp:revision>
  <dcterms:created xsi:type="dcterms:W3CDTF">2022-09-16T10:21:00Z</dcterms:created>
  <dcterms:modified xsi:type="dcterms:W3CDTF">2022-09-19T04:10:00Z</dcterms:modified>
</cp:coreProperties>
</file>