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АДМИНИСТРАЦИЯ ВОЛЧАНСКОГО ГОРОДСКОГО ОКРУГА</w:t>
      </w: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jc w:val="center"/>
        <w:rPr>
          <w:b/>
          <w:bCs/>
          <w:caps/>
          <w:spacing w:val="160"/>
        </w:rPr>
      </w:pPr>
      <w:r w:rsidRPr="00BA1879">
        <w:rPr>
          <w:b/>
          <w:bCs/>
          <w:caps/>
          <w:spacing w:val="160"/>
        </w:rPr>
        <w:t>ПРОТОКОл</w:t>
      </w:r>
    </w:p>
    <w:p w:rsidR="00963F1C" w:rsidRPr="00BA1879" w:rsidRDefault="00963F1C" w:rsidP="00963F1C"/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Заседания Координационного совета по </w:t>
      </w:r>
      <w:proofErr w:type="gramStart"/>
      <w:r w:rsidRPr="00BA1879">
        <w:rPr>
          <w:b/>
          <w:bCs/>
        </w:rPr>
        <w:t>межнациональным</w:t>
      </w:r>
      <w:proofErr w:type="gramEnd"/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 xml:space="preserve"> и межконфессиональным отношениям </w:t>
      </w: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на территории Волчанского городского округа</w:t>
      </w:r>
    </w:p>
    <w:p w:rsidR="00963F1C" w:rsidRPr="00BA1879" w:rsidRDefault="00963F1C" w:rsidP="00963F1C">
      <w:r w:rsidRPr="00BA1879">
        <w:t xml:space="preserve"> </w:t>
      </w:r>
    </w:p>
    <w:p w:rsidR="00963F1C" w:rsidRPr="00BA1879" w:rsidRDefault="00AB29A7" w:rsidP="00963F1C">
      <w:r>
        <w:t>17</w:t>
      </w:r>
      <w:r w:rsidR="00211749">
        <w:t>.09</w:t>
      </w:r>
      <w:r w:rsidR="00021227" w:rsidRPr="00BA1879">
        <w:t>.</w:t>
      </w:r>
      <w:r w:rsidR="00963F1C" w:rsidRPr="00BA1879">
        <w:t>201</w:t>
      </w:r>
      <w:r>
        <w:t>9</w:t>
      </w:r>
      <w:r w:rsidR="00963F1C" w:rsidRPr="00BA1879">
        <w:t xml:space="preserve"> г.                                                                               </w:t>
      </w:r>
      <w:r w:rsidR="00211749">
        <w:t xml:space="preserve">                        </w:t>
      </w:r>
      <w:r w:rsidR="00963F1C" w:rsidRPr="00BA1879">
        <w:t xml:space="preserve">                        № </w:t>
      </w:r>
      <w:r w:rsidR="00211749">
        <w:t>3</w:t>
      </w:r>
    </w:p>
    <w:p w:rsidR="00F40FEF" w:rsidRPr="00BA1879" w:rsidRDefault="00F40FEF" w:rsidP="00F40FEF">
      <w:pPr>
        <w:ind w:firstLine="720"/>
      </w:pPr>
    </w:p>
    <w:p w:rsidR="00963F1C" w:rsidRPr="00BA1879" w:rsidRDefault="00963F1C" w:rsidP="00963F1C">
      <w:pPr>
        <w:ind w:firstLine="720"/>
        <w:jc w:val="center"/>
      </w:pPr>
      <w:r w:rsidRPr="00BA1879">
        <w:t xml:space="preserve">Зал заседания администрации Волчанского городского округа </w:t>
      </w:r>
    </w:p>
    <w:p w:rsidR="00F40FEF" w:rsidRPr="00BA1879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BA1879">
        <w:rPr>
          <w:rFonts w:ascii="Times New Roman" w:hAnsi="Times New Roman" w:cs="Times New Roman"/>
          <w:sz w:val="24"/>
          <w:szCs w:val="24"/>
        </w:rPr>
        <w:t xml:space="preserve">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Вервейн А.В.</w:t>
      </w:r>
      <w:r w:rsidRPr="00BA1879">
        <w:rPr>
          <w:rFonts w:ascii="Times New Roman" w:hAnsi="Times New Roman" w:cs="Times New Roman"/>
          <w:sz w:val="24"/>
          <w:szCs w:val="24"/>
        </w:rPr>
        <w:t xml:space="preserve"> – глава Волчанского городского округа.</w:t>
      </w: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BA187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1879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округа.</w:t>
      </w: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072E58" w:rsidRPr="00BA187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A1879">
        <w:rPr>
          <w:rFonts w:ascii="Times New Roman" w:hAnsi="Times New Roman" w:cs="Times New Roman"/>
          <w:sz w:val="24"/>
          <w:szCs w:val="24"/>
        </w:rPr>
        <w:t>– старший инспектор организационного отдела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79" w:rsidRPr="00BA1879" w:rsidRDefault="00571679" w:rsidP="00571679">
      <w:pPr>
        <w:tabs>
          <w:tab w:val="left" w:pos="0"/>
        </w:tabs>
        <w:jc w:val="both"/>
      </w:pPr>
      <w:r w:rsidRPr="00BA1879">
        <w:rPr>
          <w:i/>
        </w:rPr>
        <w:t xml:space="preserve">Присутствовали: </w:t>
      </w:r>
      <w:proofErr w:type="spellStart"/>
      <w:r w:rsidR="00211749">
        <w:rPr>
          <w:b/>
          <w:i/>
        </w:rPr>
        <w:t>Булах</w:t>
      </w:r>
      <w:proofErr w:type="spellEnd"/>
      <w:r w:rsidR="00211749">
        <w:rPr>
          <w:b/>
          <w:i/>
        </w:rPr>
        <w:t xml:space="preserve"> Т.С</w:t>
      </w:r>
      <w:r w:rsidR="00211749" w:rsidRPr="00BA1879">
        <w:rPr>
          <w:b/>
          <w:i/>
        </w:rPr>
        <w:t>.</w:t>
      </w:r>
      <w:r w:rsidR="00211749" w:rsidRPr="00BA1879">
        <w:t xml:space="preserve"> – директор МБОУ ДОД «ДЮСШ», </w:t>
      </w:r>
      <w:r w:rsidR="00211749" w:rsidRPr="00BA1879">
        <w:rPr>
          <w:b/>
          <w:i/>
        </w:rPr>
        <w:t>Вельмискина М.В.</w:t>
      </w:r>
      <w:r w:rsidR="00211749" w:rsidRPr="00BA1879">
        <w:t xml:space="preserve">–  старший инспектор Отдела </w:t>
      </w:r>
      <w:bookmarkStart w:id="0" w:name="_GoBack"/>
      <w:bookmarkEnd w:id="0"/>
      <w:r w:rsidR="00211749" w:rsidRPr="00BA1879">
        <w:t>образования ВГО,</w:t>
      </w:r>
      <w:r w:rsidR="00211749">
        <w:t xml:space="preserve"> </w:t>
      </w:r>
      <w:r w:rsidR="00211749" w:rsidRPr="00211749">
        <w:rPr>
          <w:b/>
          <w:i/>
        </w:rPr>
        <w:t>Коркунова О.В.</w:t>
      </w:r>
      <w:r w:rsidR="00211749">
        <w:t xml:space="preserve"> - </w:t>
      </w:r>
      <w:r w:rsidR="00211749" w:rsidRPr="0094483C">
        <w:t>специалист ГБУ «КЦСОН»,</w:t>
      </w:r>
      <w:r w:rsidR="007205A8" w:rsidRPr="00BA1879">
        <w:t xml:space="preserve"> </w:t>
      </w:r>
      <w:proofErr w:type="spellStart"/>
      <w:r w:rsidR="00211749">
        <w:rPr>
          <w:b/>
          <w:i/>
        </w:rPr>
        <w:t>Онищук</w:t>
      </w:r>
      <w:proofErr w:type="spellEnd"/>
      <w:r w:rsidR="00211749">
        <w:rPr>
          <w:b/>
          <w:i/>
        </w:rPr>
        <w:t xml:space="preserve"> Ю.В</w:t>
      </w:r>
      <w:r w:rsidRPr="00BA1879">
        <w:rPr>
          <w:b/>
          <w:i/>
        </w:rPr>
        <w:t>.</w:t>
      </w:r>
      <w:r w:rsidRPr="00BA1879">
        <w:t xml:space="preserve"> –</w:t>
      </w:r>
      <w:r w:rsidR="00211749">
        <w:t xml:space="preserve"> </w:t>
      </w:r>
      <w:r w:rsidRPr="00BA1879">
        <w:t>УСП по г. Волчанску</w:t>
      </w:r>
      <w:r w:rsidR="00211749">
        <w:t xml:space="preserve">, </w:t>
      </w:r>
      <w:proofErr w:type="spellStart"/>
      <w:r w:rsidR="00211749" w:rsidRPr="00211749">
        <w:rPr>
          <w:b/>
          <w:i/>
        </w:rPr>
        <w:t>Палецких</w:t>
      </w:r>
      <w:proofErr w:type="spellEnd"/>
      <w:r w:rsidR="00211749" w:rsidRPr="00211749">
        <w:rPr>
          <w:b/>
          <w:i/>
        </w:rPr>
        <w:t xml:space="preserve"> М.В.</w:t>
      </w:r>
      <w:r w:rsidR="00211749">
        <w:t xml:space="preserve"> – главный редактор общественно-политической газеты «Волчанские вести»</w:t>
      </w:r>
      <w:r w:rsidR="00211749">
        <w:rPr>
          <w:bCs/>
        </w:rPr>
        <w:t xml:space="preserve">, </w:t>
      </w:r>
      <w:proofErr w:type="spellStart"/>
      <w:r w:rsidR="00211749" w:rsidRPr="00211749">
        <w:rPr>
          <w:b/>
          <w:bCs/>
          <w:i/>
        </w:rPr>
        <w:t>Гараева</w:t>
      </w:r>
      <w:proofErr w:type="spellEnd"/>
      <w:r w:rsidR="00211749" w:rsidRPr="00211749">
        <w:rPr>
          <w:b/>
          <w:bCs/>
          <w:i/>
        </w:rPr>
        <w:t xml:space="preserve"> Р.</w:t>
      </w:r>
      <w:proofErr w:type="gramStart"/>
      <w:r w:rsidR="00211749" w:rsidRPr="00211749">
        <w:rPr>
          <w:b/>
          <w:bCs/>
          <w:i/>
        </w:rPr>
        <w:t>Р</w:t>
      </w:r>
      <w:proofErr w:type="gramEnd"/>
      <w:r w:rsidR="00211749">
        <w:rPr>
          <w:bCs/>
        </w:rPr>
        <w:t xml:space="preserve"> – директор </w:t>
      </w:r>
      <w:r w:rsidR="00211749" w:rsidRPr="0094483C">
        <w:t>МАУК «Культурно-досуговый центр»</w:t>
      </w:r>
      <w:r w:rsidR="00211749">
        <w:t>,</w:t>
      </w:r>
      <w:r w:rsidR="00211749" w:rsidRPr="00211749">
        <w:rPr>
          <w:b/>
          <w:i/>
        </w:rPr>
        <w:t xml:space="preserve"> </w:t>
      </w:r>
      <w:r w:rsidR="00211749" w:rsidRPr="00BA1879">
        <w:rPr>
          <w:b/>
          <w:i/>
        </w:rPr>
        <w:t xml:space="preserve">Сафин Н.М. - </w:t>
      </w:r>
      <w:r w:rsidR="00211749" w:rsidRPr="00BA1879">
        <w:t xml:space="preserve">председатель  мусульманской  организации  г. </w:t>
      </w:r>
      <w:r w:rsidR="00211749">
        <w:t>Волчанска.</w:t>
      </w:r>
    </w:p>
    <w:p w:rsidR="000D4B6E" w:rsidRPr="00BA1879" w:rsidRDefault="000D4B6E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11749" w:rsidRPr="00CA2D38" w:rsidRDefault="00211749" w:rsidP="003671CA">
      <w:pPr>
        <w:numPr>
          <w:ilvl w:val="0"/>
          <w:numId w:val="9"/>
        </w:numPr>
        <w:tabs>
          <w:tab w:val="left" w:pos="0"/>
        </w:tabs>
        <w:jc w:val="center"/>
        <w:rPr>
          <w:b/>
          <w:bCs/>
          <w:i/>
          <w:iCs/>
        </w:rPr>
      </w:pPr>
      <w:r w:rsidRPr="00CA2D38">
        <w:rPr>
          <w:b/>
          <w:bCs/>
          <w:i/>
          <w:iCs/>
        </w:rPr>
        <w:t>О мероприятиях в сфере межнациональных и межконфессиональных отношениях в образовательных организациях в 2018 году и планирование в 2019/2020 учебном году</w:t>
      </w:r>
      <w:r w:rsidR="00EF20D4" w:rsidRPr="00CA2D38">
        <w:rPr>
          <w:b/>
          <w:bCs/>
          <w:i/>
          <w:iCs/>
        </w:rPr>
        <w:t>.</w:t>
      </w:r>
    </w:p>
    <w:p w:rsidR="003671CA" w:rsidRDefault="003671CA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63F1C" w:rsidRPr="002613E8" w:rsidRDefault="00963F1C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2613E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A56CD" w:rsidRDefault="001719BB" w:rsidP="006034B3">
      <w:pPr>
        <w:ind w:firstLine="709"/>
        <w:jc w:val="both"/>
      </w:pPr>
      <w:r w:rsidRPr="00771641">
        <w:rPr>
          <w:b/>
          <w:i/>
        </w:rPr>
        <w:t>Бородулин</w:t>
      </w:r>
      <w:r w:rsidR="00771641" w:rsidRPr="00771641">
        <w:rPr>
          <w:b/>
          <w:i/>
        </w:rPr>
        <w:t>у</w:t>
      </w:r>
      <w:r w:rsidRPr="00771641">
        <w:rPr>
          <w:b/>
          <w:i/>
        </w:rPr>
        <w:t xml:space="preserve"> И.В.: </w:t>
      </w:r>
      <w:r w:rsidR="000A56CD">
        <w:t xml:space="preserve">О </w:t>
      </w:r>
      <w:r w:rsidR="009419D6">
        <w:t>ф</w:t>
      </w:r>
      <w:r w:rsidR="00DC2F1C" w:rsidRPr="006034B3">
        <w:t>инансировани</w:t>
      </w:r>
      <w:r w:rsidR="000A56CD">
        <w:t>и</w:t>
      </w:r>
      <w:r w:rsidR="00DC2F1C" w:rsidRPr="006034B3">
        <w:t xml:space="preserve"> (59.000т.р.) м</w:t>
      </w:r>
      <w:r w:rsidR="000D4B6E" w:rsidRPr="006034B3">
        <w:t>униципальной программ</w:t>
      </w:r>
      <w:r w:rsidR="000A56CD">
        <w:t>ы</w:t>
      </w:r>
      <w:r w:rsidR="000D4B6E" w:rsidRPr="006034B3">
        <w:t xml:space="preserve"> </w:t>
      </w:r>
      <w:proofErr w:type="gramStart"/>
      <w:r w:rsidR="00DC2F1C" w:rsidRPr="006034B3">
        <w:t>на</w:t>
      </w:r>
      <w:proofErr w:type="gramEnd"/>
      <w:r w:rsidR="00DC2F1C" w:rsidRPr="006034B3">
        <w:t xml:space="preserve"> мероприятия в сфере межнациональных и межконфессиональных отношений</w:t>
      </w:r>
      <w:r w:rsidR="000A56CD">
        <w:t>.</w:t>
      </w:r>
      <w:r w:rsidR="006034B3" w:rsidRPr="006034B3">
        <w:t xml:space="preserve"> </w:t>
      </w:r>
    </w:p>
    <w:p w:rsidR="006034B3" w:rsidRPr="006034B3" w:rsidRDefault="000A56CD" w:rsidP="006034B3">
      <w:pPr>
        <w:ind w:firstLine="709"/>
        <w:jc w:val="both"/>
      </w:pPr>
      <w:r>
        <w:t xml:space="preserve">В </w:t>
      </w:r>
      <w:r w:rsidR="006034B3" w:rsidRPr="006034B3">
        <w:t xml:space="preserve">2019 </w:t>
      </w:r>
      <w:r w:rsidR="00E14328">
        <w:t xml:space="preserve"> год</w:t>
      </w:r>
      <w:r>
        <w:t>у объем финансирования тот же</w:t>
      </w:r>
      <w:r w:rsidR="006034B3" w:rsidRPr="006034B3">
        <w:t>.</w:t>
      </w:r>
    </w:p>
    <w:p w:rsidR="002631AE" w:rsidRPr="002B3B00" w:rsidRDefault="000A56CD" w:rsidP="009419D6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="002B3B00" w:rsidRPr="002B3B00">
        <w:rPr>
          <w:color w:val="000000"/>
        </w:rPr>
        <w:t>тверждено Положение</w:t>
      </w:r>
      <w:r w:rsidR="002631AE" w:rsidRPr="002B3B00">
        <w:rPr>
          <w:color w:val="000000"/>
        </w:rPr>
        <w:t xml:space="preserve"> о порядке организации и проведения собраний, митингов, демонстраций, шествий и пикетирований</w:t>
      </w:r>
      <w:r w:rsidR="002B3B00" w:rsidRPr="002B3B00">
        <w:rPr>
          <w:color w:val="000000"/>
        </w:rPr>
        <w:t xml:space="preserve"> </w:t>
      </w:r>
      <w:r w:rsidR="002B3B00">
        <w:rPr>
          <w:color w:val="000000"/>
        </w:rPr>
        <w:t xml:space="preserve">на территории Волчанского </w:t>
      </w:r>
      <w:r w:rsidR="002631AE" w:rsidRPr="002B3B00">
        <w:rPr>
          <w:color w:val="000000"/>
        </w:rPr>
        <w:t>городского округа</w:t>
      </w:r>
      <w:r w:rsidR="002B3B00" w:rsidRPr="002B3B00">
        <w:rPr>
          <w:color w:val="000000"/>
        </w:rPr>
        <w:t>.</w:t>
      </w:r>
    </w:p>
    <w:p w:rsidR="002631AE" w:rsidRPr="002631AE" w:rsidRDefault="002631AE" w:rsidP="00603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1641" w:rsidRPr="002B3B00" w:rsidRDefault="00771641" w:rsidP="00603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4B3">
        <w:rPr>
          <w:rFonts w:ascii="Times New Roman" w:hAnsi="Times New Roman" w:cs="Times New Roman"/>
          <w:b/>
          <w:i/>
          <w:sz w:val="24"/>
          <w:szCs w:val="24"/>
        </w:rPr>
        <w:t>Вельмискину</w:t>
      </w:r>
      <w:proofErr w:type="spellEnd"/>
      <w:r w:rsidRPr="006034B3">
        <w:rPr>
          <w:rFonts w:ascii="Times New Roman" w:hAnsi="Times New Roman" w:cs="Times New Roman"/>
          <w:b/>
          <w:i/>
          <w:sz w:val="24"/>
          <w:szCs w:val="24"/>
        </w:rPr>
        <w:t xml:space="preserve"> М.В.:</w:t>
      </w:r>
      <w:r w:rsidR="002B3B00">
        <w:rPr>
          <w:rFonts w:ascii="Times New Roman" w:hAnsi="Times New Roman" w:cs="Times New Roman"/>
          <w:sz w:val="24"/>
          <w:szCs w:val="24"/>
        </w:rPr>
        <w:t xml:space="preserve"> собираем годовые планы</w:t>
      </w:r>
      <w:r w:rsidR="00313E84">
        <w:rPr>
          <w:rFonts w:ascii="Times New Roman" w:hAnsi="Times New Roman" w:cs="Times New Roman"/>
          <w:sz w:val="24"/>
          <w:szCs w:val="24"/>
        </w:rPr>
        <w:t xml:space="preserve"> на новый учебный год</w:t>
      </w:r>
      <w:r w:rsidR="002B3B00">
        <w:rPr>
          <w:rFonts w:ascii="Times New Roman" w:hAnsi="Times New Roman" w:cs="Times New Roman"/>
          <w:sz w:val="24"/>
          <w:szCs w:val="24"/>
        </w:rPr>
        <w:t>, стенды обновляются, готовятся памятки</w:t>
      </w:r>
      <w:r w:rsidR="00313E84">
        <w:rPr>
          <w:rFonts w:ascii="Times New Roman" w:hAnsi="Times New Roman" w:cs="Times New Roman"/>
          <w:sz w:val="24"/>
          <w:szCs w:val="24"/>
        </w:rPr>
        <w:t xml:space="preserve"> (ко Дню толерантности) распространяют их среди детей. Каждый четверг проходит трансляция видеосюжетов, так же размещается информация на школьных сайтах. В рамках фестиваля семей планируется провести первое организационное собрание общегородского родительского комитета образовательных учреждений, главный вопрос «информационная безопасность».</w:t>
      </w:r>
    </w:p>
    <w:p w:rsidR="00963F1C" w:rsidRPr="006034B3" w:rsidRDefault="00963F1C" w:rsidP="00603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B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55263" w:rsidRPr="006034B3" w:rsidRDefault="00E12144" w:rsidP="006034B3">
      <w:pPr>
        <w:pStyle w:val="ConsPlusNonformat"/>
        <w:widowControl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034B3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0D4B6E" w:rsidRPr="006034B3" w:rsidRDefault="006034B3" w:rsidP="006034B3">
      <w:pPr>
        <w:pStyle w:val="ConsPlusNonformat"/>
        <w:widowControl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034B3">
        <w:rPr>
          <w:rFonts w:ascii="Times New Roman" w:hAnsi="Times New Roman" w:cs="Times New Roman"/>
          <w:sz w:val="24"/>
          <w:szCs w:val="24"/>
        </w:rPr>
        <w:t>Председателям обще</w:t>
      </w:r>
      <w:proofErr w:type="gramStart"/>
      <w:r w:rsidRPr="006034B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034B3">
        <w:rPr>
          <w:rFonts w:ascii="Times New Roman" w:hAnsi="Times New Roman" w:cs="Times New Roman"/>
          <w:sz w:val="24"/>
          <w:szCs w:val="24"/>
        </w:rPr>
        <w:t>едоставлять сметы</w:t>
      </w:r>
      <w:r w:rsidR="000D4B6E" w:rsidRPr="006034B3">
        <w:rPr>
          <w:rFonts w:ascii="Times New Roman" w:hAnsi="Times New Roman" w:cs="Times New Roman"/>
          <w:sz w:val="24"/>
          <w:szCs w:val="24"/>
        </w:rPr>
        <w:t xml:space="preserve"> рас</w:t>
      </w:r>
      <w:r w:rsidRPr="006034B3">
        <w:rPr>
          <w:rFonts w:ascii="Times New Roman" w:hAnsi="Times New Roman" w:cs="Times New Roman"/>
          <w:sz w:val="24"/>
          <w:szCs w:val="24"/>
        </w:rPr>
        <w:t xml:space="preserve">ходов на проведение мероприятий </w:t>
      </w:r>
      <w:r w:rsidR="000D4B6E" w:rsidRPr="006034B3">
        <w:rPr>
          <w:rFonts w:ascii="Times New Roman" w:hAnsi="Times New Roman" w:cs="Times New Roman"/>
          <w:sz w:val="24"/>
          <w:szCs w:val="24"/>
        </w:rPr>
        <w:t>в соответствии с утвержденной суммой финансирования.</w:t>
      </w:r>
    </w:p>
    <w:p w:rsidR="000D4B6E" w:rsidRDefault="000D4B6E" w:rsidP="006034B3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034B3">
        <w:rPr>
          <w:rFonts w:ascii="Times New Roman" w:hAnsi="Times New Roman" w:cs="Times New Roman"/>
          <w:sz w:val="24"/>
          <w:szCs w:val="24"/>
        </w:rPr>
        <w:t>Срок:</w:t>
      </w:r>
      <w:r w:rsidR="000A56CD">
        <w:rPr>
          <w:rFonts w:ascii="Times New Roman" w:hAnsi="Times New Roman" w:cs="Times New Roman"/>
          <w:sz w:val="24"/>
          <w:szCs w:val="24"/>
        </w:rPr>
        <w:t xml:space="preserve"> до 1 октября</w:t>
      </w:r>
      <w:r w:rsidR="006034B3" w:rsidRPr="006034B3">
        <w:rPr>
          <w:rFonts w:ascii="Times New Roman" w:hAnsi="Times New Roman" w:cs="Times New Roman"/>
          <w:sz w:val="24"/>
          <w:szCs w:val="24"/>
        </w:rPr>
        <w:t>.</w:t>
      </w:r>
    </w:p>
    <w:p w:rsidR="00B87766" w:rsidRPr="00B87766" w:rsidRDefault="00B87766" w:rsidP="0048703F">
      <w:pPr>
        <w:pStyle w:val="a9"/>
        <w:numPr>
          <w:ilvl w:val="0"/>
          <w:numId w:val="27"/>
        </w:numPr>
        <w:spacing w:before="0" w:beforeAutospacing="0" w:after="0" w:afterAutospacing="0"/>
        <w:ind w:left="0" w:firstLine="709"/>
        <w:rPr>
          <w:color w:val="000000"/>
        </w:rPr>
      </w:pPr>
      <w:r w:rsidRPr="00B87766">
        <w:rPr>
          <w:color w:val="000000"/>
        </w:rPr>
        <w:t>Членам комиссии:</w:t>
      </w:r>
    </w:p>
    <w:p w:rsidR="00B87766" w:rsidRPr="00B87766" w:rsidRDefault="000A56CD" w:rsidP="0048703F">
      <w:pPr>
        <w:pStyle w:val="a9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Провести корректировку мероприятий </w:t>
      </w:r>
      <w:r w:rsidRPr="00B87766">
        <w:rPr>
          <w:color w:val="000000"/>
        </w:rPr>
        <w:t>Комплексного плана профилактики правонарушений на территори</w:t>
      </w:r>
      <w:r>
        <w:rPr>
          <w:color w:val="000000"/>
        </w:rPr>
        <w:t>и Волчанского городского округа</w:t>
      </w:r>
      <w:r w:rsidRPr="000A56CD">
        <w:rPr>
          <w:color w:val="000000"/>
        </w:rPr>
        <w:t xml:space="preserve"> </w:t>
      </w:r>
      <w:r w:rsidRPr="00B87766">
        <w:rPr>
          <w:color w:val="000000"/>
        </w:rPr>
        <w:t xml:space="preserve">на новый период </w:t>
      </w:r>
      <w:r w:rsidRPr="00B87766">
        <w:rPr>
          <w:color w:val="000000"/>
        </w:rPr>
        <w:lastRenderedPageBreak/>
        <w:t>действия</w:t>
      </w:r>
      <w:r w:rsidRPr="000A56CD">
        <w:rPr>
          <w:color w:val="000000"/>
        </w:rPr>
        <w:t xml:space="preserve"> </w:t>
      </w:r>
      <w:r>
        <w:rPr>
          <w:color w:val="000000"/>
        </w:rPr>
        <w:t>(</w:t>
      </w:r>
      <w:r w:rsidRPr="00B87766">
        <w:rPr>
          <w:color w:val="000000"/>
        </w:rPr>
        <w:t>2019-2021 годы</w:t>
      </w:r>
      <w:r>
        <w:rPr>
          <w:color w:val="000000"/>
        </w:rPr>
        <w:t>), в том числе з</w:t>
      </w:r>
      <w:r w:rsidR="00B87766" w:rsidRPr="00B87766">
        <w:rPr>
          <w:color w:val="000000"/>
        </w:rPr>
        <w:t xml:space="preserve">апланировать мероприятия </w:t>
      </w:r>
      <w:r w:rsidR="00B87766">
        <w:rPr>
          <w:color w:val="000000"/>
        </w:rPr>
        <w:t xml:space="preserve"> (по профилактике суицида)</w:t>
      </w:r>
      <w:r w:rsidR="00B87766" w:rsidRPr="00B87766">
        <w:rPr>
          <w:color w:val="000000"/>
        </w:rPr>
        <w:t>. Направить Секретарю комиссии (Михайловой А.В.).</w:t>
      </w:r>
    </w:p>
    <w:p w:rsidR="00B87766" w:rsidRPr="00B87766" w:rsidRDefault="00B87766" w:rsidP="0048703F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B87766">
        <w:rPr>
          <w:color w:val="000000"/>
        </w:rPr>
        <w:t>Срок – 1 ноября 2018 года.</w:t>
      </w:r>
    </w:p>
    <w:p w:rsidR="00B87766" w:rsidRPr="00B87766" w:rsidRDefault="00B87766" w:rsidP="0048703F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B87766">
        <w:rPr>
          <w:color w:val="000000"/>
        </w:rPr>
        <w:t>3.1. Секретарю комиссии (Михайловой А.В.).</w:t>
      </w:r>
    </w:p>
    <w:p w:rsidR="00B87766" w:rsidRPr="00B87766" w:rsidRDefault="00B87766" w:rsidP="0048703F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B87766">
        <w:rPr>
          <w:color w:val="000000"/>
        </w:rPr>
        <w:t>Направить субъектам профилактики действующий Комплексный план профилактики правонарушений для его корректировки.</w:t>
      </w:r>
    </w:p>
    <w:p w:rsidR="00B87766" w:rsidRDefault="00B87766" w:rsidP="0048703F">
      <w:pPr>
        <w:pStyle w:val="a9"/>
        <w:spacing w:before="0" w:beforeAutospacing="0" w:after="0" w:afterAutospacing="0"/>
        <w:ind w:firstLine="709"/>
        <w:rPr>
          <w:color w:val="000000"/>
        </w:rPr>
      </w:pPr>
      <w:r w:rsidRPr="00B87766">
        <w:rPr>
          <w:color w:val="000000"/>
        </w:rPr>
        <w:t>Срок: до 15 сентября 2018</w:t>
      </w:r>
    </w:p>
    <w:p w:rsidR="0048703F" w:rsidRPr="00CA2D38" w:rsidRDefault="0048703F" w:rsidP="0048703F">
      <w:pPr>
        <w:pStyle w:val="a9"/>
        <w:spacing w:before="0" w:beforeAutospacing="0" w:after="0" w:afterAutospacing="0"/>
        <w:ind w:firstLine="709"/>
        <w:rPr>
          <w:b/>
          <w:color w:val="000000"/>
        </w:rPr>
      </w:pPr>
    </w:p>
    <w:p w:rsidR="003671CA" w:rsidRPr="00CA2D38" w:rsidRDefault="003671CA" w:rsidP="0048703F">
      <w:pPr>
        <w:pStyle w:val="a9"/>
        <w:numPr>
          <w:ilvl w:val="0"/>
          <w:numId w:val="9"/>
        </w:numPr>
        <w:spacing w:before="0" w:beforeAutospacing="0" w:after="0" w:afterAutospacing="0"/>
        <w:jc w:val="center"/>
        <w:rPr>
          <w:b/>
          <w:i/>
          <w:color w:val="000000"/>
        </w:rPr>
      </w:pPr>
      <w:r w:rsidRPr="00CA2D38">
        <w:rPr>
          <w:b/>
          <w:i/>
          <w:color w:val="000000"/>
        </w:rPr>
        <w:t xml:space="preserve">Проводимая работа по </w:t>
      </w:r>
      <w:proofErr w:type="gramStart"/>
      <w:r w:rsidRPr="00CA2D38">
        <w:rPr>
          <w:b/>
          <w:i/>
          <w:color w:val="000000"/>
        </w:rPr>
        <w:t>контролю за</w:t>
      </w:r>
      <w:proofErr w:type="gramEnd"/>
      <w:r w:rsidRPr="00CA2D38">
        <w:rPr>
          <w:b/>
          <w:i/>
          <w:color w:val="000000"/>
        </w:rPr>
        <w:t xml:space="preserve"> соблюдением иностранными гражданами и лицами без гражданства, должностными лицами и гражданами нормативных правовых актов по вопросам въезда, пребывания на территории города, занятия трудовой деятельностью, правового положения иностранных граждан, а также правил регистрационного учета граждан.</w:t>
      </w:r>
    </w:p>
    <w:p w:rsidR="009419D6" w:rsidRDefault="009419D6" w:rsidP="009419D6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9419D6" w:rsidRDefault="003671CA" w:rsidP="009419D6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3671CA">
        <w:rPr>
          <w:b/>
          <w:color w:val="000000"/>
        </w:rPr>
        <w:t>СЛУШАЛИ:</w:t>
      </w:r>
      <w:r w:rsidR="009419D6">
        <w:rPr>
          <w:b/>
          <w:color w:val="000000"/>
        </w:rPr>
        <w:t xml:space="preserve"> </w:t>
      </w:r>
    </w:p>
    <w:p w:rsidR="003671CA" w:rsidRPr="009419D6" w:rsidRDefault="003671CA" w:rsidP="00E14328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9419D6">
        <w:rPr>
          <w:b/>
          <w:i/>
          <w:color w:val="000000"/>
        </w:rPr>
        <w:t>Анисимова С.В.:</w:t>
      </w:r>
      <w:r w:rsidRPr="003671CA">
        <w:rPr>
          <w:color w:val="000000"/>
        </w:rPr>
        <w:t xml:space="preserve"> соблюдение нормативно-правовых актов, за прошедшие 6 месяцев выявлено – 3 административных правонарушений по ст. 18.8.1 Нарушение иностранным гражданином или лицом без гражданства правил въезда в Российскую Федерацию либо режима пребывания (проживания) в Российской Федерации, возбуждено 1 уголовное дело по ст. 322.2. УК РФ фиктивная регистрация иностранного гражданина или лица без гражданства по месту жительства в жилом помещении в Российской Федерации.</w:t>
      </w:r>
    </w:p>
    <w:p w:rsidR="003671CA" w:rsidRPr="003671CA" w:rsidRDefault="003671CA" w:rsidP="0048703F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3671CA">
        <w:rPr>
          <w:color w:val="000000"/>
        </w:rPr>
        <w:t xml:space="preserve">Все иностранные граждане, которые прибывают у нас, </w:t>
      </w:r>
      <w:proofErr w:type="gramStart"/>
      <w:r w:rsidRPr="003671CA">
        <w:rPr>
          <w:color w:val="000000"/>
        </w:rPr>
        <w:t>стоят на списочном учете</w:t>
      </w:r>
      <w:proofErr w:type="gramEnd"/>
      <w:r w:rsidRPr="003671CA">
        <w:rPr>
          <w:color w:val="000000"/>
        </w:rPr>
        <w:t>, данные и информация с Отделом по вопросам миграции еженедельно обновляются.</w:t>
      </w:r>
    </w:p>
    <w:p w:rsidR="003671CA" w:rsidRPr="003671CA" w:rsidRDefault="003671CA" w:rsidP="0048703F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3671CA">
        <w:rPr>
          <w:color w:val="000000"/>
        </w:rPr>
        <w:t>Преступлений иностранными гражданами у нас на территории совершенно не было.</w:t>
      </w:r>
    </w:p>
    <w:p w:rsidR="003671CA" w:rsidRPr="003671CA" w:rsidRDefault="003671CA" w:rsidP="009419D6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3671CA">
        <w:rPr>
          <w:b/>
          <w:color w:val="000000"/>
        </w:rPr>
        <w:t>РЕШИЛИ:</w:t>
      </w:r>
    </w:p>
    <w:p w:rsidR="003671CA" w:rsidRPr="003671CA" w:rsidRDefault="003671CA" w:rsidP="009419D6">
      <w:pPr>
        <w:pStyle w:val="a9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3671CA">
        <w:rPr>
          <w:color w:val="000000"/>
        </w:rPr>
        <w:t>Доклад принять к сведению.</w:t>
      </w:r>
    </w:p>
    <w:p w:rsidR="001A375C" w:rsidRPr="00BA1879" w:rsidRDefault="001A375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71CA" w:rsidRPr="00CA2D38" w:rsidRDefault="003671CA" w:rsidP="003671CA">
      <w:pPr>
        <w:numPr>
          <w:ilvl w:val="0"/>
          <w:numId w:val="9"/>
        </w:numPr>
        <w:tabs>
          <w:tab w:val="left" w:pos="426"/>
        </w:tabs>
        <w:jc w:val="center"/>
        <w:rPr>
          <w:b/>
          <w:i/>
        </w:rPr>
      </w:pPr>
      <w:r w:rsidRPr="00CA2D38">
        <w:rPr>
          <w:b/>
          <w:bCs/>
          <w:i/>
          <w:iCs/>
        </w:rPr>
        <w:t>Анализ обстановки на территории ВГО в сфере противодействия экстремизма.</w:t>
      </w:r>
    </w:p>
    <w:p w:rsidR="00CA2D38" w:rsidRDefault="00CA2D38" w:rsidP="00BB07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075B" w:rsidRDefault="00BB075B" w:rsidP="00BB075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75B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Pr="00BB075B">
        <w:rPr>
          <w:rFonts w:ascii="Times New Roman" w:hAnsi="Times New Roman" w:cs="Times New Roman"/>
          <w:color w:val="000000"/>
          <w:sz w:val="24"/>
          <w:szCs w:val="24"/>
        </w:rPr>
        <w:t>Анисимова С.В.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Ситуация спокойная, экстремистских проявлений,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протесных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настроений, национальных конфликтов не выявлено.   </w:t>
      </w:r>
    </w:p>
    <w:p w:rsidR="00BB075B" w:rsidRDefault="00BB075B" w:rsidP="00BB075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обсуждении участвовали: Бородулина И.В., Вельмискина М.В.,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Р.Р.</w:t>
      </w:r>
    </w:p>
    <w:p w:rsidR="00BB075B" w:rsidRDefault="00F30829" w:rsidP="00BB075B">
      <w:pPr>
        <w:pStyle w:val="ConsPlusNonformat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4328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3671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B075B" w:rsidRPr="00BB075B" w:rsidRDefault="00BB075B" w:rsidP="00BB075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B075B">
        <w:rPr>
          <w:rFonts w:ascii="Times New Roman" w:hAnsi="Times New Roman" w:cs="Times New Roman"/>
          <w:sz w:val="24"/>
          <w:szCs w:val="24"/>
        </w:rPr>
        <w:t xml:space="preserve">3.1. </w:t>
      </w:r>
      <w:r w:rsidR="003961BD" w:rsidRPr="00BB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субъектам профилактики проводить работу, направленную на противодействие идеологии терроризма, прежде всего среди молодежи. Применять эффективные формы </w:t>
      </w:r>
      <w:r w:rsidR="00F97C85">
        <w:rPr>
          <w:rFonts w:ascii="Times New Roman" w:hAnsi="Times New Roman" w:cs="Times New Roman"/>
          <w:sz w:val="24"/>
          <w:szCs w:val="24"/>
        </w:rPr>
        <w:t>"непрямого" воздействия.</w:t>
      </w:r>
    </w:p>
    <w:p w:rsidR="00BB075B" w:rsidRPr="00BB075B" w:rsidRDefault="00CA2D38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3961BD" w:rsidRPr="003671CA" w:rsidRDefault="003961BD" w:rsidP="00F40FEF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267B" w:rsidRPr="00CA2D38" w:rsidRDefault="003671CA" w:rsidP="003671CA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взаимодействии с НКО по опросам создания здорового морально-психологического климата, обстановки толерантности, профилактики этнического и религиозного экстремизма в муниципальных учреждениях образования, культуры и социального обслуживания.</w:t>
      </w:r>
    </w:p>
    <w:p w:rsidR="00963F1C" w:rsidRPr="00DF5C3B" w:rsidRDefault="00963F1C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C3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F5C3B" w:rsidRPr="003961BD" w:rsidRDefault="003961BD" w:rsidP="00E143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1BD">
        <w:rPr>
          <w:rFonts w:ascii="Times New Roman" w:hAnsi="Times New Roman" w:cs="Times New Roman"/>
          <w:b/>
          <w:i/>
          <w:sz w:val="24"/>
          <w:szCs w:val="24"/>
        </w:rPr>
        <w:t>Бородулину</w:t>
      </w:r>
      <w:r w:rsidR="00DF5C3B" w:rsidRPr="003961BD">
        <w:rPr>
          <w:rFonts w:ascii="Times New Roman" w:hAnsi="Times New Roman" w:cs="Times New Roman"/>
          <w:b/>
          <w:i/>
          <w:sz w:val="24"/>
          <w:szCs w:val="24"/>
        </w:rPr>
        <w:t xml:space="preserve"> И.В.</w:t>
      </w:r>
    </w:p>
    <w:p w:rsidR="00DF5C3B" w:rsidRPr="003961BD" w:rsidRDefault="00DF5C3B" w:rsidP="00DF5C3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961BD" w:rsidRPr="006E4AE0" w:rsidRDefault="003961BD" w:rsidP="00E14328">
      <w:pPr>
        <w:pStyle w:val="ConsPlusNonforma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0">
        <w:rPr>
          <w:rFonts w:ascii="Times New Roman" w:hAnsi="Times New Roman" w:cs="Times New Roman"/>
          <w:sz w:val="24"/>
          <w:szCs w:val="24"/>
        </w:rPr>
        <w:t>Заместителю председателя совета (Бородулиной И.В):</w:t>
      </w:r>
    </w:p>
    <w:p w:rsidR="00DF5C3B" w:rsidRPr="006E4AE0" w:rsidRDefault="003961BD" w:rsidP="00E14328">
      <w:pPr>
        <w:pStyle w:val="ConsPlusNonforma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0">
        <w:rPr>
          <w:rFonts w:ascii="Times New Roman" w:hAnsi="Times New Roman" w:cs="Times New Roman"/>
          <w:sz w:val="24"/>
          <w:szCs w:val="24"/>
        </w:rPr>
        <w:t>На следующее заседание совета предоставить программу</w:t>
      </w:r>
      <w:r w:rsidR="003E684E" w:rsidRPr="006E4AE0">
        <w:rPr>
          <w:rFonts w:ascii="Times New Roman" w:hAnsi="Times New Roman" w:cs="Times New Roman"/>
          <w:sz w:val="24"/>
          <w:szCs w:val="24"/>
        </w:rPr>
        <w:t>.</w:t>
      </w:r>
    </w:p>
    <w:p w:rsidR="00F91F0B" w:rsidRPr="006E4AE0" w:rsidRDefault="00F91F0B" w:rsidP="00E143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0">
        <w:rPr>
          <w:rFonts w:ascii="Times New Roman" w:hAnsi="Times New Roman" w:cs="Times New Roman"/>
          <w:sz w:val="24"/>
          <w:szCs w:val="24"/>
        </w:rPr>
        <w:t>Срок</w:t>
      </w:r>
      <w:r w:rsidR="00E14328">
        <w:rPr>
          <w:rFonts w:ascii="Times New Roman" w:hAnsi="Times New Roman" w:cs="Times New Roman"/>
          <w:sz w:val="24"/>
          <w:szCs w:val="24"/>
        </w:rPr>
        <w:t xml:space="preserve"> - </w:t>
      </w:r>
      <w:r w:rsidR="003961BD" w:rsidRPr="006E4AE0">
        <w:rPr>
          <w:rFonts w:ascii="Times New Roman" w:hAnsi="Times New Roman" w:cs="Times New Roman"/>
          <w:sz w:val="24"/>
          <w:szCs w:val="24"/>
        </w:rPr>
        <w:t>4 квартал.</w:t>
      </w:r>
    </w:p>
    <w:p w:rsidR="003E684E" w:rsidRPr="006E4AE0" w:rsidRDefault="003E684E" w:rsidP="00E14328">
      <w:pPr>
        <w:pStyle w:val="ConsPlusNonformat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0">
        <w:rPr>
          <w:rFonts w:ascii="Times New Roman" w:hAnsi="Times New Roman" w:cs="Times New Roman"/>
          <w:sz w:val="24"/>
          <w:szCs w:val="24"/>
        </w:rPr>
        <w:t>Членам комиссии:</w:t>
      </w:r>
    </w:p>
    <w:p w:rsidR="003E684E" w:rsidRPr="006E4AE0" w:rsidRDefault="003E684E" w:rsidP="00E143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AE0">
        <w:rPr>
          <w:rFonts w:ascii="Times New Roman" w:hAnsi="Times New Roman" w:cs="Times New Roman"/>
          <w:sz w:val="24"/>
          <w:szCs w:val="24"/>
        </w:rPr>
        <w:t>Предложения в работу совета на следующий год.</w:t>
      </w:r>
    </w:p>
    <w:p w:rsidR="003E684E" w:rsidRPr="006E4AE0" w:rsidRDefault="00E14328" w:rsidP="00E143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- </w:t>
      </w:r>
      <w:r w:rsidR="003E684E" w:rsidRPr="006E4AE0">
        <w:rPr>
          <w:rFonts w:ascii="Times New Roman" w:hAnsi="Times New Roman" w:cs="Times New Roman"/>
          <w:sz w:val="24"/>
          <w:szCs w:val="24"/>
        </w:rPr>
        <w:t xml:space="preserve">4 квартал. </w:t>
      </w:r>
    </w:p>
    <w:p w:rsidR="00DF5C3B" w:rsidRPr="00BA1879" w:rsidRDefault="00DF5C3B" w:rsidP="00963F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A0" w:rsidRPr="00CA2D38" w:rsidRDefault="003671CA" w:rsidP="003671CA">
      <w:pPr>
        <w:pStyle w:val="ConsPlusNonformat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2D3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Рассмотрение писем окружного и областного уровней.</w:t>
      </w:r>
    </w:p>
    <w:p w:rsidR="00A903A0" w:rsidRDefault="00A903A0" w:rsidP="00A903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87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CA2D38" w:rsidRDefault="00A903A0" w:rsidP="00CA2D3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6F9">
        <w:rPr>
          <w:rFonts w:ascii="Times New Roman" w:hAnsi="Times New Roman" w:cs="Times New Roman"/>
          <w:b/>
          <w:i/>
          <w:sz w:val="24"/>
          <w:szCs w:val="24"/>
        </w:rPr>
        <w:t>Бородулин</w:t>
      </w:r>
      <w:r w:rsidR="00C6676A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966F9">
        <w:rPr>
          <w:rFonts w:ascii="Times New Roman" w:hAnsi="Times New Roman" w:cs="Times New Roman"/>
          <w:b/>
          <w:i/>
          <w:sz w:val="24"/>
          <w:szCs w:val="24"/>
        </w:rPr>
        <w:t xml:space="preserve"> И.В.:</w:t>
      </w:r>
      <w:r w:rsidRPr="00B966F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66F9" w:rsidRDefault="00CA2D38" w:rsidP="00CA2D38">
      <w:pPr>
        <w:pStyle w:val="ConsPlusNonformat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B966F9" w:rsidRPr="00B966F9">
        <w:rPr>
          <w:rFonts w:ascii="Times New Roman" w:hAnsi="Times New Roman" w:cs="Times New Roman"/>
          <w:b/>
          <w:sz w:val="24"/>
          <w:szCs w:val="24"/>
        </w:rPr>
        <w:t>Указ Президента РФ от 07 мая 2018 года № 204 «О национальных целях и стратегических задачах развития Российской Федерации на период до 2024 года».</w:t>
      </w:r>
    </w:p>
    <w:p w:rsidR="00CA2D38" w:rsidRPr="003961BD" w:rsidRDefault="00CA2D38" w:rsidP="00CA2D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1B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966F9" w:rsidRDefault="00CA2D38" w:rsidP="00A903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D38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CA2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Субъектам профилактики  Указ для учета в работе.</w:t>
      </w:r>
    </w:p>
    <w:p w:rsidR="00CA2D38" w:rsidRDefault="00CA2D38" w:rsidP="00CA2D3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E68" w:rsidRPr="00DB1696" w:rsidRDefault="00CA2D38" w:rsidP="00CA2D3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DB1696" w:rsidRPr="00DB1696">
        <w:rPr>
          <w:rFonts w:ascii="Times New Roman" w:hAnsi="Times New Roman" w:cs="Times New Roman"/>
          <w:b/>
          <w:sz w:val="24"/>
          <w:szCs w:val="24"/>
        </w:rPr>
        <w:t xml:space="preserve">Антитеррористическая комиссия </w:t>
      </w:r>
      <w:proofErr w:type="gramStart"/>
      <w:r w:rsidR="00DB1696" w:rsidRPr="00DB1696"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 w:rsidR="00DB1696" w:rsidRPr="00DB1696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D6E68" w:rsidRPr="00DB1696">
        <w:rPr>
          <w:rFonts w:ascii="Times New Roman" w:hAnsi="Times New Roman" w:cs="Times New Roman"/>
          <w:b/>
          <w:sz w:val="24"/>
          <w:szCs w:val="24"/>
        </w:rPr>
        <w:t>етодические рекомендации «Противодействие</w:t>
      </w:r>
      <w:r w:rsidR="00DB1696" w:rsidRPr="00DB1696">
        <w:rPr>
          <w:rFonts w:ascii="Times New Roman" w:hAnsi="Times New Roman" w:cs="Times New Roman"/>
          <w:b/>
          <w:sz w:val="24"/>
          <w:szCs w:val="24"/>
        </w:rPr>
        <w:t xml:space="preserve"> идеологии терроризма</w:t>
      </w:r>
      <w:r w:rsidR="003D6E68" w:rsidRPr="00DB1696">
        <w:rPr>
          <w:rFonts w:ascii="Times New Roman" w:hAnsi="Times New Roman" w:cs="Times New Roman"/>
          <w:b/>
          <w:sz w:val="24"/>
          <w:szCs w:val="24"/>
        </w:rPr>
        <w:t>»</w:t>
      </w:r>
    </w:p>
    <w:p w:rsidR="00A42975" w:rsidRPr="006E4AE0" w:rsidRDefault="00A42975" w:rsidP="006E4AE0">
      <w:pPr>
        <w:ind w:firstLine="520"/>
        <w:jc w:val="both"/>
      </w:pPr>
      <w:r w:rsidRPr="006E4AE0">
        <w:rPr>
          <w:rStyle w:val="20"/>
          <w:sz w:val="24"/>
          <w:szCs w:val="24"/>
        </w:rPr>
        <w:t>Наиболее эффективны формы «непрямого» воздействия</w:t>
      </w:r>
      <w:r w:rsidRPr="006E4AE0">
        <w:rPr>
          <w:color w:val="000000"/>
          <w:lang w:bidi="ru-RU"/>
        </w:rPr>
        <w:t xml:space="preserve"> в рамках </w:t>
      </w:r>
      <w:proofErr w:type="gramStart"/>
      <w:r w:rsidRPr="006E4AE0">
        <w:rPr>
          <w:color w:val="000000"/>
          <w:lang w:bidi="ru-RU"/>
        </w:rPr>
        <w:t>реализации</w:t>
      </w:r>
      <w:proofErr w:type="gramEnd"/>
      <w:r w:rsidRPr="006E4AE0">
        <w:rPr>
          <w:color w:val="000000"/>
          <w:lang w:bidi="ru-RU"/>
        </w:rPr>
        <w:t xml:space="preserve"> которых акцент делается на то, что естественным образом сближает:</w:t>
      </w:r>
    </w:p>
    <w:p w:rsidR="00A42975" w:rsidRPr="006E4AE0" w:rsidRDefault="00A42975" w:rsidP="006E4AE0">
      <w:pPr>
        <w:widowControl w:val="0"/>
        <w:numPr>
          <w:ilvl w:val="0"/>
          <w:numId w:val="34"/>
        </w:numPr>
        <w:tabs>
          <w:tab w:val="left" w:pos="769"/>
        </w:tabs>
        <w:ind w:firstLine="520"/>
        <w:jc w:val="both"/>
      </w:pPr>
      <w:r w:rsidRPr="006E4AE0">
        <w:rPr>
          <w:color w:val="000000"/>
          <w:lang w:bidi="ru-RU"/>
        </w:rPr>
        <w:t>досуг, спорт, дух здорового соперничества и состязательности;</w:t>
      </w:r>
    </w:p>
    <w:p w:rsidR="00A42975" w:rsidRPr="006E4AE0" w:rsidRDefault="00A42975" w:rsidP="006E4AE0">
      <w:pPr>
        <w:widowControl w:val="0"/>
        <w:numPr>
          <w:ilvl w:val="0"/>
          <w:numId w:val="34"/>
        </w:numPr>
        <w:tabs>
          <w:tab w:val="left" w:pos="724"/>
        </w:tabs>
        <w:ind w:firstLine="520"/>
        <w:jc w:val="both"/>
      </w:pPr>
      <w:r w:rsidRPr="006E4AE0">
        <w:rPr>
          <w:color w:val="000000"/>
          <w:lang w:bidi="ru-RU"/>
        </w:rPr>
        <w:t>интерес к новым, современным средствам коммуникации, прежде всего к сети Интернет;</w:t>
      </w:r>
    </w:p>
    <w:p w:rsidR="00A42975" w:rsidRPr="006E4AE0" w:rsidRDefault="00A42975" w:rsidP="006E4AE0">
      <w:pPr>
        <w:widowControl w:val="0"/>
        <w:numPr>
          <w:ilvl w:val="0"/>
          <w:numId w:val="34"/>
        </w:numPr>
        <w:tabs>
          <w:tab w:val="left" w:pos="724"/>
        </w:tabs>
        <w:ind w:firstLine="520"/>
        <w:jc w:val="both"/>
      </w:pPr>
      <w:r w:rsidRPr="006E4AE0">
        <w:rPr>
          <w:color w:val="000000"/>
          <w:lang w:bidi="ru-RU"/>
        </w:rPr>
        <w:t xml:space="preserve">различные направления </w:t>
      </w:r>
      <w:proofErr w:type="spellStart"/>
      <w:r w:rsidRPr="006E4AE0">
        <w:rPr>
          <w:color w:val="000000"/>
          <w:lang w:bidi="ru-RU"/>
        </w:rPr>
        <w:t>волонтерства</w:t>
      </w:r>
      <w:proofErr w:type="spellEnd"/>
      <w:r w:rsidRPr="006E4AE0">
        <w:rPr>
          <w:color w:val="000000"/>
          <w:lang w:bidi="ru-RU"/>
        </w:rPr>
        <w:t>, как формы общения, создающей позитивный эмоциональный фон и при этом способствующей формированию общих ценностей на базе близости возрастных предпочтений и интересов, культуры, общности языкового пространства.</w:t>
      </w:r>
    </w:p>
    <w:p w:rsidR="00A42975" w:rsidRPr="006E4AE0" w:rsidRDefault="00A42975" w:rsidP="006E4AE0">
      <w:pPr>
        <w:ind w:firstLine="520"/>
        <w:jc w:val="both"/>
      </w:pPr>
      <w:r w:rsidRPr="006E4AE0">
        <w:rPr>
          <w:color w:val="000000"/>
          <w:lang w:bidi="ru-RU"/>
        </w:rPr>
        <w:t xml:space="preserve">Сегодня молодежь является одним из главных объектов </w:t>
      </w:r>
      <w:proofErr w:type="spellStart"/>
      <w:r w:rsidRPr="006E4AE0">
        <w:rPr>
          <w:color w:val="000000"/>
          <w:lang w:bidi="ru-RU"/>
        </w:rPr>
        <w:t>агитационно</w:t>
      </w:r>
      <w:r w:rsidRPr="006E4AE0">
        <w:rPr>
          <w:color w:val="000000"/>
          <w:lang w:bidi="ru-RU"/>
        </w:rPr>
        <w:softHyphen/>
        <w:t>пропагандистских</w:t>
      </w:r>
      <w:proofErr w:type="spellEnd"/>
      <w:r w:rsidRPr="006E4AE0">
        <w:rPr>
          <w:color w:val="000000"/>
          <w:lang w:bidi="ru-RU"/>
        </w:rPr>
        <w:t xml:space="preserve"> устремлений идеологов и вдохновителей терроризма с целью расширения базы своих последователей и пособников.</w:t>
      </w:r>
    </w:p>
    <w:p w:rsidR="00A42975" w:rsidRPr="006E4AE0" w:rsidRDefault="00A42975" w:rsidP="006E4AE0">
      <w:pPr>
        <w:ind w:firstLine="520"/>
        <w:jc w:val="both"/>
      </w:pPr>
      <w:r w:rsidRPr="006E4AE0">
        <w:rPr>
          <w:color w:val="000000"/>
          <w:lang w:bidi="ru-RU"/>
        </w:rPr>
        <w:t>Эффективность деятельности всей системы профилактики терроризма в России во многом определяется тем, насколько она успешно противостоит распространению идеологии терроризма в молодежной среде.</w:t>
      </w:r>
    </w:p>
    <w:p w:rsidR="00A42975" w:rsidRPr="006E4AE0" w:rsidRDefault="00A42975" w:rsidP="006E4AE0">
      <w:pPr>
        <w:ind w:firstLine="520"/>
        <w:jc w:val="both"/>
      </w:pPr>
      <w:r w:rsidRPr="006E4AE0">
        <w:rPr>
          <w:color w:val="000000"/>
          <w:lang w:bidi="ru-RU"/>
        </w:rPr>
        <w:t>Высокий результат в этой работе невозможен без активного участия в ней структур гражданского общества!</w:t>
      </w:r>
    </w:p>
    <w:p w:rsidR="003A4537" w:rsidRDefault="003A4537" w:rsidP="00A903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26D" w:rsidRPr="003D6E68" w:rsidRDefault="0087526D" w:rsidP="00A903A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E68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D6E68" w:rsidRPr="006E2190" w:rsidRDefault="003D6E68" w:rsidP="00C6676A">
      <w:pPr>
        <w:pStyle w:val="a9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6E2190">
        <w:rPr>
          <w:color w:val="000000"/>
        </w:rPr>
        <w:t>Секретарю комиссии (Михайловой А.В.).</w:t>
      </w:r>
    </w:p>
    <w:p w:rsidR="003D6E68" w:rsidRDefault="003D6E68" w:rsidP="00C6676A">
      <w:pPr>
        <w:pStyle w:val="ConsPlusNonformat"/>
        <w:widowControl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190">
        <w:rPr>
          <w:rFonts w:ascii="Times New Roman" w:hAnsi="Times New Roman" w:cs="Times New Roman"/>
          <w:color w:val="000000"/>
          <w:sz w:val="24"/>
          <w:szCs w:val="24"/>
        </w:rPr>
        <w:t>Направить субъектам профилактики указ Президента.</w:t>
      </w:r>
    </w:p>
    <w:p w:rsidR="00342902" w:rsidRPr="006E2190" w:rsidRDefault="00342902" w:rsidP="00342902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Срок: до 15 сентября 2018</w:t>
      </w:r>
    </w:p>
    <w:p w:rsidR="00342902" w:rsidRDefault="003A4537" w:rsidP="00342902">
      <w:pPr>
        <w:pStyle w:val="ConsPlusNonformat"/>
        <w:widowControl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190">
        <w:rPr>
          <w:rFonts w:ascii="Times New Roman" w:hAnsi="Times New Roman" w:cs="Times New Roman"/>
          <w:sz w:val="24"/>
          <w:szCs w:val="24"/>
        </w:rPr>
        <w:t>Приглашать на данные заседания совета представителя лютеранского движения.</w:t>
      </w:r>
    </w:p>
    <w:p w:rsidR="00342902" w:rsidRPr="00342902" w:rsidRDefault="00342902" w:rsidP="0034290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4 квартал 2018</w:t>
      </w:r>
    </w:p>
    <w:p w:rsidR="00A42975" w:rsidRPr="00342902" w:rsidRDefault="00CA2D38" w:rsidP="00C6676A">
      <w:pPr>
        <w:pStyle w:val="a8"/>
        <w:numPr>
          <w:ilvl w:val="1"/>
          <w:numId w:val="9"/>
        </w:numPr>
        <w:ind w:left="0" w:firstLine="709"/>
        <w:jc w:val="both"/>
      </w:pPr>
      <w:r w:rsidRPr="00CA2D38">
        <w:rPr>
          <w:rStyle w:val="20"/>
          <w:sz w:val="24"/>
          <w:szCs w:val="24"/>
          <w:u w:val="none"/>
        </w:rPr>
        <w:t>Субъектам профилактики учесть в деятельности учреждений:</w:t>
      </w:r>
      <w:r w:rsidR="00342902">
        <w:rPr>
          <w:rStyle w:val="20"/>
          <w:sz w:val="24"/>
          <w:szCs w:val="24"/>
          <w:u w:val="none"/>
        </w:rPr>
        <w:t xml:space="preserve"> </w:t>
      </w:r>
      <w:r w:rsidR="00A42975" w:rsidRPr="00CA2D38">
        <w:rPr>
          <w:rStyle w:val="20"/>
          <w:sz w:val="24"/>
          <w:szCs w:val="24"/>
          <w:u w:val="none"/>
        </w:rPr>
        <w:t>направление</w:t>
      </w:r>
      <w:r w:rsidR="00A42975" w:rsidRPr="006E2190">
        <w:rPr>
          <w:color w:val="000000"/>
          <w:lang w:bidi="ru-RU"/>
        </w:rPr>
        <w:t xml:space="preserve">  нейтрализации экстремистских настроений среди молодежи </w:t>
      </w:r>
      <w:r w:rsidR="00342902">
        <w:rPr>
          <w:color w:val="000000"/>
          <w:lang w:bidi="ru-RU"/>
        </w:rPr>
        <w:t>-</w:t>
      </w:r>
      <w:r w:rsidR="00A42975" w:rsidRPr="006E2190">
        <w:rPr>
          <w:color w:val="000000"/>
          <w:lang w:bidi="ru-RU"/>
        </w:rPr>
        <w:t xml:space="preserve"> проведение мероприятий, направленных на преодоление отчуждения, негативных стереотипов друг о друге у представителей различных национальностей и конфессий, формирование взаимного уважительного отношения к </w:t>
      </w:r>
      <w:r w:rsidR="00342902">
        <w:rPr>
          <w:color w:val="000000"/>
          <w:lang w:bidi="ru-RU"/>
        </w:rPr>
        <w:t xml:space="preserve">национальной </w:t>
      </w:r>
      <w:r w:rsidR="00A42975" w:rsidRPr="006E2190">
        <w:rPr>
          <w:color w:val="000000"/>
          <w:lang w:bidi="ru-RU"/>
        </w:rPr>
        <w:t>культуре, традициям, ценностям.</w:t>
      </w:r>
    </w:p>
    <w:p w:rsidR="00342902" w:rsidRPr="006E2190" w:rsidRDefault="00342902" w:rsidP="00342902">
      <w:pPr>
        <w:pStyle w:val="a8"/>
        <w:ind w:left="709"/>
        <w:jc w:val="both"/>
      </w:pPr>
      <w:r>
        <w:rPr>
          <w:color w:val="000000"/>
          <w:lang w:bidi="ru-RU"/>
        </w:rPr>
        <w:t>Срок: постоянно</w:t>
      </w:r>
    </w:p>
    <w:p w:rsidR="001A375C" w:rsidRDefault="001A375C" w:rsidP="00C667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02" w:rsidRPr="00BA1879" w:rsidRDefault="00342902" w:rsidP="00C667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3A0" w:rsidRPr="00BA1879" w:rsidRDefault="00A903A0" w:rsidP="00963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Pr="00BA1879" w:rsidRDefault="00963F1C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  <w:t xml:space="preserve">                            А.В. Вервейн</w:t>
      </w:r>
    </w:p>
    <w:p w:rsidR="00C872E0" w:rsidRPr="00BA1879" w:rsidRDefault="00C872E0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E1A00" w:rsidRDefault="00963F1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</w:t>
      </w:r>
      <w:r w:rsidR="00BA187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2B07"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342902" w:rsidRDefault="00342902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42902" w:rsidRPr="00BA1879" w:rsidRDefault="00342902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</w:t>
      </w:r>
      <w:r w:rsidR="00BA18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47ED" w:rsidRPr="00BA1879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963F1C" w:rsidRPr="00BA1879" w:rsidSect="001A375C">
      <w:footerReference w:type="default" r:id="rId10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AC" w:rsidRDefault="00EF73AC" w:rsidP="00A26C3F">
      <w:r>
        <w:separator/>
      </w:r>
    </w:p>
  </w:endnote>
  <w:endnote w:type="continuationSeparator" w:id="0">
    <w:p w:rsidR="00EF73AC" w:rsidRDefault="00EF73AC" w:rsidP="00A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451"/>
    </w:sdtPr>
    <w:sdtEndPr/>
    <w:sdtContent>
      <w:p w:rsidR="00B87766" w:rsidRDefault="00EF73A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9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7766" w:rsidRDefault="00B87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AC" w:rsidRDefault="00EF73AC" w:rsidP="00A26C3F">
      <w:r>
        <w:separator/>
      </w:r>
    </w:p>
  </w:footnote>
  <w:footnote w:type="continuationSeparator" w:id="0">
    <w:p w:rsidR="00EF73AC" w:rsidRDefault="00EF73AC" w:rsidP="00A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4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8F384C"/>
    <w:multiLevelType w:val="hybridMultilevel"/>
    <w:tmpl w:val="8350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9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0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62444F"/>
    <w:multiLevelType w:val="multilevel"/>
    <w:tmpl w:val="1A8E0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26">
    <w:nsid w:val="6B73748A"/>
    <w:multiLevelType w:val="multilevel"/>
    <w:tmpl w:val="2A3A416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32"/>
  </w:num>
  <w:num w:numId="8">
    <w:abstractNumId w:val="30"/>
  </w:num>
  <w:num w:numId="9">
    <w:abstractNumId w:val="26"/>
  </w:num>
  <w:num w:numId="10">
    <w:abstractNumId w:val="10"/>
  </w:num>
  <w:num w:numId="11">
    <w:abstractNumId w:val="5"/>
  </w:num>
  <w:num w:numId="12">
    <w:abstractNumId w:val="13"/>
  </w:num>
  <w:num w:numId="13">
    <w:abstractNumId w:val="23"/>
  </w:num>
  <w:num w:numId="14">
    <w:abstractNumId w:val="27"/>
  </w:num>
  <w:num w:numId="15">
    <w:abstractNumId w:val="0"/>
  </w:num>
  <w:num w:numId="16">
    <w:abstractNumId w:val="1"/>
  </w:num>
  <w:num w:numId="17">
    <w:abstractNumId w:val="7"/>
  </w:num>
  <w:num w:numId="18">
    <w:abstractNumId w:val="16"/>
  </w:num>
  <w:num w:numId="19">
    <w:abstractNumId w:val="2"/>
  </w:num>
  <w:num w:numId="20">
    <w:abstractNumId w:val="14"/>
  </w:num>
  <w:num w:numId="21">
    <w:abstractNumId w:val="4"/>
  </w:num>
  <w:num w:numId="22">
    <w:abstractNumId w:val="9"/>
  </w:num>
  <w:num w:numId="23">
    <w:abstractNumId w:val="12"/>
  </w:num>
  <w:num w:numId="24">
    <w:abstractNumId w:val="29"/>
  </w:num>
  <w:num w:numId="25">
    <w:abstractNumId w:val="31"/>
  </w:num>
  <w:num w:numId="26">
    <w:abstractNumId w:val="18"/>
  </w:num>
  <w:num w:numId="27">
    <w:abstractNumId w:val="33"/>
  </w:num>
  <w:num w:numId="28">
    <w:abstractNumId w:val="11"/>
  </w:num>
  <w:num w:numId="29">
    <w:abstractNumId w:val="17"/>
  </w:num>
  <w:num w:numId="30">
    <w:abstractNumId w:val="21"/>
  </w:num>
  <w:num w:numId="31">
    <w:abstractNumId w:val="15"/>
  </w:num>
  <w:num w:numId="32">
    <w:abstractNumId w:val="28"/>
  </w:num>
  <w:num w:numId="33">
    <w:abstractNumId w:val="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C8"/>
    <w:rsid w:val="00000324"/>
    <w:rsid w:val="00002324"/>
    <w:rsid w:val="00021227"/>
    <w:rsid w:val="00040F55"/>
    <w:rsid w:val="00046CBE"/>
    <w:rsid w:val="00052DFF"/>
    <w:rsid w:val="00060B5E"/>
    <w:rsid w:val="00072E58"/>
    <w:rsid w:val="000869A8"/>
    <w:rsid w:val="000A56CD"/>
    <w:rsid w:val="000D4B6E"/>
    <w:rsid w:val="00136166"/>
    <w:rsid w:val="001719BB"/>
    <w:rsid w:val="0017360A"/>
    <w:rsid w:val="00177961"/>
    <w:rsid w:val="00185FC5"/>
    <w:rsid w:val="001A375C"/>
    <w:rsid w:val="001A4DCE"/>
    <w:rsid w:val="001F7E06"/>
    <w:rsid w:val="0020375D"/>
    <w:rsid w:val="00211749"/>
    <w:rsid w:val="00216CFD"/>
    <w:rsid w:val="002316D3"/>
    <w:rsid w:val="00254E86"/>
    <w:rsid w:val="002613E8"/>
    <w:rsid w:val="002631AE"/>
    <w:rsid w:val="002800B5"/>
    <w:rsid w:val="002B3B00"/>
    <w:rsid w:val="002D3A64"/>
    <w:rsid w:val="002D4A9E"/>
    <w:rsid w:val="00313E84"/>
    <w:rsid w:val="00330998"/>
    <w:rsid w:val="00342902"/>
    <w:rsid w:val="00354122"/>
    <w:rsid w:val="003671CA"/>
    <w:rsid w:val="003961BD"/>
    <w:rsid w:val="003A0993"/>
    <w:rsid w:val="003A4537"/>
    <w:rsid w:val="003C5E62"/>
    <w:rsid w:val="003D6E68"/>
    <w:rsid w:val="003E684E"/>
    <w:rsid w:val="003F230B"/>
    <w:rsid w:val="003F3F75"/>
    <w:rsid w:val="00420441"/>
    <w:rsid w:val="004860C0"/>
    <w:rsid w:val="0048703F"/>
    <w:rsid w:val="00496357"/>
    <w:rsid w:val="00571679"/>
    <w:rsid w:val="005B0D91"/>
    <w:rsid w:val="005C75D4"/>
    <w:rsid w:val="006034B3"/>
    <w:rsid w:val="00607398"/>
    <w:rsid w:val="006376AD"/>
    <w:rsid w:val="006401F6"/>
    <w:rsid w:val="00673EF3"/>
    <w:rsid w:val="00692BDC"/>
    <w:rsid w:val="006D2977"/>
    <w:rsid w:val="006E2190"/>
    <w:rsid w:val="006E4AE0"/>
    <w:rsid w:val="007205A8"/>
    <w:rsid w:val="00746555"/>
    <w:rsid w:val="00771641"/>
    <w:rsid w:val="00783E15"/>
    <w:rsid w:val="00797086"/>
    <w:rsid w:val="007A287B"/>
    <w:rsid w:val="007B54B1"/>
    <w:rsid w:val="007E4811"/>
    <w:rsid w:val="007E7340"/>
    <w:rsid w:val="007F1536"/>
    <w:rsid w:val="007F6FCB"/>
    <w:rsid w:val="00816A4C"/>
    <w:rsid w:val="00845722"/>
    <w:rsid w:val="00846E8F"/>
    <w:rsid w:val="0087526D"/>
    <w:rsid w:val="008A2B07"/>
    <w:rsid w:val="008D560C"/>
    <w:rsid w:val="008E1A00"/>
    <w:rsid w:val="008E54E5"/>
    <w:rsid w:val="008F28E1"/>
    <w:rsid w:val="00901278"/>
    <w:rsid w:val="00911EDB"/>
    <w:rsid w:val="009400D2"/>
    <w:rsid w:val="009419D6"/>
    <w:rsid w:val="0096390A"/>
    <w:rsid w:val="00963F1C"/>
    <w:rsid w:val="009761D0"/>
    <w:rsid w:val="00985B6F"/>
    <w:rsid w:val="009C0D6A"/>
    <w:rsid w:val="009C2B4F"/>
    <w:rsid w:val="009E267B"/>
    <w:rsid w:val="009F48E9"/>
    <w:rsid w:val="00A25754"/>
    <w:rsid w:val="00A266DC"/>
    <w:rsid w:val="00A26C3F"/>
    <w:rsid w:val="00A26F2A"/>
    <w:rsid w:val="00A36FCC"/>
    <w:rsid w:val="00A42975"/>
    <w:rsid w:val="00A903A0"/>
    <w:rsid w:val="00AA3C8C"/>
    <w:rsid w:val="00AB1032"/>
    <w:rsid w:val="00AB29A7"/>
    <w:rsid w:val="00AB4EEC"/>
    <w:rsid w:val="00AE65A1"/>
    <w:rsid w:val="00AF2790"/>
    <w:rsid w:val="00B52EC1"/>
    <w:rsid w:val="00B55263"/>
    <w:rsid w:val="00B87766"/>
    <w:rsid w:val="00B966F9"/>
    <w:rsid w:val="00B96E24"/>
    <w:rsid w:val="00BA1879"/>
    <w:rsid w:val="00BA2A2C"/>
    <w:rsid w:val="00BB075B"/>
    <w:rsid w:val="00BB0DE6"/>
    <w:rsid w:val="00BD4EA8"/>
    <w:rsid w:val="00BF149B"/>
    <w:rsid w:val="00C230C8"/>
    <w:rsid w:val="00C46DBF"/>
    <w:rsid w:val="00C6676A"/>
    <w:rsid w:val="00C71EC8"/>
    <w:rsid w:val="00C77DFC"/>
    <w:rsid w:val="00C872E0"/>
    <w:rsid w:val="00CA2D38"/>
    <w:rsid w:val="00D02C65"/>
    <w:rsid w:val="00D442C0"/>
    <w:rsid w:val="00D53919"/>
    <w:rsid w:val="00DB1696"/>
    <w:rsid w:val="00DC2F1C"/>
    <w:rsid w:val="00DC69A0"/>
    <w:rsid w:val="00DE4E05"/>
    <w:rsid w:val="00DF5C3B"/>
    <w:rsid w:val="00E12144"/>
    <w:rsid w:val="00E14328"/>
    <w:rsid w:val="00E15AC5"/>
    <w:rsid w:val="00E87A40"/>
    <w:rsid w:val="00EC2E99"/>
    <w:rsid w:val="00EC6621"/>
    <w:rsid w:val="00EF20D4"/>
    <w:rsid w:val="00EF47ED"/>
    <w:rsid w:val="00EF73AC"/>
    <w:rsid w:val="00F13710"/>
    <w:rsid w:val="00F2057E"/>
    <w:rsid w:val="00F2622E"/>
    <w:rsid w:val="00F279AF"/>
    <w:rsid w:val="00F30829"/>
    <w:rsid w:val="00F40FEF"/>
    <w:rsid w:val="00F45040"/>
    <w:rsid w:val="00F67012"/>
    <w:rsid w:val="00F81581"/>
    <w:rsid w:val="00F91F0B"/>
    <w:rsid w:val="00F97C85"/>
    <w:rsid w:val="00FA3995"/>
    <w:rsid w:val="00FE0E80"/>
    <w:rsid w:val="00FE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rsid w:val="00A4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A4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rsid w:val="00A4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A4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513D-5E23-46F6-B13C-5A91450A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2</cp:revision>
  <cp:lastPrinted>2017-01-19T06:28:00Z</cp:lastPrinted>
  <dcterms:created xsi:type="dcterms:W3CDTF">2019-10-21T06:54:00Z</dcterms:created>
  <dcterms:modified xsi:type="dcterms:W3CDTF">2019-10-21T06:54:00Z</dcterms:modified>
</cp:coreProperties>
</file>