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BE7DB6" w:rsidP="005575DB">
      <w:r>
        <w:t>15.12</w:t>
      </w:r>
      <w:r w:rsidR="007D3962">
        <w:t>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</w:t>
      </w:r>
      <w:r w:rsidR="005575DB">
        <w:t xml:space="preserve">           </w:t>
      </w:r>
      <w:r w:rsidR="001E4FA5">
        <w:t xml:space="preserve"> </w:t>
      </w:r>
      <w:r>
        <w:t>№ 4</w:t>
      </w:r>
    </w:p>
    <w:p w:rsidR="00CF55D5" w:rsidRDefault="00BE7DB6" w:rsidP="005575DB">
      <w:r>
        <w:t>14</w:t>
      </w:r>
      <w:r w:rsidR="008D39CF">
        <w:t>-00 ч</w:t>
      </w:r>
    </w:p>
    <w:p w:rsidR="009A0E60" w:rsidRDefault="009A0E60" w:rsidP="00941DAC">
      <w:pPr>
        <w:ind w:firstLine="709"/>
      </w:pPr>
    </w:p>
    <w:p w:rsidR="009A0E60" w:rsidRPr="0094483C" w:rsidRDefault="009A0E60" w:rsidP="00941DAC">
      <w:pPr>
        <w:ind w:firstLine="709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DB6">
        <w:rPr>
          <w:rFonts w:ascii="Times New Roman" w:hAnsi="Times New Roman"/>
          <w:b/>
          <w:i/>
          <w:sz w:val="24"/>
          <w:szCs w:val="24"/>
        </w:rPr>
        <w:t>Ливар</w:t>
      </w:r>
      <w:proofErr w:type="spellEnd"/>
      <w:r w:rsidR="00BE7DB6">
        <w:rPr>
          <w:rFonts w:ascii="Times New Roman" w:hAnsi="Times New Roman"/>
          <w:b/>
          <w:i/>
          <w:sz w:val="24"/>
          <w:szCs w:val="24"/>
        </w:rPr>
        <w:t xml:space="preserve"> А.В.</w:t>
      </w:r>
      <w:r w:rsidR="00B53CD8">
        <w:rPr>
          <w:rFonts w:ascii="Times New Roman" w:hAnsi="Times New Roman"/>
          <w:sz w:val="24"/>
          <w:szCs w:val="24"/>
        </w:rPr>
        <w:t xml:space="preserve">.- </w:t>
      </w:r>
      <w:r w:rsidR="00BE7DB6">
        <w:rPr>
          <w:rFonts w:ascii="Times New Roman" w:hAnsi="Times New Roman"/>
          <w:sz w:val="24"/>
          <w:szCs w:val="24"/>
        </w:rPr>
        <w:t xml:space="preserve">главный государственный санитарный врач,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9A0E60" w:rsidRDefault="009A0E60" w:rsidP="00047BC8">
      <w:pPr>
        <w:rPr>
          <w:i/>
          <w:color w:val="FF0000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9A0E60" w:rsidRDefault="00EA452B" w:rsidP="009A0E60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BE7DB6" w:rsidRPr="003E0859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- </w:t>
      </w:r>
      <w:r w:rsidRPr="001B1DCE">
        <w:rPr>
          <w:i/>
          <w:sz w:val="26"/>
          <w:szCs w:val="26"/>
          <w:u w:val="single"/>
        </w:rPr>
        <w:t>1405 чел</w:t>
      </w:r>
      <w:r w:rsidRPr="001B1DCE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</w:t>
      </w:r>
      <w:r w:rsidRPr="001B1DCE">
        <w:rPr>
          <w:i/>
          <w:sz w:val="26"/>
          <w:szCs w:val="26"/>
          <w:u w:val="single"/>
        </w:rPr>
        <w:t xml:space="preserve">7 </w:t>
      </w:r>
      <w:r>
        <w:rPr>
          <w:sz w:val="26"/>
          <w:szCs w:val="26"/>
        </w:rPr>
        <w:t xml:space="preserve">чел. </w:t>
      </w:r>
      <w:r w:rsidRPr="00B6787C">
        <w:rPr>
          <w:sz w:val="26"/>
          <w:szCs w:val="26"/>
        </w:rPr>
        <w:t xml:space="preserve"> 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</w:t>
      </w:r>
      <w:r>
        <w:rPr>
          <w:sz w:val="26"/>
          <w:szCs w:val="26"/>
        </w:rPr>
        <w:t xml:space="preserve"> на 01.12.2021г.</w:t>
      </w:r>
      <w:r w:rsidRPr="00B6787C">
        <w:rPr>
          <w:sz w:val="26"/>
          <w:szCs w:val="26"/>
        </w:rPr>
        <w:t>: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0 до 7 лет – </w:t>
      </w:r>
      <w:r>
        <w:rPr>
          <w:sz w:val="26"/>
          <w:szCs w:val="26"/>
        </w:rPr>
        <w:t>0 чел.</w:t>
      </w:r>
      <w:r w:rsidRPr="00B6787C">
        <w:rPr>
          <w:sz w:val="26"/>
          <w:szCs w:val="26"/>
        </w:rPr>
        <w:t>;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11 до 17 лет – </w:t>
      </w:r>
      <w:r>
        <w:rPr>
          <w:sz w:val="26"/>
          <w:szCs w:val="26"/>
        </w:rPr>
        <w:t>0</w:t>
      </w:r>
      <w:r w:rsidRPr="00B6787C">
        <w:rPr>
          <w:sz w:val="26"/>
          <w:szCs w:val="26"/>
        </w:rPr>
        <w:t xml:space="preserve"> чел.</w:t>
      </w:r>
      <w:r>
        <w:rPr>
          <w:sz w:val="26"/>
          <w:szCs w:val="26"/>
        </w:rPr>
        <w:t>;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18 до 29 лет </w:t>
      </w:r>
      <w:r>
        <w:rPr>
          <w:sz w:val="26"/>
          <w:szCs w:val="26"/>
        </w:rPr>
        <w:t>– 1 чел.</w:t>
      </w:r>
      <w:r w:rsidRPr="00B6787C">
        <w:rPr>
          <w:sz w:val="26"/>
          <w:szCs w:val="26"/>
        </w:rPr>
        <w:t>;</w:t>
      </w:r>
    </w:p>
    <w:p w:rsidR="00BE7DB6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- 30 </w:t>
      </w:r>
      <w:r>
        <w:rPr>
          <w:sz w:val="26"/>
          <w:szCs w:val="26"/>
        </w:rPr>
        <w:t xml:space="preserve">– 39 </w:t>
      </w:r>
      <w:r w:rsidRPr="00B6787C">
        <w:rPr>
          <w:sz w:val="26"/>
          <w:szCs w:val="26"/>
        </w:rPr>
        <w:t xml:space="preserve">лет </w:t>
      </w:r>
      <w:r>
        <w:rPr>
          <w:sz w:val="26"/>
          <w:szCs w:val="26"/>
        </w:rPr>
        <w:t>– 5 чел.;</w:t>
      </w:r>
    </w:p>
    <w:p w:rsidR="00BE7DB6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- 40 – 49 лет – 1 чел.;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более 50-ти лет – 0 чел.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lastRenderedPageBreak/>
        <w:t>4) пол: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мужчины </w:t>
      </w:r>
      <w:r>
        <w:rPr>
          <w:sz w:val="26"/>
          <w:szCs w:val="26"/>
        </w:rPr>
        <w:t xml:space="preserve"> - 1 чел.</w:t>
      </w:r>
      <w:r w:rsidRPr="00B6787C">
        <w:rPr>
          <w:sz w:val="26"/>
          <w:szCs w:val="26"/>
        </w:rPr>
        <w:t>;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женщины</w:t>
      </w:r>
      <w:r>
        <w:rPr>
          <w:sz w:val="26"/>
          <w:szCs w:val="26"/>
        </w:rPr>
        <w:t xml:space="preserve"> – 6 чел. 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</w:t>
      </w:r>
      <w:proofErr w:type="gramStart"/>
      <w:r w:rsidRPr="00B6787C">
        <w:rPr>
          <w:sz w:val="26"/>
          <w:szCs w:val="26"/>
        </w:rPr>
        <w:t>наркотический</w:t>
      </w:r>
      <w:proofErr w:type="gramEnd"/>
      <w:r w:rsidRPr="00B6787C">
        <w:rPr>
          <w:sz w:val="26"/>
          <w:szCs w:val="26"/>
        </w:rPr>
        <w:t xml:space="preserve"> </w:t>
      </w:r>
      <w:r>
        <w:rPr>
          <w:sz w:val="26"/>
          <w:szCs w:val="26"/>
        </w:rPr>
        <w:t>– 0 чел.</w:t>
      </w:r>
      <w:r w:rsidRPr="00B6787C">
        <w:rPr>
          <w:sz w:val="26"/>
          <w:szCs w:val="26"/>
        </w:rPr>
        <w:t>;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половой</w:t>
      </w:r>
      <w:r>
        <w:rPr>
          <w:sz w:val="26"/>
          <w:szCs w:val="26"/>
        </w:rPr>
        <w:t xml:space="preserve"> – 7 чел.</w:t>
      </w:r>
      <w:r w:rsidRPr="00B6787C">
        <w:rPr>
          <w:sz w:val="26"/>
          <w:szCs w:val="26"/>
        </w:rPr>
        <w:t>;</w:t>
      </w:r>
    </w:p>
    <w:p w:rsidR="00BE7DB6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</w:t>
      </w:r>
      <w:proofErr w:type="gramStart"/>
      <w:r w:rsidRPr="00B6787C">
        <w:rPr>
          <w:sz w:val="26"/>
          <w:szCs w:val="26"/>
        </w:rPr>
        <w:t>вертикальный</w:t>
      </w:r>
      <w:proofErr w:type="gramEnd"/>
      <w:r w:rsidRPr="00B6787C">
        <w:rPr>
          <w:sz w:val="26"/>
          <w:szCs w:val="26"/>
        </w:rPr>
        <w:t xml:space="preserve"> (от матери плоду) – </w:t>
      </w:r>
      <w:r>
        <w:rPr>
          <w:sz w:val="26"/>
          <w:szCs w:val="26"/>
        </w:rPr>
        <w:t>0 чел.</w:t>
      </w:r>
    </w:p>
    <w:p w:rsidR="00BE7DB6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2021г. родилось 2 ребенка от ВИЧ-инфицированной матери.</w:t>
      </w:r>
    </w:p>
    <w:p w:rsidR="00BE7DB6" w:rsidRPr="00B6787C" w:rsidRDefault="00BE7DB6" w:rsidP="005575DB">
      <w:pPr>
        <w:pStyle w:val="a9"/>
        <w:spacing w:line="276" w:lineRule="auto"/>
        <w:ind w:firstLine="567"/>
        <w:jc w:val="both"/>
        <w:rPr>
          <w:sz w:val="26"/>
          <w:szCs w:val="26"/>
        </w:rPr>
      </w:pPr>
    </w:p>
    <w:p w:rsidR="00BE7DB6" w:rsidRPr="00B6787C" w:rsidRDefault="00BE7DB6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6) количество человек, подлежащих получению высокоактивной антивирусной терапии – </w:t>
      </w:r>
      <w:r>
        <w:rPr>
          <w:sz w:val="26"/>
          <w:szCs w:val="26"/>
        </w:rPr>
        <w:t>76</w:t>
      </w:r>
      <w:r w:rsidRPr="00B6787C">
        <w:rPr>
          <w:sz w:val="26"/>
          <w:szCs w:val="26"/>
        </w:rPr>
        <w:t xml:space="preserve"> чел.;</w:t>
      </w:r>
    </w:p>
    <w:p w:rsidR="00BE7DB6" w:rsidRDefault="00BE7DB6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7) умерло ВИЧ-инфицированных </w:t>
      </w:r>
      <w:r>
        <w:rPr>
          <w:sz w:val="26"/>
          <w:szCs w:val="26"/>
        </w:rPr>
        <w:t xml:space="preserve">в 2021г. – </w:t>
      </w:r>
      <w:r w:rsidRPr="001B1DCE">
        <w:rPr>
          <w:b/>
          <w:i/>
          <w:sz w:val="26"/>
          <w:szCs w:val="26"/>
        </w:rPr>
        <w:t>4</w:t>
      </w:r>
      <w:r>
        <w:rPr>
          <w:sz w:val="26"/>
          <w:szCs w:val="26"/>
        </w:rPr>
        <w:t xml:space="preserve"> чел. </w:t>
      </w:r>
    </w:p>
    <w:p w:rsidR="00BE7DB6" w:rsidRPr="00B6787C" w:rsidRDefault="00BE7DB6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6787C">
        <w:rPr>
          <w:sz w:val="26"/>
          <w:szCs w:val="26"/>
        </w:rPr>
        <w:t xml:space="preserve">а весь период регистрации на территории Волчанского городского округа умерло ВИЧ-инфицированных </w:t>
      </w:r>
      <w:r>
        <w:rPr>
          <w:sz w:val="26"/>
          <w:szCs w:val="26"/>
        </w:rPr>
        <w:t>89</w:t>
      </w:r>
      <w:r w:rsidRPr="00B6787C">
        <w:rPr>
          <w:sz w:val="26"/>
          <w:szCs w:val="26"/>
        </w:rPr>
        <w:t xml:space="preserve"> чел., </w:t>
      </w:r>
      <w:r w:rsidRPr="008F741A">
        <w:rPr>
          <w:sz w:val="26"/>
          <w:szCs w:val="26"/>
          <w:u w:val="single"/>
        </w:rPr>
        <w:t xml:space="preserve">в том числе </w:t>
      </w:r>
      <w:r w:rsidRPr="001B1DCE">
        <w:rPr>
          <w:b/>
          <w:i/>
          <w:sz w:val="26"/>
          <w:szCs w:val="26"/>
          <w:u w:val="single"/>
        </w:rPr>
        <w:t>41</w:t>
      </w:r>
      <w:r w:rsidRPr="008F741A">
        <w:rPr>
          <w:sz w:val="26"/>
          <w:szCs w:val="26"/>
          <w:u w:val="single"/>
        </w:rPr>
        <w:t xml:space="preserve"> чел</w:t>
      </w:r>
      <w:r w:rsidRPr="00B6787C">
        <w:rPr>
          <w:sz w:val="26"/>
          <w:szCs w:val="26"/>
        </w:rPr>
        <w:t>. вследствие ВИЧ-инфекции (СПИДа).</w:t>
      </w:r>
    </w:p>
    <w:p w:rsidR="00BE7DB6" w:rsidRPr="00B6787C" w:rsidRDefault="00BE7DB6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Прогноз по ВИЧ-инфекции на территории ВГО остается </w:t>
      </w:r>
      <w:r w:rsidRPr="001B1DCE">
        <w:rPr>
          <w:i/>
          <w:sz w:val="26"/>
          <w:szCs w:val="26"/>
        </w:rPr>
        <w:t>неблагоприятным.</w:t>
      </w:r>
    </w:p>
    <w:p w:rsidR="00BE7DB6" w:rsidRDefault="00BE7DB6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Антиретровирусную терапию проводят лицам, у которых </w:t>
      </w:r>
      <w:r w:rsidRPr="00B6787C">
        <w:rPr>
          <w:sz w:val="26"/>
          <w:szCs w:val="26"/>
          <w:lang w:val="en-US"/>
        </w:rPr>
        <w:t>IV</w:t>
      </w:r>
      <w:r w:rsidRPr="00B6787C">
        <w:rPr>
          <w:sz w:val="26"/>
          <w:szCs w:val="26"/>
        </w:rPr>
        <w:t xml:space="preserve"> стадия. Препараты поставляет Г</w:t>
      </w:r>
      <w:r>
        <w:rPr>
          <w:sz w:val="26"/>
          <w:szCs w:val="26"/>
        </w:rPr>
        <w:t>А</w:t>
      </w:r>
      <w:r w:rsidRPr="00B6787C">
        <w:rPr>
          <w:sz w:val="26"/>
          <w:szCs w:val="26"/>
        </w:rPr>
        <w:t>УЗ СО «Свердловский областной центр профилактики и борьбы со СПИД».</w:t>
      </w:r>
    </w:p>
    <w:p w:rsidR="005575DB" w:rsidRPr="00B6787C" w:rsidRDefault="005575DB" w:rsidP="00BE7DB6">
      <w:pPr>
        <w:pStyle w:val="a9"/>
        <w:spacing w:line="336" w:lineRule="auto"/>
        <w:ind w:firstLine="567"/>
        <w:jc w:val="both"/>
        <w:rPr>
          <w:sz w:val="26"/>
          <w:szCs w:val="26"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D913DD" w:rsidRDefault="00664F26" w:rsidP="00BE7DB6">
      <w:pPr>
        <w:pStyle w:val="a9"/>
        <w:numPr>
          <w:ilvl w:val="1"/>
          <w:numId w:val="24"/>
        </w:numPr>
        <w:ind w:left="0" w:firstLine="851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Межведомственному Совету (Бородулина И.В.):</w:t>
      </w:r>
    </w:p>
    <w:p w:rsidR="000F5D60" w:rsidRPr="00D913DD" w:rsidRDefault="000F5D60" w:rsidP="00BE7DB6">
      <w:pPr>
        <w:pStyle w:val="a9"/>
        <w:numPr>
          <w:ilvl w:val="2"/>
          <w:numId w:val="24"/>
        </w:numPr>
        <w:ind w:left="0" w:firstLine="851"/>
        <w:jc w:val="both"/>
        <w:rPr>
          <w:sz w:val="26"/>
          <w:szCs w:val="26"/>
        </w:rPr>
      </w:pPr>
      <w:r w:rsidRPr="00D913DD">
        <w:rPr>
          <w:sz w:val="26"/>
          <w:szCs w:val="26"/>
        </w:rPr>
        <w:t xml:space="preserve">Взять под контроль выполнение плана флюорографических обследований (ФГ-обследование) взрослого населения и плана </w:t>
      </w:r>
      <w:proofErr w:type="spellStart"/>
      <w:r w:rsidRPr="00D913DD">
        <w:rPr>
          <w:sz w:val="26"/>
          <w:szCs w:val="26"/>
        </w:rPr>
        <w:t>туберкулино</w:t>
      </w:r>
      <w:proofErr w:type="spellEnd"/>
      <w:r w:rsidR="00920B0B">
        <w:rPr>
          <w:sz w:val="26"/>
          <w:szCs w:val="26"/>
        </w:rPr>
        <w:t xml:space="preserve"> </w:t>
      </w:r>
      <w:r w:rsidRPr="00D913DD">
        <w:rPr>
          <w:sz w:val="26"/>
          <w:szCs w:val="26"/>
        </w:rPr>
        <w:t>диагностики детского населения Волчанского ГО.</w:t>
      </w:r>
    </w:p>
    <w:p w:rsidR="0034178F" w:rsidRPr="00D913DD" w:rsidRDefault="007C48E2" w:rsidP="00543AF4">
      <w:pPr>
        <w:pStyle w:val="a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Срок: ежеквартально</w:t>
      </w:r>
    </w:p>
    <w:p w:rsidR="000F5D60" w:rsidRPr="00D913DD" w:rsidRDefault="007C48E2" w:rsidP="00543AF4">
      <w:pPr>
        <w:pStyle w:val="a8"/>
        <w:numPr>
          <w:ilvl w:val="1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iCs/>
          <w:sz w:val="26"/>
          <w:szCs w:val="26"/>
        </w:rPr>
        <w:t xml:space="preserve"> Рекомендовать </w:t>
      </w:r>
      <w:r w:rsidR="00C42A74" w:rsidRPr="00D913DD">
        <w:rPr>
          <w:rFonts w:ascii="Times New Roman" w:hAnsi="Times New Roman"/>
          <w:iCs/>
          <w:sz w:val="26"/>
          <w:szCs w:val="26"/>
        </w:rPr>
        <w:t>Главному врачу ГА</w:t>
      </w:r>
      <w:r w:rsidR="000F5D60" w:rsidRPr="00D913DD">
        <w:rPr>
          <w:rFonts w:ascii="Times New Roman" w:hAnsi="Times New Roman"/>
          <w:iCs/>
          <w:sz w:val="26"/>
          <w:szCs w:val="26"/>
        </w:rPr>
        <w:t xml:space="preserve">УЗ СО «Волчанская ГБ» </w:t>
      </w:r>
      <w:r w:rsidR="00C42A74" w:rsidRPr="00D913DD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C42A74" w:rsidRPr="00D913DD">
        <w:rPr>
          <w:rFonts w:ascii="Times New Roman" w:hAnsi="Times New Roman"/>
          <w:iCs/>
          <w:sz w:val="26"/>
          <w:szCs w:val="26"/>
        </w:rPr>
        <w:t>Воробъева</w:t>
      </w:r>
      <w:proofErr w:type="spellEnd"/>
      <w:r w:rsidR="00C42A74" w:rsidRPr="00D913DD">
        <w:rPr>
          <w:rFonts w:ascii="Times New Roman" w:hAnsi="Times New Roman"/>
          <w:iCs/>
          <w:sz w:val="26"/>
          <w:szCs w:val="26"/>
        </w:rPr>
        <w:t xml:space="preserve"> А.А.</w:t>
      </w:r>
      <w:r w:rsidR="00861F7B" w:rsidRPr="00D913DD">
        <w:rPr>
          <w:rFonts w:ascii="Times New Roman" w:hAnsi="Times New Roman"/>
          <w:iCs/>
          <w:sz w:val="26"/>
          <w:szCs w:val="26"/>
        </w:rPr>
        <w:t>)</w:t>
      </w:r>
      <w:r w:rsidR="000F5D60" w:rsidRPr="00D913DD">
        <w:rPr>
          <w:rFonts w:ascii="Times New Roman" w:hAnsi="Times New Roman"/>
          <w:iCs/>
          <w:sz w:val="26"/>
          <w:szCs w:val="26"/>
        </w:rPr>
        <w:t>:</w:t>
      </w:r>
    </w:p>
    <w:p w:rsidR="009B59CF" w:rsidRPr="00AC71B4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3DD">
        <w:rPr>
          <w:rFonts w:ascii="Times New Roman" w:hAnsi="Times New Roman"/>
          <w:sz w:val="26"/>
          <w:szCs w:val="26"/>
        </w:rPr>
        <w:t>Обеспечить достижение 100% охвата ФГО подлежащего населения</w:t>
      </w:r>
      <w:r w:rsidRPr="00AC71B4">
        <w:rPr>
          <w:rFonts w:ascii="Times New Roman" w:hAnsi="Times New Roman"/>
          <w:sz w:val="24"/>
          <w:szCs w:val="24"/>
        </w:rPr>
        <w:t xml:space="preserve">. </w:t>
      </w:r>
    </w:p>
    <w:p w:rsidR="009B59CF" w:rsidRPr="00D913DD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D913DD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 xml:space="preserve">Активизировать работу по проведению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ГО.</w:t>
      </w:r>
    </w:p>
    <w:p w:rsidR="009B59CF" w:rsidRPr="00D913DD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D913DD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 xml:space="preserve"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</w:t>
      </w:r>
      <w:r w:rsidRPr="00D913DD">
        <w:rPr>
          <w:rFonts w:ascii="Times New Roman" w:hAnsi="Times New Roman"/>
          <w:sz w:val="26"/>
          <w:szCs w:val="26"/>
        </w:rPr>
        <w:lastRenderedPageBreak/>
        <w:t>последствиях заражения туберкулезом, мерах личной и общественной профилактики этой инфекции.</w:t>
      </w:r>
    </w:p>
    <w:p w:rsidR="0039731C" w:rsidRPr="00D913DD" w:rsidRDefault="000F5D60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совместную с медицинскими работниками санитарно</w:t>
      </w:r>
      <w:r w:rsidR="005575DB">
        <w:rPr>
          <w:rFonts w:ascii="Times New Roman" w:hAnsi="Times New Roman"/>
          <w:sz w:val="26"/>
          <w:szCs w:val="26"/>
        </w:rPr>
        <w:t xml:space="preserve"> </w:t>
      </w:r>
      <w:r w:rsidRPr="00D913DD">
        <w:rPr>
          <w:rFonts w:ascii="Times New Roman" w:hAnsi="Times New Roman"/>
          <w:sz w:val="26"/>
          <w:szCs w:val="26"/>
        </w:rPr>
        <w:t xml:space="preserve">- просветительную работу с родителями по вопросу профилактики инфекционных заболеваний,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своего ребенка.</w:t>
      </w:r>
    </w:p>
    <w:p w:rsidR="000F5D60" w:rsidRPr="00D913DD" w:rsidRDefault="00D5567A" w:rsidP="00BE7DB6">
      <w:pPr>
        <w:pStyle w:val="a8"/>
        <w:numPr>
          <w:ilvl w:val="2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При получении информации от ГА</w:t>
      </w:r>
      <w:r w:rsidR="000F5D60" w:rsidRPr="00D913DD">
        <w:rPr>
          <w:rFonts w:ascii="Times New Roman" w:hAnsi="Times New Roman"/>
          <w:sz w:val="26"/>
          <w:szCs w:val="26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="000F5D60" w:rsidRPr="00D913DD">
        <w:rPr>
          <w:rFonts w:ascii="Times New Roman" w:hAnsi="Times New Roman"/>
          <w:sz w:val="26"/>
          <w:szCs w:val="26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913DD" w:rsidRDefault="005575DB" w:rsidP="00BE7DB6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постоянно. 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5575DB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E263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F37B20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, </w:t>
      </w:r>
      <w:r w:rsidR="0046555C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посвященные Дню борьбы со СПИДом.</w:t>
      </w:r>
      <w:r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5DB" w:rsidRDefault="005575DB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575DB" w:rsidRPr="005575DB" w:rsidRDefault="005575DB" w:rsidP="005575DB">
      <w:pPr>
        <w:pStyle w:val="a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Pr="0094483C">
        <w:rPr>
          <w:b/>
          <w:i/>
        </w:rPr>
        <w:t>.:</w:t>
      </w:r>
    </w:p>
    <w:p w:rsidR="005575DB" w:rsidRPr="00B6787C" w:rsidRDefault="005575DB" w:rsidP="005575DB">
      <w:pPr>
        <w:pStyle w:val="a9"/>
        <w:spacing w:line="336" w:lineRule="auto"/>
        <w:ind w:firstLine="567"/>
        <w:jc w:val="center"/>
        <w:rPr>
          <w:sz w:val="26"/>
          <w:szCs w:val="26"/>
        </w:rPr>
      </w:pPr>
      <w:r w:rsidRPr="00B6787C">
        <w:rPr>
          <w:sz w:val="26"/>
          <w:szCs w:val="26"/>
          <w:u w:val="single"/>
        </w:rPr>
        <w:t>Мероприятия по профилактике, проводимые Г</w:t>
      </w:r>
      <w:r>
        <w:rPr>
          <w:sz w:val="26"/>
          <w:szCs w:val="26"/>
          <w:u w:val="single"/>
        </w:rPr>
        <w:t>А</w:t>
      </w:r>
      <w:r w:rsidRPr="00B6787C">
        <w:rPr>
          <w:sz w:val="26"/>
          <w:szCs w:val="26"/>
          <w:u w:val="single"/>
        </w:rPr>
        <w:t>УЗ СО «Волчанская ГБ»:</w:t>
      </w:r>
    </w:p>
    <w:p w:rsidR="005575DB" w:rsidRPr="00B6787C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5575DB" w:rsidRPr="00B6787C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 доступ к бесплатному тестированию на ВИЧ/СПИД, особенно для групп «риска».</w:t>
      </w:r>
    </w:p>
    <w:p w:rsidR="005575DB" w:rsidRPr="00B6787C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Проводится бесплатное обследование на ВИЧ-инфекцию и </w:t>
      </w:r>
      <w:r w:rsidRPr="00B6787C">
        <w:rPr>
          <w:sz w:val="26"/>
          <w:szCs w:val="26"/>
          <w:lang w:val="en-US"/>
        </w:rPr>
        <w:t>RW</w:t>
      </w:r>
      <w:r w:rsidRPr="00B6787C">
        <w:rPr>
          <w:sz w:val="26"/>
          <w:szCs w:val="26"/>
        </w:rPr>
        <w:t xml:space="preserve"> лицам, отбывшим уголовное наказание.</w:t>
      </w:r>
    </w:p>
    <w:p w:rsidR="005575DB" w:rsidRPr="00B6787C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Обеспечено лечение ВИЧ-инфицированным больным.</w:t>
      </w:r>
    </w:p>
    <w:p w:rsidR="005575DB" w:rsidRPr="00B6787C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5575DB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5575DB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</w:p>
    <w:p w:rsidR="005575DB" w:rsidRDefault="005575DB" w:rsidP="005575DB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по ВИЧ – сделано  на 01.09.2021г. – </w:t>
      </w:r>
      <w:r>
        <w:rPr>
          <w:sz w:val="26"/>
          <w:szCs w:val="26"/>
          <w:u w:val="single"/>
        </w:rPr>
        <w:t>1405</w:t>
      </w:r>
      <w:r>
        <w:rPr>
          <w:sz w:val="26"/>
          <w:szCs w:val="26"/>
        </w:rPr>
        <w:t xml:space="preserve"> чел </w:t>
      </w:r>
    </w:p>
    <w:p w:rsidR="005575DB" w:rsidRPr="0007787A" w:rsidRDefault="005575DB" w:rsidP="005575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гепатит </w:t>
      </w:r>
      <w:r w:rsidRPr="008D7B40">
        <w:rPr>
          <w:sz w:val="26"/>
          <w:szCs w:val="26"/>
        </w:rPr>
        <w:t>«В»</w:t>
      </w:r>
      <w:r>
        <w:rPr>
          <w:sz w:val="26"/>
          <w:szCs w:val="26"/>
        </w:rPr>
        <w:t xml:space="preserve"> и «С»</w:t>
      </w:r>
      <w:r w:rsidRPr="008D7B40">
        <w:rPr>
          <w:sz w:val="26"/>
          <w:szCs w:val="26"/>
        </w:rPr>
        <w:t>:</w:t>
      </w:r>
      <w:r>
        <w:rPr>
          <w:sz w:val="26"/>
          <w:szCs w:val="26"/>
        </w:rPr>
        <w:t xml:space="preserve"> на 01.09. 2021г. – </w:t>
      </w:r>
      <w:r>
        <w:rPr>
          <w:sz w:val="26"/>
          <w:szCs w:val="26"/>
          <w:u w:val="single"/>
        </w:rPr>
        <w:t>173</w:t>
      </w:r>
      <w:r>
        <w:rPr>
          <w:sz w:val="26"/>
          <w:szCs w:val="26"/>
        </w:rPr>
        <w:t xml:space="preserve"> чел. </w:t>
      </w:r>
    </w:p>
    <w:p w:rsidR="005575DB" w:rsidRPr="0007787A" w:rsidRDefault="005575DB" w:rsidP="005575DB">
      <w:pPr>
        <w:ind w:firstLine="567"/>
        <w:jc w:val="both"/>
        <w:rPr>
          <w:sz w:val="26"/>
          <w:szCs w:val="26"/>
        </w:rPr>
      </w:pPr>
    </w:p>
    <w:p w:rsidR="005575DB" w:rsidRPr="00FD673F" w:rsidRDefault="005575DB" w:rsidP="005575DB">
      <w:pPr>
        <w:ind w:firstLine="567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</w:t>
      </w:r>
      <w:proofErr w:type="spellStart"/>
      <w:r w:rsidRPr="00FD673F">
        <w:rPr>
          <w:sz w:val="26"/>
          <w:szCs w:val="26"/>
        </w:rPr>
        <w:t>проф</w:t>
      </w:r>
      <w:proofErr w:type="gramStart"/>
      <w:r w:rsidRPr="00FD673F">
        <w:rPr>
          <w:sz w:val="26"/>
          <w:szCs w:val="26"/>
        </w:rPr>
        <w:t>.о</w:t>
      </w:r>
      <w:proofErr w:type="gramEnd"/>
      <w:r w:rsidRPr="00FD673F">
        <w:rPr>
          <w:sz w:val="26"/>
          <w:szCs w:val="26"/>
        </w:rPr>
        <w:t>смотры</w:t>
      </w:r>
      <w:proofErr w:type="spellEnd"/>
      <w:r w:rsidRPr="00FD673F">
        <w:rPr>
          <w:sz w:val="26"/>
          <w:szCs w:val="26"/>
        </w:rPr>
        <w:t xml:space="preserve">, призывники. </w:t>
      </w:r>
    </w:p>
    <w:p w:rsidR="005575DB" w:rsidRPr="00BE7DB6" w:rsidRDefault="005575DB" w:rsidP="005575DB">
      <w:pPr>
        <w:ind w:firstLine="567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Основная задача скрининга – выявление больных, контактных, </w:t>
      </w:r>
      <w:proofErr w:type="spellStart"/>
      <w:r w:rsidRPr="00FD673F">
        <w:rPr>
          <w:sz w:val="26"/>
          <w:szCs w:val="26"/>
        </w:rPr>
        <w:t>дообследование</w:t>
      </w:r>
      <w:proofErr w:type="spellEnd"/>
      <w:r w:rsidRPr="00FD673F">
        <w:rPr>
          <w:sz w:val="26"/>
          <w:szCs w:val="26"/>
        </w:rPr>
        <w:t xml:space="preserve">. </w:t>
      </w:r>
    </w:p>
    <w:p w:rsidR="005575DB" w:rsidRPr="00FD673F" w:rsidRDefault="005575DB" w:rsidP="005575D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На сегодняшний день - гонорея – 0 чел.; </w:t>
      </w:r>
    </w:p>
    <w:p w:rsidR="005575DB" w:rsidRDefault="005575DB" w:rsidP="005575D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                                         сифилис – 0 чел. </w:t>
      </w:r>
    </w:p>
    <w:p w:rsidR="005575DB" w:rsidRDefault="005575DB" w:rsidP="005575DB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75DB" w:rsidRPr="00D97BB1" w:rsidRDefault="00D97BB1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97BB1">
        <w:rPr>
          <w:rFonts w:ascii="Times New Roman" w:hAnsi="Times New Roman" w:cs="Times New Roman"/>
          <w:b/>
          <w:i/>
          <w:sz w:val="26"/>
          <w:szCs w:val="26"/>
        </w:rPr>
        <w:t>Лаврова И.С.:</w:t>
      </w:r>
    </w:p>
    <w:p w:rsidR="00D97BB1" w:rsidRPr="00D97BB1" w:rsidRDefault="00D97BB1" w:rsidP="00D97B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BB1">
        <w:rPr>
          <w:rFonts w:ascii="Times New Roman" w:hAnsi="Times New Roman" w:cs="Times New Roman"/>
          <w:sz w:val="26"/>
          <w:szCs w:val="26"/>
        </w:rPr>
        <w:t xml:space="preserve">В нашем учреждении мы проводим профилактические мероприятия по профилактике ВИЧ-инфекции. Обследование всех поступающих пациентов. Проведение консультаций. Инструктажи среди сотрудников. Обновляется информационный стенд. </w:t>
      </w:r>
    </w:p>
    <w:p w:rsidR="005575DB" w:rsidRPr="00D97BB1" w:rsidRDefault="005575DB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5DB" w:rsidRPr="00D5567A" w:rsidRDefault="005575DB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E0" w:rsidRPr="0081622E" w:rsidRDefault="00D5567A" w:rsidP="0081622E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C850B8" w:rsidRPr="0046555C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4"/>
          <w:szCs w:val="24"/>
        </w:rPr>
        <w:t xml:space="preserve">1. </w:t>
      </w:r>
      <w:r w:rsidRPr="0046555C">
        <w:rPr>
          <w:rFonts w:ascii="Times New Roman" w:hAnsi="Times New Roman" w:cs="Times New Roman"/>
          <w:sz w:val="26"/>
          <w:szCs w:val="26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C850B8" w:rsidRPr="0046555C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 xml:space="preserve">2. Включены вопросы по профилактике ВИЧ-инфекции в программу вводного инструктажей по охране труда. </w:t>
      </w:r>
    </w:p>
    <w:p w:rsidR="00C850B8" w:rsidRPr="0046555C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 xml:space="preserve">Проведение инструктажа по профилактике ВИЧ-инфекции с последующим анкетированием.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>3. Ежегодные флюорографические осмотры по графику. Списки  сотрудников переданы в кабинет ФГО и регулярно редактируются. Ведется 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97BB1" w:rsidRDefault="00D97BB1" w:rsidP="00C850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B1" w:rsidRDefault="00D97BB1" w:rsidP="00C850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B1" w:rsidRPr="00D97BB1" w:rsidRDefault="00D97BB1" w:rsidP="00D97BB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BB1">
        <w:rPr>
          <w:rFonts w:ascii="Times New Roman" w:hAnsi="Times New Roman" w:cs="Times New Roman"/>
          <w:b/>
          <w:i/>
          <w:sz w:val="24"/>
          <w:szCs w:val="24"/>
        </w:rPr>
        <w:t>Рябова Д.Ю.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50B8" w:rsidRPr="00D97BB1" w:rsidRDefault="00C850B8" w:rsidP="00D97BB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B8">
        <w:rPr>
          <w:rFonts w:ascii="Times New Roman" w:hAnsi="Times New Roman" w:cs="Times New Roman"/>
          <w:b/>
          <w:sz w:val="24"/>
          <w:szCs w:val="24"/>
        </w:rPr>
        <w:t xml:space="preserve">1 декабря Всемирный день борьбы со СПИДом     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 Акция «Красная лента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-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#СТОПСПИДВИЧ»        ЦБС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 здоровья «Завтрашний день</w:t>
      </w:r>
      <w:r w:rsidR="00920B0B">
        <w:rPr>
          <w:rFonts w:ascii="Times New Roman" w:hAnsi="Times New Roman" w:cs="Times New Roman"/>
          <w:sz w:val="24"/>
          <w:szCs w:val="24"/>
        </w:rPr>
        <w:t xml:space="preserve"> выбирать Вам, или Стоп – СПИД»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-Урок-пред</w:t>
      </w:r>
      <w:r w:rsidR="00920B0B">
        <w:rPr>
          <w:rFonts w:ascii="Times New Roman" w:hAnsi="Times New Roman" w:cs="Times New Roman"/>
          <w:sz w:val="24"/>
          <w:szCs w:val="24"/>
        </w:rPr>
        <w:t xml:space="preserve">упреждение «Знать, чтобы жить»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- Профилактический урок «Зловещая тень над миром»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D97BB1" w:rsidP="00881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октября по декабрь</w:t>
      </w:r>
      <w:r w:rsidR="00C850B8" w:rsidRPr="00C850B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рошел</w:t>
      </w:r>
      <w:r w:rsidR="00C850B8" w:rsidRPr="00C850B8">
        <w:rPr>
          <w:rFonts w:ascii="Times New Roman" w:hAnsi="Times New Roman" w:cs="Times New Roman"/>
          <w:sz w:val="24"/>
          <w:szCs w:val="24"/>
        </w:rPr>
        <w:t xml:space="preserve"> ежегодный городской фестиваль по профилактике наркомании, ВИЧ инфекции и других форм зависимости «Мир должен быть лучше!».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</w:t>
      </w:r>
      <w:r w:rsidR="0046555C">
        <w:rPr>
          <w:rFonts w:ascii="Times New Roman" w:hAnsi="Times New Roman" w:cs="Times New Roman"/>
          <w:sz w:val="24"/>
          <w:szCs w:val="24"/>
        </w:rPr>
        <w:t xml:space="preserve"> молодежью. Фестиваль проводился </w:t>
      </w:r>
      <w:r w:rsidR="00C850B8" w:rsidRPr="00C850B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850B8" w:rsidRPr="00C850B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850B8" w:rsidRPr="00C850B8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81622E" w:rsidRDefault="0081622E" w:rsidP="00881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22E" w:rsidRPr="0081622E" w:rsidRDefault="0081622E" w:rsidP="0081622E">
      <w:pPr>
        <w:jc w:val="both"/>
        <w:rPr>
          <w:sz w:val="26"/>
          <w:szCs w:val="26"/>
        </w:rPr>
      </w:pPr>
      <w:r>
        <w:rPr>
          <w:b/>
          <w:i/>
        </w:rPr>
        <w:t xml:space="preserve">Анисимов С.В.: </w:t>
      </w:r>
      <w:r w:rsidRPr="0081622E">
        <w:rPr>
          <w:sz w:val="26"/>
          <w:szCs w:val="26"/>
        </w:rPr>
        <w:t>В рамках реализации подпрограммы «Профилактика  ВИЧ-инфекции на территории Волчанского городского округа до 2024 года»  муниципальной программы «Профилактика социально-значимых заболеваний на территории  Волчанского городского округа до   2024 года» в МБОУ ДО ДЮСШ  регулярно обновляется стенд  и информация для  обучающихся и родителей на официальном сайте учреждения, в социальных сетях. Данный раздел включен в Программу вводного инструктажа.</w:t>
      </w:r>
    </w:p>
    <w:p w:rsidR="00D97BB1" w:rsidRPr="0081622E" w:rsidRDefault="0081622E" w:rsidP="0081622E">
      <w:pPr>
        <w:ind w:firstLine="708"/>
        <w:jc w:val="both"/>
        <w:rPr>
          <w:sz w:val="26"/>
          <w:szCs w:val="26"/>
        </w:rPr>
      </w:pPr>
      <w:r w:rsidRPr="0081622E">
        <w:rPr>
          <w:sz w:val="26"/>
          <w:szCs w:val="26"/>
        </w:rPr>
        <w:t xml:space="preserve">Все мероприятия  МБОУ ДО ДЮСШ  направлены на формирование здорового образа жизни детей и взрослых. </w:t>
      </w:r>
    </w:p>
    <w:p w:rsidR="00C850B8" w:rsidRPr="00455D72" w:rsidRDefault="00C850B8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C56C9" w:rsidRPr="00052032" w:rsidRDefault="005A0F67" w:rsidP="003B3089">
      <w:pPr>
        <w:pStyle w:val="a8"/>
        <w:numPr>
          <w:ilvl w:val="1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F37B20">
        <w:rPr>
          <w:rFonts w:ascii="Times New Roman" w:hAnsi="Times New Roman"/>
          <w:sz w:val="26"/>
          <w:szCs w:val="26"/>
        </w:rPr>
        <w:t xml:space="preserve">Информацию </w:t>
      </w:r>
      <w:r w:rsidR="00C31943" w:rsidRPr="00F37B20">
        <w:rPr>
          <w:rFonts w:ascii="Times New Roman" w:hAnsi="Times New Roman"/>
          <w:sz w:val="26"/>
          <w:szCs w:val="26"/>
        </w:rPr>
        <w:t>принять к сведению.</w:t>
      </w:r>
    </w:p>
    <w:p w:rsidR="001D7A3F" w:rsidRPr="007D7F64" w:rsidRDefault="001D7A3F" w:rsidP="001D7A3F">
      <w:pPr>
        <w:pStyle w:val="ConsPlusNonformat"/>
        <w:widowControl/>
        <w:numPr>
          <w:ilvl w:val="0"/>
          <w:numId w:val="33"/>
        </w:numPr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7D7F6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Реализация муниципальной программы </w:t>
      </w:r>
      <w:r w:rsidRPr="007D7F6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«Профилактика социально – значимых заболеваний  на территории </w:t>
      </w:r>
      <w:r w:rsidRPr="007D7F6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D7F6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Волчанского городского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округа до 2024г</w:t>
      </w:r>
      <w:r w:rsidRPr="007D7F64">
        <w:rPr>
          <w:rFonts w:ascii="Times New Roman" w:hAnsi="Times New Roman" w:cs="Times New Roman"/>
          <w:i/>
          <w:sz w:val="24"/>
          <w:szCs w:val="24"/>
          <w:lang w:eastAsia="en-US"/>
        </w:rPr>
        <w:t>»</w:t>
      </w:r>
      <w:r w:rsidRPr="007D7F64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</w:p>
    <w:p w:rsidR="00047BC8" w:rsidRDefault="00047BC8" w:rsidP="0081622E">
      <w:pPr>
        <w:pStyle w:val="a9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B05743" w:rsidP="000F5E70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>Бородулина И.В</w:t>
      </w:r>
      <w:r w:rsidR="000F5E70" w:rsidRPr="0094483C">
        <w:rPr>
          <w:b/>
          <w:i/>
        </w:rPr>
        <w:t>.:</w:t>
      </w: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052032" w:rsidRPr="00664F26" w:rsidRDefault="00052032" w:rsidP="00052032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052032" w:rsidRDefault="00052032" w:rsidP="00052032">
      <w:pPr>
        <w:pStyle w:val="a8"/>
        <w:numPr>
          <w:ilvl w:val="1"/>
          <w:numId w:val="33"/>
        </w:numPr>
        <w:ind w:hanging="578"/>
        <w:jc w:val="both"/>
        <w:rPr>
          <w:rFonts w:ascii="Times New Roman" w:hAnsi="Times New Roman"/>
          <w:sz w:val="26"/>
          <w:szCs w:val="26"/>
        </w:rPr>
      </w:pPr>
      <w:r w:rsidRPr="00052032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052032" w:rsidRDefault="00052032" w:rsidP="00052032">
      <w:pPr>
        <w:pStyle w:val="a8"/>
        <w:numPr>
          <w:ilvl w:val="1"/>
          <w:numId w:val="33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Секретарю комиссии (Михайлова А.В.) направить «Комплексный план неотложных мероприятий по выявлению, лечению и профилактике ВИЧ-инфекции на территории Волчанского ГО на 2022-2030 г</w:t>
      </w:r>
      <w:r w:rsidR="007B0AD3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» направить членам совета.</w:t>
      </w:r>
    </w:p>
    <w:p w:rsidR="007B0AD3" w:rsidRPr="00052032" w:rsidRDefault="007B0AD3" w:rsidP="00052032">
      <w:pPr>
        <w:pStyle w:val="a8"/>
        <w:numPr>
          <w:ilvl w:val="1"/>
          <w:numId w:val="33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Членам комиссии в соответствии с утверждённым  комплексным планом неотложных мероприятий по выявлению, лечению и профилактике ВИЧ-инфекции на территории Волчанского ГО на 2022-2030гг. и Постановлению  правительства Свердловской области  от 28.10.2021 г. № 720-ПП «О мерах противодействия распространению ВИЧ-инфекции в Свердловской области до 2030 г.»  спланировать свой план работы до 2030 года. </w:t>
      </w:r>
    </w:p>
    <w:p w:rsidR="00052032" w:rsidRDefault="00052032" w:rsidP="00052032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52032" w:rsidRDefault="00052032" w:rsidP="00052032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20B0B" w:rsidRDefault="00920B0B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1" w:rsidRDefault="00FA0691" w:rsidP="009D5F9C">
      <w:r>
        <w:separator/>
      </w:r>
    </w:p>
  </w:endnote>
  <w:endnote w:type="continuationSeparator" w:id="0">
    <w:p w:rsidR="00FA0691" w:rsidRDefault="00FA0691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Default="009A0E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0AD3">
      <w:rPr>
        <w:noProof/>
      </w:rPr>
      <w:t>5</w:t>
    </w:r>
    <w:r>
      <w:rPr>
        <w:noProof/>
      </w:rPr>
      <w:fldChar w:fldCharType="end"/>
    </w:r>
  </w:p>
  <w:p w:rsidR="009A0E60" w:rsidRDefault="009A0E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1" w:rsidRDefault="00FA0691" w:rsidP="009D5F9C">
      <w:r>
        <w:separator/>
      </w:r>
    </w:p>
  </w:footnote>
  <w:footnote w:type="continuationSeparator" w:id="0">
    <w:p w:rsidR="00FA0691" w:rsidRDefault="00FA0691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324A6F"/>
    <w:multiLevelType w:val="multilevel"/>
    <w:tmpl w:val="A2C6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1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13523A"/>
    <w:multiLevelType w:val="multilevel"/>
    <w:tmpl w:val="1236F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33371D"/>
    <w:multiLevelType w:val="multilevel"/>
    <w:tmpl w:val="1236F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33"/>
  </w:num>
  <w:num w:numId="9">
    <w:abstractNumId w:val="25"/>
  </w:num>
  <w:num w:numId="10">
    <w:abstractNumId w:val="4"/>
  </w:num>
  <w:num w:numId="11">
    <w:abstractNumId w:val="19"/>
  </w:num>
  <w:num w:numId="12">
    <w:abstractNumId w:val="30"/>
  </w:num>
  <w:num w:numId="13">
    <w:abstractNumId w:val="21"/>
  </w:num>
  <w:num w:numId="14">
    <w:abstractNumId w:val="27"/>
  </w:num>
  <w:num w:numId="15">
    <w:abstractNumId w:val="24"/>
  </w:num>
  <w:num w:numId="16">
    <w:abstractNumId w:val="9"/>
  </w:num>
  <w:num w:numId="17">
    <w:abstractNumId w:val="12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5"/>
  </w:num>
  <w:num w:numId="23">
    <w:abstractNumId w:val="26"/>
  </w:num>
  <w:num w:numId="24">
    <w:abstractNumId w:val="0"/>
  </w:num>
  <w:num w:numId="25">
    <w:abstractNumId w:val="16"/>
  </w:num>
  <w:num w:numId="26">
    <w:abstractNumId w:val="29"/>
  </w:num>
  <w:num w:numId="27">
    <w:abstractNumId w:val="32"/>
  </w:num>
  <w:num w:numId="28">
    <w:abstractNumId w:val="28"/>
  </w:num>
  <w:num w:numId="29">
    <w:abstractNumId w:val="3"/>
  </w:num>
  <w:num w:numId="30">
    <w:abstractNumId w:val="17"/>
  </w:num>
  <w:num w:numId="31">
    <w:abstractNumId w:val="7"/>
  </w:num>
  <w:num w:numId="32">
    <w:abstractNumId w:val="31"/>
  </w:num>
  <w:num w:numId="33">
    <w:abstractNumId w:val="5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270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2032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67459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D7A3F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6555C"/>
    <w:rsid w:val="00472592"/>
    <w:rsid w:val="00475965"/>
    <w:rsid w:val="004774EF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3AF4"/>
    <w:rsid w:val="0054551B"/>
    <w:rsid w:val="00552155"/>
    <w:rsid w:val="00553058"/>
    <w:rsid w:val="005548AA"/>
    <w:rsid w:val="00556B36"/>
    <w:rsid w:val="00556CBE"/>
    <w:rsid w:val="005575DB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5F778C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4301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09D5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0AD3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1622E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1C02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0B0B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0E60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05743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E7DB6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0B8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13DD"/>
    <w:rsid w:val="00D94A23"/>
    <w:rsid w:val="00D960E4"/>
    <w:rsid w:val="00D97609"/>
    <w:rsid w:val="00D97BB1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37B20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5364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0691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5D52-C65F-4A5C-9C17-AC6CC2E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4</cp:revision>
  <cp:lastPrinted>2021-12-16T08:40:00Z</cp:lastPrinted>
  <dcterms:created xsi:type="dcterms:W3CDTF">2021-12-15T10:02:00Z</dcterms:created>
  <dcterms:modified xsi:type="dcterms:W3CDTF">2021-12-16T08:41:00Z</dcterms:modified>
</cp:coreProperties>
</file>