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  <w:r w:rsidR="006B4594">
        <w:rPr>
          <w:rFonts w:ascii="Times New Roman" w:hAnsi="Times New Roman" w:cs="Times New Roman"/>
          <w:b/>
          <w:sz w:val="24"/>
          <w:szCs w:val="24"/>
        </w:rPr>
        <w:t>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776F5">
        <w:rPr>
          <w:rFonts w:ascii="Times New Roman" w:hAnsi="Times New Roman" w:cs="Times New Roman"/>
          <w:sz w:val="24"/>
          <w:szCs w:val="24"/>
        </w:rPr>
        <w:t xml:space="preserve">Волчанск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Pr="002776F5" w:rsidRDefault="002776F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F5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Волчанского городского округа</w:t>
      </w:r>
      <w:r w:rsidRPr="002776F5">
        <w:rPr>
          <w:rFonts w:ascii="Times New Roman" w:hAnsi="Times New Roman" w:cs="Times New Roman"/>
          <w:sz w:val="24"/>
          <w:szCs w:val="24"/>
        </w:rPr>
        <w:t xml:space="preserve"> (ИНН 6614003565, КПП 661401001, ОГРН 1026601101867 Свидетельство о внесении записи в Единый государственный реестр юридических лиц серия 66 номер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 w:rsidRPr="002776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6F5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2776F5">
        <w:rPr>
          <w:rFonts w:ascii="Times New Roman" w:hAnsi="Times New Roman" w:cs="Times New Roman"/>
          <w:sz w:val="24"/>
          <w:szCs w:val="24"/>
        </w:rPr>
        <w:t xml:space="preserve">, в лице председателя Комитета по управлению имуществом </w:t>
      </w:r>
      <w:r w:rsidR="001C4A6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776F5">
        <w:rPr>
          <w:rFonts w:ascii="Times New Roman" w:hAnsi="Times New Roman" w:cs="Times New Roman"/>
          <w:sz w:val="24"/>
          <w:szCs w:val="24"/>
        </w:rPr>
        <w:t>, действующего на</w:t>
      </w:r>
      <w:proofErr w:type="gramEnd"/>
      <w:r w:rsidRPr="00277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6F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776F5">
        <w:rPr>
          <w:rFonts w:ascii="Times New Roman" w:hAnsi="Times New Roman" w:cs="Times New Roman"/>
          <w:sz w:val="24"/>
          <w:szCs w:val="24"/>
        </w:rPr>
        <w:t xml:space="preserve"> Положения с одной стороны</w:t>
      </w:r>
      <w:r w:rsidR="006910E3" w:rsidRPr="002776F5">
        <w:rPr>
          <w:rFonts w:ascii="Times New Roman" w:hAnsi="Times New Roman" w:cs="Times New Roman"/>
          <w:sz w:val="24"/>
          <w:szCs w:val="24"/>
        </w:rPr>
        <w:t>, и ______________, действующий на основании ______________________, именуемый в дальнейшем "Арендатор", с другой стороны, заключили настоящий Договор о следующем:</w:t>
      </w:r>
    </w:p>
    <w:p w:rsidR="006910E3" w:rsidRPr="002776F5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основании </w:t>
      </w:r>
      <w:r w:rsidR="00BB3C77">
        <w:rPr>
          <w:rFonts w:ascii="Times New Roman" w:hAnsi="Times New Roman" w:cs="Times New Roman"/>
          <w:sz w:val="24"/>
          <w:szCs w:val="24"/>
        </w:rPr>
        <w:t>итогового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от __________ N ______ Арендодатель сдает, а Арендатор принимает в аренду земельный участок площадью _____ кв. м, расположенный по адресу: ____________________ именуемый в дальнейшем "Участок".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имеются: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а)                           нет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(здания, сооружения и т.д. с их характеристикой)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б)                           нет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(природные и историко-культурные памятники)</w:t>
      </w:r>
    </w:p>
    <w:p w:rsidR="006910E3" w:rsidRDefault="006910E3" w:rsidP="00097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Приведенное описание Участка является окончательным и не может самостоятельно расширяться Арендатором. Границы Участка закреплены в натуре и обозначены на прилагаемом к настоящему Договору кадастровом плане земельного участка.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 _________________.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Категория земель: земли 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Участок предоставляется _____________________________.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Срок аренды и обязательства по Договору устанавливаются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по 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73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Договор подлежит государственной регистрации в соответствии с действующим законодательством.</w:t>
      </w: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Арендатор имеет право: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его предоставления;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сдавать земельный участок в субаренду с согласия Арендодателя;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свои права и обязанности третьему лицу только с согласия арендодателя.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Арендатор обязан: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полученный в аренду земельный Участок в соответствии с целевым назначением;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специально установленный режим использования земель;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нарушать права других землепользователей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вносить арендную плату за землю;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обеспечивать Арендодателю,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нарушенные ими земли;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в недельный срок направлять Арендодателю уведомление об этом;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месяц до истечения срока действия договора аренды уведомить Арендодателя о намерении продлить срок действия договора аренды или прекратить арендные отношения;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обязанность по государственной регистрации настоящего Договора и все расходы, связанные с регистрацией, возлагаются на Арендатора.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Арендодатель имеет право: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изменения действующего законодательства;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у Арендатора предоставления платежных документов, подтверждающих своевременность внесения арендной платы.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Арендодатель обязан: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Арендатору объект аренды под определенное в Договоре назначение в день подписания акта приема-передачи. Акт приема-передачи оформляется в виде приложения к договору аренды и является его неотъемлемой частью.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Расчет арендной платы определяется на основании итогового протокола.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Арендная плата вносится Арендатором ежемесячно, но не позднее 10 числа текущего месяца. Не позднее следующего дня после оплаты Арендатор представляет копии платежных поручений Арендодателю.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невнесения Арендатором платежей в сроки, установленные настоящим Договором, начисляются пени по 0,5% в день с просроченной суммы за каждый день просрочки.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Отказ Арендатора от внесения арендной платы либо невнесение им арендной платы в соответствии с условиями настоящего Договора, в течение двух месяцев является основанием для расторжения настоящего Договора.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ИЗМЕНЕНИЕ, ПРОДЛЕНИЕ ИЛИ РАСТОРЖЕНИЕ ДОГОВОРА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Изменение условий Договора аренды, его расторжение и прекращение осуществляется по соглашению сторон. Вносимые в Договор изменения и дополнения рассматриваются сторонами в месячный срок и оформляются дополнительным соглашением.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Досрочное расторжение настоящего Договора по требованию Арендодателя возможно на основании решения суда в случае: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использования земли не по целевому назначению;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земельного участка способами, приводящими к порче плодородного слоя почв, ухудшению экологической обстановки;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неуплаты арендной платы более двух месяцев в сроки, установленные Договором.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Взаимоотношения сторон, не урегулированные настоящим Договором, регламентируются действующим законодательством.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трех экземплярах равной юридической силы. Один экземпляр хранится в Администрации, другой - у Арендатора, третий - в Главном управлении федеральной службы государственной регистрации, кадастра и картографии по Свердловской области.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(являются неотъемлемой частью настоящего Договора):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 приема-передачи в аренду земельного участка 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 арендной платы земельного участка.</w:t>
      </w:r>
    </w:p>
    <w:p w:rsidR="00992D54" w:rsidRDefault="00992D54" w:rsidP="00992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Кадастровый паспорт земельного участка.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АРЕНДОДАТЕЛЬ: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 xml:space="preserve">Комитет по управлению имуществом Волчанского городского округа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Адрес: 624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940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Волчанск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Уральского Комсомола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473CB5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         _______________________________                                            МП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473CB5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B4594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="006910E3">
        <w:rPr>
          <w:rFonts w:ascii="Times New Roman" w:hAnsi="Times New Roman" w:cs="Times New Roman"/>
          <w:sz w:val="24"/>
          <w:szCs w:val="24"/>
          <w:lang w:val="ru-RU"/>
        </w:rPr>
        <w:t>:__________________________________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Адрес:________________________________________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 ______________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10E3" w:rsidRDefault="006910E3" w:rsidP="006910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Договору  аренды земельного участка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Pr="0009735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5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10E3" w:rsidRPr="0009735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53">
        <w:rPr>
          <w:rFonts w:ascii="Times New Roman" w:hAnsi="Times New Roman" w:cs="Times New Roman"/>
          <w:b/>
          <w:sz w:val="24"/>
          <w:szCs w:val="24"/>
        </w:rPr>
        <w:t>приема-передачи в аренду земельного участка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на основании Договора о передаче земельного участка в аренду составили настоящий акт в том, что Арендодатель передал, а Арендатор принял земельный участок </w:t>
      </w:r>
      <w:r w:rsidR="00473CB5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____ кв. м, </w:t>
      </w:r>
      <w:r w:rsidR="00473CB5">
        <w:rPr>
          <w:rFonts w:ascii="Times New Roman" w:hAnsi="Times New Roman" w:cs="Times New Roman"/>
          <w:sz w:val="24"/>
          <w:szCs w:val="24"/>
        </w:rPr>
        <w:t xml:space="preserve">с целевым использованием __________________, </w:t>
      </w:r>
      <w:r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</w:t>
      </w:r>
      <w:r w:rsidR="00473CB5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АРЕНДОДАТЕЛЬ: </w:t>
      </w:r>
    </w:p>
    <w:p w:rsidR="006910E3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Комитет по управлению имуществом Волчанского городского округа</w:t>
      </w:r>
      <w:r w:rsidR="006910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                                                      ____________________</w:t>
      </w:r>
    </w:p>
    <w:p w:rsidR="006910E3" w:rsidRDefault="006910E3" w:rsidP="006910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a3"/>
        <w:rPr>
          <w:rFonts w:ascii="Arial" w:hAnsi="Arial" w:cs="Arial"/>
          <w:sz w:val="24"/>
          <w:szCs w:val="24"/>
        </w:rPr>
      </w:pPr>
    </w:p>
    <w:p w:rsidR="006910E3" w:rsidRDefault="006910E3" w:rsidP="006910E3">
      <w:pPr>
        <w:pStyle w:val="a3"/>
      </w:pPr>
      <w:r>
        <w:t xml:space="preserve">                                                                                  </w:t>
      </w: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97353"/>
    <w:rsid w:val="000A7EF8"/>
    <w:rsid w:val="000D092B"/>
    <w:rsid w:val="0012412F"/>
    <w:rsid w:val="001546BD"/>
    <w:rsid w:val="00161B0B"/>
    <w:rsid w:val="0018038C"/>
    <w:rsid w:val="0018377D"/>
    <w:rsid w:val="00195350"/>
    <w:rsid w:val="001C4A69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748C"/>
    <w:rsid w:val="003046E4"/>
    <w:rsid w:val="0034702C"/>
    <w:rsid w:val="00394AFD"/>
    <w:rsid w:val="003F2C71"/>
    <w:rsid w:val="0041623F"/>
    <w:rsid w:val="004174A2"/>
    <w:rsid w:val="00473CB5"/>
    <w:rsid w:val="00502A57"/>
    <w:rsid w:val="00526948"/>
    <w:rsid w:val="0056267D"/>
    <w:rsid w:val="005651AC"/>
    <w:rsid w:val="005C3494"/>
    <w:rsid w:val="005C7EE7"/>
    <w:rsid w:val="005D69EF"/>
    <w:rsid w:val="00623EA8"/>
    <w:rsid w:val="00665AE3"/>
    <w:rsid w:val="0067682A"/>
    <w:rsid w:val="00690F8C"/>
    <w:rsid w:val="006910E3"/>
    <w:rsid w:val="006B4594"/>
    <w:rsid w:val="006D0973"/>
    <w:rsid w:val="006D22F7"/>
    <w:rsid w:val="006F5C86"/>
    <w:rsid w:val="00750084"/>
    <w:rsid w:val="00763857"/>
    <w:rsid w:val="00773894"/>
    <w:rsid w:val="008029BE"/>
    <w:rsid w:val="00803368"/>
    <w:rsid w:val="00892BFD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92D54"/>
    <w:rsid w:val="009B0B03"/>
    <w:rsid w:val="009D08DB"/>
    <w:rsid w:val="00A32D89"/>
    <w:rsid w:val="00AF30D5"/>
    <w:rsid w:val="00AF49D0"/>
    <w:rsid w:val="00B0483C"/>
    <w:rsid w:val="00B11490"/>
    <w:rsid w:val="00B1790F"/>
    <w:rsid w:val="00B530BB"/>
    <w:rsid w:val="00BB3C77"/>
    <w:rsid w:val="00C37D90"/>
    <w:rsid w:val="00C9677E"/>
    <w:rsid w:val="00CE1DCC"/>
    <w:rsid w:val="00CF62F4"/>
    <w:rsid w:val="00D42CAF"/>
    <w:rsid w:val="00D50D12"/>
    <w:rsid w:val="00DF3C64"/>
    <w:rsid w:val="00E43965"/>
    <w:rsid w:val="00EA4328"/>
    <w:rsid w:val="00F20ED7"/>
    <w:rsid w:val="00F35787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KUI</cp:lastModifiedBy>
  <cp:revision>6</cp:revision>
  <cp:lastPrinted>2013-01-15T06:04:00Z</cp:lastPrinted>
  <dcterms:created xsi:type="dcterms:W3CDTF">2015-04-03T03:17:00Z</dcterms:created>
  <dcterms:modified xsi:type="dcterms:W3CDTF">2019-03-01T09:45:00Z</dcterms:modified>
</cp:coreProperties>
</file>