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9.65pt;height:46.6pt;mso-wrap-distance-right:0pt" filled="t" fillcolor="#FFFFFF" o:ole="">
            <v:imagedata r:id="rId3" o:title=""/>
          </v:shape>
          <o:OLEObject Type="Embed" ProgID="StaticMetafile" ShapeID="ole_rId2" DrawAspect="Content" ObjectID="_177821102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14.03.2022</w:t>
      </w:r>
      <w:r>
        <w:rPr>
          <w:rFonts w:eastAsia="Times New Roman"/>
        </w:rPr>
        <w:t xml:space="preserve"> 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98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</w:rPr>
        <w:t xml:space="preserve">  году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году, утвержденный постановлением главы Волчанского городского округа от </w:t>
      </w:r>
      <w:r>
        <w:rPr>
          <w:rFonts w:eastAsia="Calibri" w:cs="Times New Roman"/>
          <w:sz w:val="28"/>
          <w:szCs w:val="28"/>
          <w:lang w:eastAsia="ru-RU"/>
        </w:rPr>
        <w:t>10</w:t>
      </w:r>
      <w:r>
        <w:rPr>
          <w:sz w:val="28"/>
          <w:szCs w:val="28"/>
        </w:rPr>
        <w:t>.12.20</w:t>
      </w:r>
      <w:r>
        <w:rPr>
          <w:rFonts w:eastAsia="Calibri" w:cs="Times New Roman"/>
          <w:sz w:val="28"/>
          <w:szCs w:val="28"/>
          <w:lang w:eastAsia="ru-RU"/>
        </w:rPr>
        <w:t>2</w:t>
      </w:r>
      <w:r>
        <w:rPr>
          <w:rFonts w:eastAsia="Calibri" w:cs="Times New Roman"/>
          <w:sz w:val="28"/>
          <w:szCs w:val="28"/>
          <w:lang w:val="en-US" w:eastAsia="ru-RU"/>
        </w:rPr>
        <w:t>1</w:t>
      </w:r>
      <w:r>
        <w:rPr>
          <w:sz w:val="28"/>
          <w:szCs w:val="28"/>
        </w:rPr>
        <w:t xml:space="preserve"> года № </w:t>
      </w:r>
      <w:r>
        <w:rPr>
          <w:rFonts w:eastAsia="Calibri" w:cs="Times New Roman"/>
          <w:sz w:val="28"/>
          <w:szCs w:val="28"/>
          <w:lang w:val="en-US" w:eastAsia="ru-RU"/>
        </w:rPr>
        <w:t>481</w:t>
      </w:r>
      <w:r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>
        <w:rPr>
          <w:rFonts w:eastAsia="Calibri" w:cs="Times New Roman"/>
          <w:sz w:val="28"/>
          <w:szCs w:val="28"/>
          <w:lang w:val="en-US" w:eastAsia="ru-RU"/>
        </w:rPr>
        <w:t>2</w:t>
      </w:r>
      <w:r>
        <w:rPr>
          <w:sz w:val="28"/>
          <w:szCs w:val="28"/>
        </w:rPr>
        <w:t xml:space="preserve"> году»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строке 3: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993" w:leader="none"/>
          <w:tab w:val="left" w:pos="1276" w:leader="none"/>
        </w:tabs>
        <w:suppressAutoHyphens w:val="true"/>
        <w:bidi w:val="0"/>
        <w:spacing w:lineRule="auto" w:line="240" w:before="0" w:after="0"/>
        <w:ind w:left="1817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слова «17 марта 2022 года» заменить словами «24 марта 2022 года»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>
        <w:rPr>
          <w:rFonts w:eastAsia="Calibri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sz w:val="28"/>
          <w:szCs w:val="28"/>
        </w:rPr>
        <w:t>18 марта 2022</w:t>
      </w:r>
      <w:r>
        <w:rPr>
          <w:sz w:val="28"/>
          <w:szCs w:val="28"/>
        </w:rPr>
        <w:t xml:space="preserve"> года» заменить словами «</w:t>
      </w:r>
      <w:r>
        <w:rPr>
          <w:sz w:val="28"/>
          <w:szCs w:val="28"/>
        </w:rPr>
        <w:t>25 марта 2022</w:t>
      </w:r>
      <w:r>
        <w:rPr>
          <w:sz w:val="28"/>
          <w:szCs w:val="28"/>
        </w:rPr>
        <w:t xml:space="preserve"> года».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tru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LibreOffice/7.1.7.2$Windows_X86_64 LibreOffice_project/c6a4e3954236145e2acb0b65f68614365aeee33f</Application>
  <AppVersion>15.0000</AppVersion>
  <Pages>1</Pages>
  <Words>177</Words>
  <Characters>1182</Characters>
  <CharactersWithSpaces>1628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2022-03-16T10:42:40Z</cp:lastPrinted>
  <dcterms:modified xsi:type="dcterms:W3CDTF">2022-03-16T10:42:48Z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