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B2" w:rsidRDefault="00F929B2" w:rsidP="00F929B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73BA5">
        <w:rPr>
          <w:sz w:val="28"/>
          <w:szCs w:val="28"/>
        </w:rPr>
        <w:t>П</w:t>
      </w:r>
      <w:r>
        <w:rPr>
          <w:sz w:val="28"/>
          <w:szCs w:val="28"/>
        </w:rPr>
        <w:t>риложение № 1</w:t>
      </w:r>
    </w:p>
    <w:p w:rsidR="00F929B2" w:rsidRDefault="00F929B2" w:rsidP="00F929B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главы </w:t>
      </w:r>
    </w:p>
    <w:p w:rsidR="00F929B2" w:rsidRDefault="00F929B2" w:rsidP="00F929B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Волчанского городского округа</w:t>
      </w:r>
    </w:p>
    <w:p w:rsidR="00F929B2" w:rsidRPr="00E73BA5" w:rsidRDefault="00F929B2" w:rsidP="00F929B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от 11.12.2020 г. № 543</w:t>
      </w:r>
    </w:p>
    <w:p w:rsidR="00F929B2" w:rsidRPr="00E73BA5" w:rsidRDefault="00F929B2" w:rsidP="00F929B2">
      <w:pPr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Pr="00E73BA5" w:rsidRDefault="00F929B2" w:rsidP="00F929B2">
      <w:pPr>
        <w:jc w:val="center"/>
        <w:rPr>
          <w:sz w:val="28"/>
          <w:szCs w:val="28"/>
        </w:rPr>
      </w:pPr>
      <w:r w:rsidRPr="00E73BA5">
        <w:rPr>
          <w:sz w:val="28"/>
          <w:szCs w:val="28"/>
        </w:rPr>
        <w:t xml:space="preserve">Перечень общественных территорий </w:t>
      </w:r>
    </w:p>
    <w:p w:rsidR="00F929B2" w:rsidRPr="00E73BA5" w:rsidRDefault="00F929B2" w:rsidP="00F929B2">
      <w:pPr>
        <w:jc w:val="center"/>
        <w:rPr>
          <w:sz w:val="28"/>
          <w:szCs w:val="28"/>
        </w:rPr>
      </w:pPr>
      <w:r w:rsidRPr="00E73BA5">
        <w:rPr>
          <w:sz w:val="28"/>
          <w:szCs w:val="28"/>
        </w:rPr>
        <w:t>для голосования по выбору общественн</w:t>
      </w:r>
      <w:r>
        <w:rPr>
          <w:sz w:val="28"/>
          <w:szCs w:val="28"/>
        </w:rPr>
        <w:t>ой</w:t>
      </w:r>
      <w:r w:rsidRPr="00E73BA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E73BA5">
        <w:rPr>
          <w:sz w:val="28"/>
          <w:szCs w:val="28"/>
        </w:rPr>
        <w:t xml:space="preserve">, </w:t>
      </w:r>
    </w:p>
    <w:p w:rsidR="00F929B2" w:rsidRDefault="00F929B2" w:rsidP="00F929B2">
      <w:pPr>
        <w:jc w:val="center"/>
        <w:rPr>
          <w:sz w:val="28"/>
          <w:szCs w:val="28"/>
        </w:rPr>
      </w:pPr>
      <w:r w:rsidRPr="00E73BA5">
        <w:rPr>
          <w:sz w:val="28"/>
          <w:szCs w:val="28"/>
        </w:rPr>
        <w:t>подлежащ</w:t>
      </w:r>
      <w:r>
        <w:rPr>
          <w:sz w:val="28"/>
          <w:szCs w:val="28"/>
        </w:rPr>
        <w:t>ей</w:t>
      </w:r>
      <w:r w:rsidRPr="00E73BA5">
        <w:rPr>
          <w:sz w:val="28"/>
          <w:szCs w:val="28"/>
        </w:rPr>
        <w:t xml:space="preserve"> благоустройству в </w:t>
      </w:r>
      <w:r>
        <w:rPr>
          <w:sz w:val="28"/>
          <w:szCs w:val="28"/>
        </w:rPr>
        <w:t>2022</w:t>
      </w:r>
      <w:r w:rsidRPr="00E73BA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73BA5">
        <w:rPr>
          <w:sz w:val="28"/>
          <w:szCs w:val="28"/>
        </w:rPr>
        <w:t xml:space="preserve"> в рамках </w:t>
      </w:r>
      <w:r w:rsidRPr="00791DB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программы</w:t>
      </w:r>
      <w:r w:rsidRPr="00791DB1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в Волчанском городском округе на 2018-2024 годы</w:t>
      </w:r>
      <w:r w:rsidRPr="00791DB1">
        <w:rPr>
          <w:sz w:val="28"/>
          <w:szCs w:val="28"/>
        </w:rPr>
        <w:t>»</w:t>
      </w: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 по ул. </w:t>
      </w:r>
      <w:proofErr w:type="spellStart"/>
      <w:r>
        <w:rPr>
          <w:sz w:val="28"/>
          <w:szCs w:val="28"/>
        </w:rPr>
        <w:t>Волчанская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Волчанске (3 этап);</w:t>
      </w:r>
    </w:p>
    <w:p w:rsidR="00F929B2" w:rsidRDefault="00F929B2" w:rsidP="00F929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Площадка за домом детского творчества по ул. Кооперативная.</w:t>
      </w: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73BA5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</w:p>
    <w:p w:rsidR="00F929B2" w:rsidRDefault="00F929B2" w:rsidP="00F929B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главы </w:t>
      </w:r>
    </w:p>
    <w:p w:rsidR="00F929B2" w:rsidRDefault="00F929B2" w:rsidP="00F929B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Волчанского городского округа</w:t>
      </w:r>
    </w:p>
    <w:p w:rsidR="00F929B2" w:rsidRPr="00E73BA5" w:rsidRDefault="00F929B2" w:rsidP="00F929B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от 11.12.2020 г. № 543</w:t>
      </w: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Default="00F929B2" w:rsidP="00F929B2">
      <w:pPr>
        <w:jc w:val="center"/>
        <w:rPr>
          <w:sz w:val="28"/>
          <w:szCs w:val="28"/>
        </w:rPr>
      </w:pPr>
      <w:r w:rsidRPr="00C11A13">
        <w:rPr>
          <w:sz w:val="28"/>
          <w:szCs w:val="28"/>
        </w:rPr>
        <w:t xml:space="preserve">Порядок определения общественной территории (общественных территорий), подлежащей (подлежащих) благоустройству в </w:t>
      </w:r>
      <w:r>
        <w:rPr>
          <w:sz w:val="28"/>
          <w:szCs w:val="28"/>
        </w:rPr>
        <w:t>2022</w:t>
      </w:r>
      <w:r w:rsidRPr="00C11A1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11A13">
        <w:rPr>
          <w:sz w:val="28"/>
          <w:szCs w:val="28"/>
        </w:rPr>
        <w:t xml:space="preserve"> в рамках </w:t>
      </w:r>
      <w:r w:rsidRPr="00791DB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программы</w:t>
      </w:r>
      <w:r w:rsidRPr="00791DB1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в Волчанском городском округе на 2018-2024 годы</w:t>
      </w:r>
      <w:r w:rsidRPr="00791DB1">
        <w:rPr>
          <w:sz w:val="28"/>
          <w:szCs w:val="28"/>
        </w:rPr>
        <w:t>»</w:t>
      </w:r>
    </w:p>
    <w:p w:rsidR="00F929B2" w:rsidRDefault="00F929B2" w:rsidP="00F929B2">
      <w:pPr>
        <w:jc w:val="center"/>
        <w:rPr>
          <w:sz w:val="28"/>
          <w:szCs w:val="28"/>
        </w:rPr>
      </w:pPr>
    </w:p>
    <w:p w:rsidR="00F929B2" w:rsidRPr="0053002E" w:rsidRDefault="00F929B2" w:rsidP="00F929B2">
      <w:pPr>
        <w:ind w:firstLine="708"/>
        <w:jc w:val="both"/>
        <w:rPr>
          <w:sz w:val="28"/>
          <w:szCs w:val="28"/>
        </w:rPr>
      </w:pPr>
      <w:r w:rsidRPr="0053002E">
        <w:rPr>
          <w:sz w:val="28"/>
          <w:szCs w:val="28"/>
        </w:rPr>
        <w:t xml:space="preserve">Определить следующий порядок определения общественной территории (общественных территорий), подлежащей (подлежащих) благоустройству в </w:t>
      </w:r>
      <w:r>
        <w:rPr>
          <w:sz w:val="28"/>
          <w:szCs w:val="28"/>
        </w:rPr>
        <w:t xml:space="preserve">2022 </w:t>
      </w:r>
      <w:r w:rsidRPr="0053002E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53002E">
        <w:rPr>
          <w:sz w:val="28"/>
          <w:szCs w:val="28"/>
        </w:rPr>
        <w:t xml:space="preserve"> по итогам голосовании: </w:t>
      </w:r>
    </w:p>
    <w:p w:rsidR="00F929B2" w:rsidRPr="0053002E" w:rsidRDefault="00F929B2" w:rsidP="00F929B2">
      <w:pPr>
        <w:ind w:firstLine="708"/>
        <w:jc w:val="both"/>
        <w:rPr>
          <w:sz w:val="28"/>
          <w:szCs w:val="28"/>
        </w:rPr>
      </w:pPr>
      <w:r w:rsidRPr="0053002E">
        <w:rPr>
          <w:sz w:val="28"/>
          <w:szCs w:val="28"/>
        </w:rPr>
        <w:t>1.</w:t>
      </w:r>
      <w:r w:rsidRPr="0053002E">
        <w:rPr>
          <w:sz w:val="28"/>
          <w:szCs w:val="28"/>
        </w:rPr>
        <w:tab/>
        <w:t xml:space="preserve">Голосование по общественным территориям является рейтинговым. </w:t>
      </w:r>
    </w:p>
    <w:p w:rsidR="00F929B2" w:rsidRPr="0053002E" w:rsidRDefault="00F929B2" w:rsidP="00F929B2">
      <w:pPr>
        <w:ind w:firstLine="708"/>
        <w:jc w:val="both"/>
        <w:rPr>
          <w:sz w:val="28"/>
          <w:szCs w:val="28"/>
        </w:rPr>
      </w:pPr>
      <w:r w:rsidRPr="0053002E">
        <w:rPr>
          <w:sz w:val="28"/>
          <w:szCs w:val="28"/>
        </w:rPr>
        <w:t>2.</w:t>
      </w:r>
      <w:r w:rsidRPr="0053002E">
        <w:rPr>
          <w:sz w:val="28"/>
          <w:szCs w:val="28"/>
        </w:rPr>
        <w:tab/>
        <w:t>Рейтинговый список общественных территорий выстраивается в зависимости от числа голосов, отданных за общественные территории, включенные в бюллетень для рейтингового голосования, согласно данных итогового протокола общественной муниципальной комиссии об итогах голосования.</w:t>
      </w:r>
    </w:p>
    <w:p w:rsidR="00F929B2" w:rsidRPr="0053002E" w:rsidRDefault="00F929B2" w:rsidP="00F929B2">
      <w:pPr>
        <w:ind w:firstLine="708"/>
        <w:jc w:val="both"/>
        <w:rPr>
          <w:sz w:val="28"/>
          <w:szCs w:val="28"/>
        </w:rPr>
      </w:pPr>
      <w:r w:rsidRPr="0053002E">
        <w:rPr>
          <w:sz w:val="28"/>
          <w:szCs w:val="28"/>
        </w:rPr>
        <w:t>3.</w:t>
      </w:r>
      <w:r w:rsidRPr="0053002E">
        <w:rPr>
          <w:sz w:val="28"/>
          <w:szCs w:val="28"/>
        </w:rPr>
        <w:tab/>
        <w:t>При равенстве количества голосов, отданных участниками голосования за две общественных территорий, приоритет отдается общественной территории, заявка на включение которой, поступила раньше.</w:t>
      </w:r>
    </w:p>
    <w:p w:rsidR="00F929B2" w:rsidRPr="0053002E" w:rsidRDefault="00F929B2" w:rsidP="00F929B2">
      <w:pPr>
        <w:ind w:firstLine="708"/>
        <w:jc w:val="both"/>
        <w:rPr>
          <w:sz w:val="28"/>
          <w:szCs w:val="28"/>
        </w:rPr>
      </w:pPr>
      <w:r w:rsidRPr="0053002E">
        <w:rPr>
          <w:sz w:val="28"/>
          <w:szCs w:val="28"/>
        </w:rPr>
        <w:t>4.</w:t>
      </w:r>
      <w:r w:rsidRPr="0053002E">
        <w:rPr>
          <w:sz w:val="28"/>
          <w:szCs w:val="28"/>
        </w:rPr>
        <w:tab/>
      </w:r>
      <w:proofErr w:type="gramStart"/>
      <w:r w:rsidRPr="0053002E">
        <w:rPr>
          <w:sz w:val="28"/>
          <w:szCs w:val="28"/>
        </w:rPr>
        <w:t xml:space="preserve">Общественной территорией (общественными территориями), подлежащей (подлежащими) благоустройству в </w:t>
      </w:r>
      <w:r>
        <w:rPr>
          <w:sz w:val="28"/>
          <w:szCs w:val="28"/>
        </w:rPr>
        <w:t>2022</w:t>
      </w:r>
      <w:r w:rsidRPr="0053002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3002E">
        <w:rPr>
          <w:sz w:val="28"/>
          <w:szCs w:val="28"/>
        </w:rPr>
        <w:t xml:space="preserve"> в рамках муниципальной программы «</w:t>
      </w:r>
      <w:r w:rsidRPr="00791DB1">
        <w:rPr>
          <w:sz w:val="28"/>
          <w:szCs w:val="28"/>
        </w:rPr>
        <w:t>Формирование современной городской среды</w:t>
      </w:r>
      <w:r>
        <w:rPr>
          <w:sz w:val="28"/>
          <w:szCs w:val="28"/>
        </w:rPr>
        <w:t xml:space="preserve"> в Волчанском городском округе на 2018-2024 годы</w:t>
      </w:r>
      <w:r w:rsidRPr="0053002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3002E">
        <w:rPr>
          <w:sz w:val="28"/>
          <w:szCs w:val="28"/>
        </w:rPr>
        <w:t xml:space="preserve"> считать общественную территорию (территории), набравш</w:t>
      </w:r>
      <w:r>
        <w:rPr>
          <w:sz w:val="28"/>
          <w:szCs w:val="28"/>
        </w:rPr>
        <w:t>ую</w:t>
      </w:r>
      <w:r w:rsidRPr="0053002E">
        <w:rPr>
          <w:sz w:val="28"/>
          <w:szCs w:val="28"/>
        </w:rPr>
        <w:t xml:space="preserve"> наибольшее количество голосов от числа граждан, внесенных в списки голосования на момент окончания голосования согласно данным итогового протокола общественной муниципальной комиссии об итогах голосования.</w:t>
      </w:r>
      <w:proofErr w:type="gramEnd"/>
    </w:p>
    <w:p w:rsidR="00F929B2" w:rsidRPr="0053002E" w:rsidRDefault="00F929B2" w:rsidP="00F929B2">
      <w:pPr>
        <w:ind w:firstLine="708"/>
        <w:jc w:val="both"/>
        <w:rPr>
          <w:sz w:val="28"/>
          <w:szCs w:val="28"/>
        </w:rPr>
      </w:pPr>
    </w:p>
    <w:p w:rsidR="00822ECA" w:rsidRDefault="00822ECA"/>
    <w:sectPr w:rsidR="00822ECA" w:rsidSect="00B95A30">
      <w:pgSz w:w="11906" w:h="16838" w:code="9"/>
      <w:pgMar w:top="709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14D3"/>
    <w:multiLevelType w:val="hybridMultilevel"/>
    <w:tmpl w:val="BAEC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9B2"/>
    <w:rsid w:val="00822ECA"/>
    <w:rsid w:val="00F9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Отдел ЖКХ</cp:lastModifiedBy>
  <cp:revision>1</cp:revision>
  <dcterms:created xsi:type="dcterms:W3CDTF">2020-12-15T11:33:00Z</dcterms:created>
  <dcterms:modified xsi:type="dcterms:W3CDTF">2020-12-15T11:34:00Z</dcterms:modified>
</cp:coreProperties>
</file>