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47" w:rsidRDefault="009C5916" w:rsidP="007F164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F1647" w:rsidRDefault="009C5916" w:rsidP="007F164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F164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1647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F1647" w:rsidRDefault="007F1647" w:rsidP="007F164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8A46F9" w:rsidRPr="007F1647" w:rsidRDefault="007F1647" w:rsidP="007F164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7B11">
        <w:rPr>
          <w:rFonts w:ascii="Times New Roman" w:hAnsi="Times New Roman" w:cs="Times New Roman"/>
          <w:sz w:val="28"/>
          <w:szCs w:val="28"/>
        </w:rPr>
        <w:t>19.09.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2B7B11">
        <w:rPr>
          <w:rFonts w:ascii="Times New Roman" w:hAnsi="Times New Roman" w:cs="Times New Roman"/>
          <w:sz w:val="28"/>
          <w:szCs w:val="28"/>
        </w:rPr>
        <w:t>428</w:t>
      </w:r>
    </w:p>
    <w:p w:rsidR="008A46F9" w:rsidRDefault="008A46F9" w:rsidP="007F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47" w:rsidRDefault="007F1647" w:rsidP="007F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16" w:rsidRDefault="007F1647" w:rsidP="007F16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7E98">
        <w:rPr>
          <w:rFonts w:ascii="Times New Roman" w:hAnsi="Times New Roman" w:cs="Times New Roman"/>
          <w:b/>
          <w:caps/>
          <w:sz w:val="28"/>
          <w:szCs w:val="28"/>
        </w:rPr>
        <w:t xml:space="preserve">ПЛАН МЕРОПРИЯТИЙ </w:t>
      </w:r>
      <w:r w:rsidR="009C5916" w:rsidRPr="00807E98">
        <w:rPr>
          <w:rFonts w:ascii="Times New Roman" w:hAnsi="Times New Roman" w:cs="Times New Roman"/>
          <w:b/>
          <w:caps/>
          <w:sz w:val="28"/>
          <w:szCs w:val="28"/>
        </w:rPr>
        <w:t>ПО противодействи</w:t>
      </w:r>
      <w:r w:rsidR="009C5916">
        <w:rPr>
          <w:rFonts w:ascii="Times New Roman" w:hAnsi="Times New Roman" w:cs="Times New Roman"/>
          <w:b/>
          <w:caps/>
          <w:sz w:val="28"/>
          <w:szCs w:val="28"/>
        </w:rPr>
        <w:t>ю</w:t>
      </w:r>
      <w:r w:rsidR="009C5916" w:rsidRPr="00807E98">
        <w:rPr>
          <w:rFonts w:ascii="Times New Roman" w:hAnsi="Times New Roman" w:cs="Times New Roman"/>
          <w:b/>
          <w:caps/>
          <w:sz w:val="28"/>
          <w:szCs w:val="28"/>
        </w:rPr>
        <w:t xml:space="preserve"> коррупции </w:t>
      </w:r>
    </w:p>
    <w:p w:rsidR="0091774F" w:rsidRDefault="009C5916" w:rsidP="007F16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7F1647" w:rsidRPr="00807E98">
        <w:rPr>
          <w:rFonts w:ascii="Times New Roman" w:hAnsi="Times New Roman" w:cs="Times New Roman"/>
          <w:b/>
          <w:caps/>
          <w:sz w:val="28"/>
          <w:szCs w:val="28"/>
        </w:rPr>
        <w:t>ВОЛЧАНСКО</w:t>
      </w:r>
      <w:r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="007F1647" w:rsidRPr="00807E98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="007F1647" w:rsidRPr="00807E9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07E98">
        <w:rPr>
          <w:rFonts w:ascii="Times New Roman" w:hAnsi="Times New Roman" w:cs="Times New Roman"/>
          <w:b/>
          <w:caps/>
          <w:sz w:val="28"/>
          <w:szCs w:val="28"/>
        </w:rPr>
        <w:t>округ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7961CF" w:rsidRPr="00807E98" w:rsidRDefault="007F1647" w:rsidP="007F16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7E98">
        <w:rPr>
          <w:rFonts w:ascii="Times New Roman" w:hAnsi="Times New Roman" w:cs="Times New Roman"/>
          <w:b/>
          <w:caps/>
          <w:sz w:val="28"/>
          <w:szCs w:val="28"/>
        </w:rPr>
        <w:t>НА 2018-2020 ГОДЫ</w:t>
      </w:r>
    </w:p>
    <w:p w:rsidR="007F1647" w:rsidRPr="008A46F9" w:rsidRDefault="007F1647" w:rsidP="007F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5670"/>
        <w:gridCol w:w="4678"/>
        <w:gridCol w:w="3401"/>
      </w:tblGrid>
      <w:tr w:rsidR="004D4CC0" w:rsidRPr="007F1647" w:rsidTr="007F1647">
        <w:trPr>
          <w:trHeight w:val="490"/>
        </w:trPr>
        <w:tc>
          <w:tcPr>
            <w:tcW w:w="1135" w:type="dxa"/>
          </w:tcPr>
          <w:p w:rsidR="004D4CC0" w:rsidRPr="007F1647" w:rsidRDefault="004D4CC0" w:rsidP="007F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647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5670" w:type="dxa"/>
          </w:tcPr>
          <w:p w:rsidR="004D4CC0" w:rsidRPr="007F1647" w:rsidRDefault="004D4CC0" w:rsidP="007F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64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678" w:type="dxa"/>
          </w:tcPr>
          <w:p w:rsidR="004D4CC0" w:rsidRPr="007F1647" w:rsidRDefault="004D4CC0" w:rsidP="007F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64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401" w:type="dxa"/>
          </w:tcPr>
          <w:p w:rsidR="004D4CC0" w:rsidRPr="007F1647" w:rsidRDefault="004D4CC0" w:rsidP="007F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647">
              <w:rPr>
                <w:rFonts w:ascii="Times New Roman" w:hAnsi="Times New Roman" w:cs="Times New Roman"/>
              </w:rPr>
              <w:t>Срок выполнения</w:t>
            </w:r>
          </w:p>
        </w:tc>
      </w:tr>
    </w:tbl>
    <w:p w:rsidR="004D4CC0" w:rsidRPr="007F1647" w:rsidRDefault="004D4CC0" w:rsidP="007F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4678"/>
        <w:gridCol w:w="3401"/>
      </w:tblGrid>
      <w:tr w:rsidR="00167C15" w:rsidRPr="0091774F" w:rsidTr="001D0C93">
        <w:trPr>
          <w:trHeight w:val="10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91774F" w:rsidRDefault="00167C15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91774F" w:rsidRDefault="00167C15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91774F" w:rsidRDefault="00167C15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91774F" w:rsidRDefault="00167C15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4</w:t>
            </w:r>
          </w:p>
        </w:tc>
      </w:tr>
      <w:tr w:rsidR="00EB79B6" w:rsidRPr="0091774F" w:rsidTr="00EB79B6">
        <w:trPr>
          <w:trHeight w:val="708"/>
        </w:trPr>
        <w:tc>
          <w:tcPr>
            <w:tcW w:w="14884" w:type="dxa"/>
            <w:gridSpan w:val="4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1774F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  <w:b/>
              </w:rPr>
              <w:t>Выполнение Национального плана противодействия коррупции</w:t>
            </w:r>
          </w:p>
        </w:tc>
      </w:tr>
      <w:tr w:rsidR="00EB79B6" w:rsidRPr="0091774F" w:rsidTr="00EB79B6">
        <w:trPr>
          <w:trHeight w:val="911"/>
        </w:trPr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1774F">
              <w:rPr>
                <w:rFonts w:ascii="Times New Roman" w:hAnsi="Times New Roman" w:cs="Times New Roman"/>
              </w:rPr>
              <w:t xml:space="preserve">Принятие мер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91774F">
              <w:rPr>
                <w:rFonts w:ascii="Times New Roman" w:hAnsi="Times New Roman" w:cs="Times New Roman"/>
                <w:i/>
                <w:lang w:eastAsia="ru-RU" w:bidi="ru-RU"/>
              </w:rPr>
              <w:t xml:space="preserve"> </w:t>
            </w:r>
            <w:r w:rsidRPr="0091774F">
              <w:rPr>
                <w:rFonts w:ascii="Times New Roman" w:hAnsi="Times New Roman" w:cs="Times New Roman"/>
                <w:i/>
                <w:lang w:eastAsia="ru-RU" w:bidi="ru-RU"/>
              </w:rPr>
              <w:br/>
            </w:r>
            <w:r w:rsidRPr="0091774F">
              <w:rPr>
                <w:rFonts w:ascii="Times New Roman" w:hAnsi="Times New Roman" w:cs="Times New Roman"/>
              </w:rPr>
              <w:t xml:space="preserve">органов местного самоуправления Волчанского городского округа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lastRenderedPageBreak/>
              <w:t>ответственности в случае их несоблюдения должности муниципальной службы</w:t>
            </w:r>
            <w:r w:rsidRPr="0091774F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составление таблиц с анкетными данными лиц, замещающих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>муниципальные должности и должности муниципальной службы в органах местного самоуправления Волчанского городского округа</w:t>
            </w:r>
            <w:r w:rsidRPr="0091774F">
              <w:rPr>
                <w:rFonts w:ascii="Times New Roman" w:hAnsi="Times New Roman" w:cs="Times New Roman"/>
              </w:rPr>
              <w:t xml:space="preserve"> </w:t>
            </w:r>
            <w:r w:rsidRPr="0091774F">
              <w:rPr>
                <w:rFonts w:ascii="Times New Roman" w:hAnsi="Times New Roman" w:cs="Times New Roman"/>
              </w:rPr>
              <w:br/>
              <w:t>их родственников и свойственников в целях предотвращения и урегулирования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31 августа 2020 года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доведение таблиц с анкетными данными лиц, замещающих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 xml:space="preserve">муниципальные должности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br/>
              <w:t>в органах местного самоуправления Волчанского городского округа</w:t>
            </w:r>
            <w:r w:rsidRPr="0091774F">
              <w:rPr>
                <w:rFonts w:ascii="Times New Roman" w:eastAsiaTheme="minorHAnsi" w:hAnsi="Times New Roman" w:cs="Times New Roman"/>
                <w:bCs/>
                <w:i/>
              </w:rPr>
              <w:t>,</w:t>
            </w:r>
            <w:r w:rsidRPr="0091774F">
              <w:rPr>
                <w:rFonts w:ascii="Times New Roman" w:hAnsi="Times New Roman" w:cs="Times New Roman"/>
              </w:rPr>
              <w:t xml:space="preserve"> их родственников и свойственников до сведения председателя </w:t>
            </w:r>
            <w:proofErr w:type="spellStart"/>
            <w:r w:rsidRPr="0091774F">
              <w:rPr>
                <w:rFonts w:ascii="Times New Roman" w:hAnsi="Times New Roman" w:cs="Times New Roman"/>
              </w:rPr>
              <w:t>Волчанской</w:t>
            </w:r>
            <w:proofErr w:type="spellEnd"/>
            <w:r w:rsidRPr="0091774F">
              <w:rPr>
                <w:rFonts w:ascii="Times New Roman" w:hAnsi="Times New Roman" w:cs="Times New Roman"/>
              </w:rPr>
              <w:t xml:space="preserve"> городской Думы,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 в целях предотвращения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30 сентября 2020 года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доведение таблиц с анкетными данными лиц, замещающих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>должности муниципальной службы в органах местного самоуправления Волчанского городского округа</w:t>
            </w:r>
            <w:r w:rsidRPr="0091774F">
              <w:rPr>
                <w:rFonts w:ascii="Times New Roman" w:eastAsiaTheme="minorHAnsi" w:hAnsi="Times New Roman" w:cs="Times New Roman"/>
                <w:bCs/>
                <w:i/>
              </w:rPr>
              <w:t>,</w:t>
            </w:r>
            <w:r w:rsidRPr="0091774F">
              <w:rPr>
                <w:rFonts w:ascii="Times New Roman" w:hAnsi="Times New Roman" w:cs="Times New Roman"/>
              </w:rPr>
              <w:t xml:space="preserve"> их родственников и свойственников до сведения руководителей органов местного самоуправления Волчанского городского </w:t>
            </w:r>
            <w:r w:rsidRPr="0091774F">
              <w:rPr>
                <w:rFonts w:ascii="Times New Roman" w:hAnsi="Times New Roman" w:cs="Times New Roman"/>
              </w:rPr>
              <w:lastRenderedPageBreak/>
              <w:t xml:space="preserve">округа, руководителей подразделений органов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 в целях предотвращения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30 сентября 2020 года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 xml:space="preserve">представление контрактным управляющим начальнику организационного отдела администрации Волчанского городского округа </w:t>
            </w:r>
            <w:r w:rsidRPr="0091774F">
              <w:rPr>
                <w:rFonts w:ascii="Times New Roman" w:hAnsi="Times New Roman" w:cs="Times New Roman"/>
              </w:rPr>
              <w:t>перечня контрагентов,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1774F">
              <w:rPr>
                <w:rFonts w:ascii="Times New Roman" w:hAnsi="Times New Roman" w:cs="Times New Roman"/>
              </w:rPr>
              <w:t>подписавших муниципальные  контракты на поставку товаров, работ, услуг для обеспечения муниципальных нужд Волчанского городского округа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Контрактные управляющие органов местного самоуправления Волчанского городского округа; экономический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Ежеквартально,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15 числа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обобщение практики </w:t>
            </w:r>
            <w:proofErr w:type="spellStart"/>
            <w:r w:rsidRPr="0091774F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91774F">
              <w:rPr>
                <w:rFonts w:ascii="Times New Roman" w:hAnsi="Times New Roman" w:cs="Times New Roman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1 марта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774F">
              <w:rPr>
                <w:rFonts w:ascii="Times New Roman" w:hAnsi="Times New Roman" w:cs="Times New Roman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91774F">
              <w:rPr>
                <w:rFonts w:ascii="Times New Roman" w:hAnsi="Times New Roman" w:cs="Times New Roman"/>
              </w:rPr>
              <w:t xml:space="preserve">замещающих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>муниципальные должности и должности муниципальной службы в</w:t>
            </w:r>
            <w:r w:rsidRPr="0091774F">
              <w:rPr>
                <w:rFonts w:ascii="Times New Roman" w:hAnsi="Times New Roman" w:cs="Times New Roman"/>
                <w:i/>
                <w:lang w:eastAsia="ru-RU" w:bidi="ru-RU"/>
              </w:rPr>
              <w:t xml:space="preserve"> </w:t>
            </w:r>
            <w:r w:rsidRPr="0091774F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</w:t>
            </w:r>
            <w:r w:rsidRPr="0091774F">
              <w:rPr>
                <w:rFonts w:ascii="Times New Roman" w:eastAsiaTheme="minorHAnsi" w:hAnsi="Times New Roman" w:cs="Times New Roman"/>
                <w:bCs/>
                <w:i/>
              </w:rPr>
              <w:t>,</w:t>
            </w:r>
            <w:r w:rsidRPr="0091774F">
              <w:rPr>
                <w:rFonts w:ascii="Times New Roman" w:hAnsi="Times New Roman" w:cs="Times New Roman"/>
              </w:rPr>
              <w:t xml:space="preserve"> 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в том числе контроля за актуализацией сведений, содержащихся </w:t>
            </w:r>
            <w:r w:rsidRPr="0091774F">
              <w:rPr>
                <w:rFonts w:ascii="Times New Roman" w:hAnsi="Times New Roman" w:cs="Times New Roman"/>
                <w:lang w:eastAsia="ru-RU"/>
              </w:rPr>
              <w:br/>
              <w:t xml:space="preserve">в анкетах, представляемых при назначении </w:t>
            </w:r>
            <w:r w:rsidRPr="0091774F">
              <w:rPr>
                <w:rFonts w:ascii="Times New Roman" w:hAnsi="Times New Roman" w:cs="Times New Roman"/>
                <w:lang w:eastAsia="ru-RU"/>
              </w:rPr>
              <w:br/>
              <w:t xml:space="preserve">на указанные должности и поступлении на такую службу, об их родственниках и </w:t>
            </w:r>
            <w:r w:rsidRPr="0091774F">
              <w:rPr>
                <w:rFonts w:ascii="Times New Roman" w:hAnsi="Times New Roman" w:cs="Times New Roman"/>
                <w:lang w:eastAsia="ru-RU"/>
              </w:rPr>
              <w:lastRenderedPageBreak/>
              <w:t>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 xml:space="preserve">Органы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округа, 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20 января;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2 ноября 2020 года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 xml:space="preserve">Повышение квалификации муниципальных служащих </w:t>
            </w:r>
            <w:r w:rsidRPr="0091774F">
              <w:rPr>
                <w:rFonts w:ascii="Times New Roman" w:hAnsi="Times New Roman" w:cs="Times New Roman"/>
              </w:rPr>
              <w:t>органов местного самоуправления Волчанского городского округа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 в должностные </w:t>
            </w:r>
            <w:proofErr w:type="gramStart"/>
            <w:r w:rsidRPr="0091774F">
              <w:rPr>
                <w:rFonts w:ascii="Times New Roman" w:hAnsi="Times New Roman" w:cs="Times New Roman"/>
                <w:lang w:eastAsia="ru-RU"/>
              </w:rPr>
              <w:t>обязанности</w:t>
            </w:r>
            <w:proofErr w:type="gramEnd"/>
            <w:r w:rsidRPr="0091774F">
              <w:rPr>
                <w:rFonts w:ascii="Times New Roman" w:hAnsi="Times New Roman" w:cs="Times New Roman"/>
                <w:lang w:eastAsia="ru-RU"/>
              </w:rPr>
              <w:t xml:space="preserve"> которых входит участие </w:t>
            </w:r>
            <w:r w:rsidRPr="0091774F">
              <w:rPr>
                <w:rFonts w:ascii="Times New Roman" w:hAnsi="Times New Roman" w:cs="Times New Roman"/>
                <w:lang w:eastAsia="ru-RU"/>
              </w:rPr>
              <w:br/>
              <w:t>в противодействии коррупции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округа, 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>ежегодно, до 1 марта;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2 ноября 2020 года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91774F">
              <w:rPr>
                <w:rFonts w:ascii="Times New Roman" w:hAnsi="Times New Roman" w:cs="Times New Roman"/>
              </w:rPr>
              <w:t>, включенных в Перечень должностей, замещение которых связано с коррупционными рисками</w:t>
            </w:r>
            <w:r w:rsidRPr="0091774F">
              <w:rPr>
                <w:rFonts w:ascii="Times New Roman" w:hAnsi="Times New Roman" w:cs="Times New Roman"/>
                <w:lang w:eastAsia="ru-RU"/>
              </w:rPr>
              <w:t>, утвержденный постановлением главы Волчанского городского округа</w:t>
            </w:r>
            <w:r w:rsidRPr="0091774F">
              <w:rPr>
                <w:rFonts w:ascii="Times New Roman" w:hAnsi="Times New Roman" w:cs="Times New Roman"/>
              </w:rPr>
              <w:t xml:space="preserve"> 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округа, 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>до 1 октября 2020 года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 xml:space="preserve">Рассмотрение </w:t>
            </w:r>
            <w:proofErr w:type="gramStart"/>
            <w:r w:rsidRPr="0091774F">
              <w:rPr>
                <w:rFonts w:ascii="Times New Roman" w:hAnsi="Times New Roman" w:cs="Times New Roman"/>
                <w:lang w:eastAsia="ru-RU"/>
              </w:rPr>
              <w:t>на заседании Комиссии по координации работы по противодействию коррупции на территории Волчанского городского округа</w:t>
            </w:r>
            <w:r w:rsidRPr="0091774F">
              <w:rPr>
                <w:rFonts w:ascii="Times New Roman" w:hAnsi="Times New Roman" w:cs="Times New Roman"/>
              </w:rPr>
              <w:t xml:space="preserve"> </w:t>
            </w:r>
            <w:r w:rsidRPr="0091774F">
              <w:rPr>
                <w:rFonts w:ascii="Times New Roman" w:hAnsi="Times New Roman" w:cs="Times New Roman"/>
                <w:lang w:eastAsia="ru-RU"/>
              </w:rPr>
              <w:t>отчета о выполнении</w:t>
            </w:r>
            <w:proofErr w:type="gramEnd"/>
            <w:r w:rsidRPr="0091774F">
              <w:rPr>
                <w:rFonts w:ascii="Times New Roman" w:hAnsi="Times New Roman" w:cs="Times New Roman"/>
                <w:lang w:eastAsia="ru-RU"/>
              </w:rPr>
              <w:t xml:space="preserve"> Плана мероприятий </w:t>
            </w:r>
            <w:r w:rsidRPr="0091774F">
              <w:rPr>
                <w:rFonts w:ascii="Times New Roman" w:hAnsi="Times New Roman" w:cs="Times New Roman"/>
              </w:rPr>
              <w:t xml:space="preserve">Волчанского городского округа </w:t>
            </w:r>
            <w:r w:rsidRPr="0091774F">
              <w:rPr>
                <w:rFonts w:ascii="Times New Roman" w:hAnsi="Times New Roman" w:cs="Times New Roman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округа, 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ежегодно, в соответствии </w:t>
            </w:r>
            <w:r w:rsidRPr="0091774F">
              <w:rPr>
                <w:rFonts w:ascii="Times New Roman" w:hAnsi="Times New Roman" w:cs="Times New Roman"/>
              </w:rPr>
              <w:br/>
              <w:t xml:space="preserve">с планом проведения заседаний </w:t>
            </w:r>
            <w:r w:rsidRPr="0091774F">
              <w:rPr>
                <w:rFonts w:ascii="Times New Roman" w:hAnsi="Times New Roman" w:cs="Times New Roman"/>
                <w:lang w:eastAsia="ru-RU"/>
              </w:rPr>
              <w:t>Комиссии по координации работы по</w:t>
            </w:r>
            <w:r w:rsidRPr="0091774F">
              <w:rPr>
                <w:rFonts w:ascii="Times New Roman" w:hAnsi="Times New Roman" w:cs="Times New Roman"/>
              </w:rPr>
              <w:t xml:space="preserve"> противодействию коррупции </w:t>
            </w:r>
            <w:r w:rsidRPr="0091774F">
              <w:rPr>
                <w:rFonts w:ascii="Times New Roman" w:hAnsi="Times New Roman" w:cs="Times New Roman"/>
              </w:rPr>
              <w:br/>
            </w:r>
            <w:r w:rsidRPr="0091774F">
              <w:rPr>
                <w:rFonts w:ascii="Times New Roman" w:hAnsi="Times New Roman" w:cs="Times New Roman"/>
                <w:lang w:eastAsia="ru-RU"/>
              </w:rPr>
              <w:t>на территории Волчанского городского округа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91774F">
              <w:rPr>
                <w:rFonts w:ascii="Times New Roman" w:hAnsi="Times New Roman" w:cs="Times New Roman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20 июля отчетного года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 20 января года, следующего за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Размещение в разделе, посвященном вопросам противодействия коррупции, официального сайта Волчанского городского округа  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  <w:r w:rsidRPr="0091774F">
              <w:rPr>
                <w:rFonts w:ascii="Times New Roman" w:hAnsi="Times New Roman" w:cs="Times New Roman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августа отчетного года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 1 февраля года, следующего за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хода реализации мероприятий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>по противодействию коррупции (федеральный антикоррупционный мониторинг) в Волчанском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Департамент кадровой политики Губернатора Свердловской области и </w:t>
            </w:r>
            <w:r w:rsidRPr="00917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4678" w:type="dxa"/>
            <w:vMerge w:val="restart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lastRenderedPageBreak/>
              <w:t xml:space="preserve">Организационный отдел администрации Волчанского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lastRenderedPageBreak/>
              <w:t>городского округа</w:t>
            </w:r>
          </w:p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  <w:vMerge w:val="restart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ежеквартально, за I квартал отчетного года – </w:t>
            </w: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1.9.1.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копии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протоколов заседаний </w:t>
            </w: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на территории Волчанского городского округа</w:t>
            </w:r>
          </w:p>
        </w:tc>
        <w:tc>
          <w:tcPr>
            <w:tcW w:w="4678" w:type="dxa"/>
            <w:vMerge/>
          </w:tcPr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  <w:vMerge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копии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протоколов заседаний комиссий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Волчанского городского округа и урегулированию конфликта интересов</w:t>
            </w:r>
          </w:p>
        </w:tc>
        <w:tc>
          <w:tcPr>
            <w:tcW w:w="4678" w:type="dxa"/>
            <w:vMerge/>
          </w:tcPr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  <w:vMerge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Волчанского городского округа за нарушение ограничений и запретов, неисполнение требований о предотвращении и урегулировании конфликта интересов, иных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4678" w:type="dxa"/>
            <w:vMerge/>
          </w:tcPr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  <w:vMerge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1.9.4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74F">
              <w:rPr>
                <w:rFonts w:ascii="Times New Roman" w:eastAsia="Times New Roman" w:hAnsi="Times New Roman" w:cs="Times New Roman"/>
                <w:lang w:eastAsia="ru-RU"/>
              </w:rPr>
              <w:t>реестр обращений по фактам коррупции, поступивших в органы местного самоуправления Волчанского городского округа нарастающим итогом по установленной форме</w:t>
            </w:r>
          </w:p>
        </w:tc>
        <w:tc>
          <w:tcPr>
            <w:tcW w:w="4678" w:type="dxa"/>
            <w:vMerge/>
          </w:tcPr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  <w:vMerge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Мониторинг наполняемости разделов, посвященных вопросам противодействия коррупции, на официальном сайте Волчанского городского округа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июня отчетного года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>и до 1 декабря отчетного года</w:t>
            </w:r>
          </w:p>
        </w:tc>
      </w:tr>
      <w:tr w:rsidR="00EB79B6" w:rsidRPr="0091774F" w:rsidTr="00D02CBA">
        <w:trPr>
          <w:trHeight w:val="1620"/>
        </w:trPr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1.11.1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органах местного самоуправления Волчанского городского округа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урегулированию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ежеквартально, до 15 числа последнего месяца отчетного квартала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муниципальными служащими, замещающими должности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органах местного самоуправления Волчанского городского округа </w:t>
            </w:r>
            <w:r w:rsidRPr="0091774F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30 июня отчетного года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>и до 30 декабря отчетного года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Cs/>
                <w:sz w:val="28"/>
                <w:szCs w:val="28"/>
              </w:rPr>
              <w:t>о д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олжностных лицах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 Волчанского городского округа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30 июня отчетного года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>и до 30 декабря отчетного года</w:t>
            </w:r>
          </w:p>
        </w:tc>
      </w:tr>
      <w:tr w:rsidR="00EB79B6" w:rsidRPr="0091774F" w:rsidTr="00C83D59">
        <w:tc>
          <w:tcPr>
            <w:tcW w:w="14884" w:type="dxa"/>
            <w:gridSpan w:val="4"/>
          </w:tcPr>
          <w:p w:rsid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нормативного правового обеспечения деятельности по противодействию коррупции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91774F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Анализ нормативной правовой базы органов местного самоуправления Волчанского городского округа и подготовка иных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нормативных правовых актов, необходимых для реализации законодательства Российской Федерации о противодействии коррупции </w:t>
            </w:r>
          </w:p>
        </w:tc>
        <w:tc>
          <w:tcPr>
            <w:tcW w:w="4678" w:type="dxa"/>
          </w:tcPr>
          <w:p w:rsid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трех месяцев    со дня изменения федерального, областного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91774F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службе, а также </w:t>
            </w:r>
            <w:proofErr w:type="spell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муниципальных правовых актах</w:t>
            </w:r>
          </w:p>
        </w:tc>
        <w:tc>
          <w:tcPr>
            <w:tcW w:w="4678" w:type="dxa"/>
          </w:tcPr>
          <w:p w:rsid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издания актов</w:t>
            </w:r>
          </w:p>
        </w:tc>
      </w:tr>
      <w:tr w:rsidR="00EB79B6" w:rsidRPr="0091774F" w:rsidTr="009251B5">
        <w:tc>
          <w:tcPr>
            <w:tcW w:w="14884" w:type="dxa"/>
            <w:gridSpan w:val="4"/>
          </w:tcPr>
          <w:p w:rsid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результативности антикоррупционной экспертизы нормативных правовых актов органов местного самоуправления, проектов нормативных правовых актов органов местного самоуправления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91774F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подготовки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органов местного самоуправления Волчанского городского округа</w:t>
            </w:r>
            <w:proofErr w:type="gramEnd"/>
          </w:p>
        </w:tc>
        <w:tc>
          <w:tcPr>
            <w:tcW w:w="4678" w:type="dxa"/>
          </w:tcPr>
          <w:p w:rsidR="00EB79B6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="00EB79B6" w:rsidRPr="0091774F">
              <w:rPr>
                <w:rFonts w:ascii="Times New Roman" w:hAnsi="Times New Roman" w:cs="Times New Roman"/>
                <w:sz w:val="28"/>
                <w:szCs w:val="28"/>
              </w:rPr>
              <w:t>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издания актов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91774F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поступивших заключений о результатах антикоррупционной экспертизы нормативных правовых актов и проектов нормативных правовых актов органов местного самоуправления Волчанского городского округа, проведенной прокуратурой города Карпинска и </w:t>
            </w:r>
            <w:proofErr w:type="spell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Краснотурьинским</w:t>
            </w:r>
            <w:proofErr w:type="spell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Управления </w:t>
            </w:r>
            <w:proofErr w:type="spell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(по прилагаемой </w:t>
            </w:r>
            <w:hyperlink w:anchor="Par757" w:history="1">
              <w:r w:rsidRPr="0091774F">
                <w:rPr>
                  <w:rFonts w:ascii="Times New Roman" w:hAnsi="Times New Roman" w:cs="Times New Roman"/>
                  <w:sz w:val="28"/>
                  <w:szCs w:val="28"/>
                </w:rPr>
                <w:t>форме № 1</w:t>
              </w:r>
            </w:hyperlink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EB79B6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</w:t>
            </w:r>
            <w:r w:rsidR="00EB79B6" w:rsidRPr="0091774F">
              <w:rPr>
                <w:rFonts w:ascii="Times New Roman" w:hAnsi="Times New Roman" w:cs="Times New Roman"/>
                <w:sz w:val="28"/>
                <w:szCs w:val="28"/>
              </w:rPr>
              <w:t>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91774F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независимой антикоррупционной экспертизы нормативных правовых актов и проектов нормативных правовых актов органов местного самоуправления Волчанского городского округа (по прилагаемой </w:t>
            </w:r>
            <w:hyperlink w:anchor="Par793" w:history="1">
              <w:r w:rsidRPr="0091774F">
                <w:rPr>
                  <w:rFonts w:ascii="Times New Roman" w:hAnsi="Times New Roman" w:cs="Times New Roman"/>
                  <w:sz w:val="28"/>
                  <w:szCs w:val="28"/>
                </w:rPr>
                <w:t>форме № 2</w:t>
              </w:r>
            </w:hyperlink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EB79B6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79B6" w:rsidRPr="0091774F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B95990">
        <w:tc>
          <w:tcPr>
            <w:tcW w:w="14884" w:type="dxa"/>
            <w:gridSpan w:val="4"/>
          </w:tcPr>
          <w:p w:rsidR="0091774F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работы по антикоррупционным механизмам в системе кадровой работы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ind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органов местного самоуправления Волчанского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01апреля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ind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органов местного самоуправления Волчанского городского округа, обеспечение контроля своевременности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указанных сведений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апреля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Волчанского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апреля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органов местного самоуправления городского округа Волчанского, и гражданами, претендующими на замещение муниципальных должностей, должностей муниципальной службы органов местного самоуправления Волчанского городского округа </w:t>
            </w:r>
            <w:proofErr w:type="gramEnd"/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округа,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Волчанского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и гражданами, претендующими на замещение должностей руководителей муниципальных учреждений Волчанского городского округа 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соответствия расходов лиц, замещающих муниципальные должности, муниципальных служащих в Волчанском городском округе,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округа,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перечней должностей, замещение которых налагает обязанность представлять сведения о доходах, расходах, об имуществе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округа,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один раз в полугодие ежегодно: до 01 июля; до 01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Волчанского городского округа 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округа,</w:t>
            </w:r>
          </w:p>
          <w:p w:rsidR="00EB79B6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Pr="0091774F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01 числа месяца, следующего за отчетным периодом</w:t>
            </w:r>
          </w:p>
        </w:tc>
      </w:tr>
      <w:tr w:rsidR="00EB79B6" w:rsidRPr="0091774F" w:rsidTr="00925010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5.</w:t>
            </w:r>
          </w:p>
          <w:p w:rsidR="00046232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Повышение качества профессиональной подготовки специалистов в сфере организации 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противодействия коррупции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потребностей и организация повышения квалификации муниципальных служащих Волчанского городского округа,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округа,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B79B6" w:rsidRPr="0091774F" w:rsidTr="00766109">
        <w:tc>
          <w:tcPr>
            <w:tcW w:w="14884" w:type="dxa"/>
            <w:gridSpan w:val="4"/>
          </w:tcPr>
          <w:p w:rsidR="00046232" w:rsidRP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</w:p>
          <w:p w:rsidR="00EB79B6" w:rsidRPr="00046232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3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использования муниципального имущества Волчанского городского округа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5 числа,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порядка проведения конкурсов, аукционов, сдаваемого в аренду муниципального имущества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5 числа,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поступивших в Комитет по управлению имуществом Волчанского городского округа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жалоб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Отдел ЖКХ, строительства и архитектуры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5 числа, следующего за отчетным периодом</w:t>
            </w:r>
          </w:p>
        </w:tc>
      </w:tr>
      <w:tr w:rsidR="00EB79B6" w:rsidRPr="0091774F" w:rsidTr="001F61B3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коррупции в бюджетной сфере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 соблюдения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Осуществление финансового контроля за эффективным и целевым  расходованием бюджетных средств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 Волчанского городского округа (по согласованию)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954" w:type="dxa"/>
          </w:tcPr>
          <w:p w:rsidR="00EB79B6" w:rsidRPr="0091774F" w:rsidRDefault="00EB79B6" w:rsidP="0004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Направление в прокуратуру города Карпинска информации о результатах контрольных мероприятий в финансово-бюджетной сфере</w:t>
            </w:r>
          </w:p>
        </w:tc>
        <w:tc>
          <w:tcPr>
            <w:tcW w:w="4678" w:type="dxa"/>
          </w:tcPr>
          <w:p w:rsidR="00EB79B6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Волчанского городского округа, Контрольно-счетный орган Волчанского городского округа (по согласованию)</w:t>
            </w: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Pr="0091774F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подготовки материалов</w:t>
            </w:r>
          </w:p>
        </w:tc>
      </w:tr>
      <w:tr w:rsidR="00EB79B6" w:rsidRPr="0091774F" w:rsidTr="00366323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8.</w:t>
            </w:r>
          </w:p>
          <w:p w:rsidR="00046232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Совершенствование условий, процедур и механизмов закупок товаров, работ, услуг 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обеспечения муниципальных нужд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954" w:type="dxa"/>
          </w:tcPr>
          <w:p w:rsidR="00EB79B6" w:rsidRPr="0091774F" w:rsidRDefault="00EB79B6" w:rsidP="000462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774F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совершенствованию механизмов осуществления закупок товаров, работ, услуг для муниципальных нужд Волчанского городского округа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74F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городского хозяйства», 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966883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9.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</w:t>
            </w: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их взаимодействие с гражданами и организациями в рамках оказания муниципальных услуг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Волчанского городского округа в сети Интернет проектов нормативных правовых актов органов местного самоуправления Волчанского городского округа 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разработки проектов нормативных правовых актов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hyperlink r:id="rId8" w:history="1">
              <w:r w:rsidRPr="0091774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муниципальной</w:t>
              </w:r>
            </w:hyperlink>
            <w:r w:rsidRPr="00917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 «Развитие транспорта, дорожного хозяйства и информационных технологий Волчанского городского округа до 2018 года» </w:t>
            </w:r>
            <w:r w:rsidRPr="00917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подпрограммы 3 «Информационное общество </w:t>
            </w:r>
          </w:p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1774F">
              <w:rPr>
                <w:rFonts w:ascii="Times New Roman" w:hAnsi="Times New Roman" w:cs="Times New Roman"/>
                <w:color w:val="000000"/>
              </w:rPr>
              <w:t>Волчанского городского округа» в части защиты информации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74F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9704AD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10. </w:t>
            </w:r>
          </w:p>
          <w:p w:rsidR="00046232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Устранение необоснованных запретов и ограничений в области экономической деятельности,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доступности и качества предоставления муниципальных услуг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контрольной  деятельности по наиболее значимым и массово-востребованным сферам общественных отношений. Подготовка сводного доклада о результатах муниципального контроля в Волчанском городском округе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15 марта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результатов мониторинга качества предоставления муниципальных услуг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в Волчанском городском округе, подготовка предложений по повышению качества их предоставления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один раз в полугодие: до 10 января; до 10 июля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Проведение оценки регулирующего воздействия нормативных правовых актов в Волчанском городском округе с целью выявления в них положений, приводящих к избыточным административным и другим ограничениям в деятельности предпринимателей, а также к необоснованным </w:t>
            </w:r>
            <w:proofErr w:type="gramStart"/>
            <w:r w:rsidRPr="0091774F">
              <w:rPr>
                <w:rFonts w:ascii="Times New Roman" w:hAnsi="Times New Roman" w:cs="Times New Roman"/>
              </w:rPr>
              <w:lastRenderedPageBreak/>
              <w:t>расходам</w:t>
            </w:r>
            <w:proofErr w:type="gramEnd"/>
            <w:r w:rsidRPr="0091774F">
              <w:rPr>
                <w:rFonts w:ascii="Times New Roman" w:hAnsi="Times New Roman" w:cs="Times New Roman"/>
              </w:rPr>
              <w:t xml:space="preserve"> как для бизнеса, так и для бюджетной системы Волчанского городского округа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один раз в полугодие: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до 10 января; до 10 июля</w:t>
            </w:r>
          </w:p>
        </w:tc>
      </w:tr>
      <w:tr w:rsidR="00EB79B6" w:rsidRPr="0091774F" w:rsidTr="00D00CD7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11.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Повышение результативности и эффективности работы с обращениями граждан </w:t>
            </w: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организаций по фактам коррупции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обращений граждан и организаций о фактах коррупции в органы местного самоуправления Волчанского городского округа 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«телефона доверия»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Pr="0091774F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6E058E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12.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открытости деятельности органов местного самоуправления Волчанского городского округа, обеспечение права граждан на доступ к информации о деятельности органов местного самоуправления Волчанского городского округа в сфере противодействия коррупции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работе комиссии по противодействию коррупции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Волчанского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проведения заседаний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проведения заседаний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Волчанского городского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округа основных результатов социологического исследования состояния коррупции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в Волчанском городском округе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Волчанского городского округа основных результатов мониторинга состояния и эффективности противодействия коррупции в Волчанском городском округе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30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Волчанского городского округа сведений о доходах,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расходах, об имуществе и обязательствах имущественного характера, представленных лицами, замещающими муниципальные должности Волчанского городского округа, и муниципальными  служащими Волчанского городского округа, в соответствии с требованиями законодательства Российской Федерации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Волчанского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14 рабочих дней со дня истечения срока,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для их подачи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12.6.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публикаций по вопросам противодействия коррупции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B065D2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ind w:left="-102" w:right="-6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13.</w:t>
            </w:r>
          </w:p>
          <w:p w:rsidR="00EB79B6" w:rsidRPr="0091774F" w:rsidRDefault="00EB79B6" w:rsidP="0091774F">
            <w:pPr>
              <w:spacing w:after="0" w:line="240" w:lineRule="auto"/>
              <w:ind w:left="-102" w:right="-6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в обществе нетерпимости к коррупционному поведению, 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просвещение населения в сфере противодействия коррупции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полиграфической продукции (буклетов, плакатов, календарей антикоррупционной направленности, брошюр-памяток) с практическими рекомендациями для граждан по противодействию коррупции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Издание в рамках </w:t>
            </w:r>
            <w:hyperlink r:id="rId9" w:history="1">
              <w:r w:rsidRPr="0091774F">
                <w:rPr>
                  <w:rFonts w:ascii="Times New Roman" w:hAnsi="Times New Roman" w:cs="Times New Roman"/>
                </w:rPr>
                <w:t>муниципальной</w:t>
              </w:r>
            </w:hyperlink>
            <w:r w:rsidRPr="0091774F">
              <w:rPr>
                <w:rFonts w:ascii="Times New Roman" w:hAnsi="Times New Roman" w:cs="Times New Roman"/>
              </w:rPr>
              <w:t xml:space="preserve"> программы «Противодействие коррупции в Волчанском городском округе до 2020 года», плакатов следующего содержания:</w:t>
            </w:r>
          </w:p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дача взятки должностному лицу наказывается лишением свободы; 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 служащему, работнику запрещается принимать подарки в связи с исполнением служебных (трудовых) обязанностей вне зависимости от стоимости подарка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25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13.3.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09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Осуществление правового антикоррупционного воспитания в рамках обучающих программ школьного и дополнительного образования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5A07CD" w:rsidRPr="0091774F" w:rsidRDefault="005A07CD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5A07CD" w:rsidRPr="0091774F" w:rsidRDefault="005A07CD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25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Размещение на информационных стендах контактных данных лиц, ответственных за организацию в соответствующем органе (учреждении) работы по противодействию коррупции, и номеров «телефонов доверия» («горячих линий») для сообщения о фактах коррупции </w:t>
            </w:r>
          </w:p>
        </w:tc>
        <w:tc>
          <w:tcPr>
            <w:tcW w:w="4678" w:type="dxa"/>
          </w:tcPr>
          <w:p w:rsidR="00046232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  <w:p w:rsidR="005A07CD" w:rsidRPr="0091774F" w:rsidRDefault="005A07CD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5A07CD" w:rsidRPr="0091774F" w:rsidRDefault="005A07CD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25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13.6.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среди граждан о регламентации порядка предоставления государственных услуг и функций</w:t>
            </w:r>
          </w:p>
        </w:tc>
        <w:tc>
          <w:tcPr>
            <w:tcW w:w="4678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Волчанского городского округа </w:t>
            </w:r>
          </w:p>
        </w:tc>
        <w:tc>
          <w:tcPr>
            <w:tcW w:w="3401" w:type="dxa"/>
          </w:tcPr>
          <w:p w:rsidR="005A07CD" w:rsidRPr="0091774F" w:rsidRDefault="005A07CD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органами местного самоуправления Волчанского городского округа приема (консультирования)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Волчанского городского округа по вопросам жилищно-коммунального хозяйства 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 населением Волчанского городского округа по вопросам миграции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Отделение Управления Федеральной миграционной службы России по Свердловской области в городе Карпинск (по согласованию)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основным направлениям антикоррупционной деятельности с муниципальными служащими, замещающими должности муниципальной службы в Волчанском городском округе, руководителями муниципальных учреждений Волчанского городского округа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Межмуниципального отдела Министерства внутренних дел России «</w:t>
            </w:r>
            <w:proofErr w:type="spell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Краснотурьинский</w:t>
            </w:r>
            <w:proofErr w:type="spell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» по выявлению, пресечению и расследованию преступлений коррупционной направленности </w:t>
            </w:r>
          </w:p>
        </w:tc>
        <w:tc>
          <w:tcPr>
            <w:tcW w:w="4678" w:type="dxa"/>
          </w:tcPr>
          <w:p w:rsidR="00046232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Краснотурьинский</w:t>
            </w:r>
            <w:proofErr w:type="spell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</w:tr>
      <w:tr w:rsidR="005A07CD" w:rsidRPr="0091774F" w:rsidTr="008247C9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14.</w:t>
            </w:r>
          </w:p>
          <w:p w:rsidR="005A07CD" w:rsidRPr="0091774F" w:rsidRDefault="005A07CD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институтов гражданского общества к обеспечению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планов мероприятий по противодействию коррупции в органах местного самоуправления Волчанского городского округа, муниципальных учреждениях Волчанского городского округа 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столов, семинаров, совещаний с участием общественных объединений Волчанского городского округа по вопросам противодействия коррупции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Отдел образования Волчанского городского округа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встреч, круглых столов, конференций с участием представителей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работающих в жилищной и коммунальной сферах, по вопросам жилищно-коммунального хозяйства и организации общественного контроля в сфере жилищно-коммунального хозяйства</w:t>
            </w:r>
            <w:proofErr w:type="gramEnd"/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«Управление городского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хозяйства»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до 10 числа месяца, следующего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отчетным периодом</w:t>
            </w:r>
          </w:p>
        </w:tc>
      </w:tr>
      <w:tr w:rsidR="005A07CD" w:rsidRPr="0091774F" w:rsidTr="00DB5C68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ind w:left="-102" w:right="-6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15.</w:t>
            </w:r>
          </w:p>
          <w:p w:rsidR="0091774F" w:rsidRPr="0091774F" w:rsidRDefault="0091774F" w:rsidP="0091774F">
            <w:pPr>
              <w:spacing w:after="0" w:line="240" w:lineRule="auto"/>
              <w:ind w:left="-102" w:right="-6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Мониторинг состояния и эффективности противодействия коррупции в Волчанском городском округе </w:t>
            </w:r>
          </w:p>
          <w:p w:rsidR="005A07CD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(антикоррупционный мониторинг)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и эффективности противодействия коррупции в Волчанском городском округе (региональный антикоррупционный мониторинг), анализ результатов мониторинга, подготовка информационно-аналитической справки</w:t>
            </w:r>
          </w:p>
        </w:tc>
        <w:tc>
          <w:tcPr>
            <w:tcW w:w="4678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результатов антикоррупционной экспертизы нормативных правовых актов органов местного самоуправления Волчанского городского округа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нормативных правовых актов органов местного самоуправления Волчанского городского округа </w:t>
            </w:r>
          </w:p>
        </w:tc>
        <w:tc>
          <w:tcPr>
            <w:tcW w:w="4678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антикоррупционных мер в Волчанском городском округе (федеральный антикоррупционный мониторинг), анализ результатов мониторинга,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информационно-аналитической справки</w:t>
            </w:r>
          </w:p>
        </w:tc>
        <w:tc>
          <w:tcPr>
            <w:tcW w:w="4678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15.4.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образований,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678" w:type="dxa"/>
          </w:tcPr>
          <w:p w:rsidR="00046232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91774F" w:rsidRPr="0091774F" w:rsidTr="00614D9A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16.</w:t>
            </w:r>
          </w:p>
          <w:p w:rsidR="0091774F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Организационное обеспечение деятельности по противодействию коррупции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заседаний комиссии по противодействию коррупции в Волчанском городском округе </w:t>
            </w:r>
          </w:p>
        </w:tc>
        <w:tc>
          <w:tcPr>
            <w:tcW w:w="4678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Волчанского городского округа и урегулированию конфликта интересов </w:t>
            </w:r>
          </w:p>
        </w:tc>
        <w:tc>
          <w:tcPr>
            <w:tcW w:w="4678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оснований для заседаний</w:t>
            </w:r>
          </w:p>
        </w:tc>
      </w:tr>
    </w:tbl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916">
        <w:rPr>
          <w:rFonts w:ascii="Times New Roman" w:hAnsi="Times New Roman" w:cs="Times New Roman"/>
          <w:sz w:val="24"/>
          <w:szCs w:val="24"/>
        </w:rPr>
        <w:t xml:space="preserve">лану мероприятий Волчанского </w:t>
      </w:r>
    </w:p>
    <w:p w:rsidR="00167C15" w:rsidRP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городского округа по противодействию коррупции на 2018-2020 годы</w:t>
      </w:r>
    </w:p>
    <w:p w:rsidR="009C5916" w:rsidRPr="009C5916" w:rsidRDefault="009C5916" w:rsidP="009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16" w:rsidRPr="009C5916" w:rsidRDefault="009C5916" w:rsidP="009C59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Сведения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о проведении антикоррупционной экспертизы 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органами прокуратуры и </w:t>
      </w:r>
      <w:proofErr w:type="spellStart"/>
      <w:r w:rsidRPr="009C5916">
        <w:rPr>
          <w:rFonts w:ascii="Times New Roman" w:hAnsi="Times New Roman" w:cs="Times New Roman"/>
          <w:sz w:val="24"/>
          <w:szCs w:val="24"/>
        </w:rPr>
        <w:t>Краснотурьинским</w:t>
      </w:r>
      <w:proofErr w:type="spellEnd"/>
      <w:r w:rsidRPr="009C5916"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proofErr w:type="spellStart"/>
      <w:r w:rsidRPr="009C591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по Свердловской области 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за период с «___»____________ 20__ года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по «___» ____________ 20__ года</w:t>
      </w:r>
    </w:p>
    <w:p w:rsidR="009C5916" w:rsidRPr="009C5916" w:rsidRDefault="009C5916" w:rsidP="009C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3119"/>
        <w:gridCol w:w="1842"/>
        <w:gridCol w:w="2977"/>
        <w:gridCol w:w="2778"/>
      </w:tblGrid>
      <w:tr w:rsidR="009C5916" w:rsidRPr="009C5916" w:rsidTr="004E4D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органа местного самоуправления, проекта нормативного правового акта органа местного самоуправления, в отношении которого проводилась антикоррупционная экспертиза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Орган, проводивший антикоррупционную экспертизу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 в ходе антикоррупционной экспертизы </w:t>
            </w:r>
            <w:hyperlink w:anchor="Par777" w:history="1">
              <w:r w:rsidRPr="009C591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заключения антикоррупционной экспертизы </w:t>
            </w:r>
            <w:hyperlink w:anchor="Par778" w:history="1">
              <w:r w:rsidRPr="009C591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C5916" w:rsidRPr="009C5916" w:rsidTr="004E4D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916" w:rsidRPr="009C5916" w:rsidRDefault="009C5916" w:rsidP="009C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77"/>
      <w:bookmarkEnd w:id="0"/>
      <w:r w:rsidRPr="009C5916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spellStart"/>
      <w:r w:rsidRPr="009C591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C5916">
        <w:rPr>
          <w:rFonts w:ascii="Times New Roman" w:hAnsi="Times New Roman" w:cs="Times New Roman"/>
          <w:sz w:val="24"/>
          <w:szCs w:val="24"/>
        </w:rPr>
        <w:t xml:space="preserve"> факторы должны быть указаны в соответствии с </w:t>
      </w:r>
      <w:hyperlink r:id="rId10" w:history="1">
        <w:r w:rsidRPr="009C5916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C5916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26.02.2010 № 96.</w:t>
      </w: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8"/>
      <w:bookmarkEnd w:id="1"/>
      <w:r w:rsidRPr="009C5916">
        <w:rPr>
          <w:rFonts w:ascii="Times New Roman" w:hAnsi="Times New Roman" w:cs="Times New Roman"/>
          <w:sz w:val="24"/>
          <w:szCs w:val="24"/>
        </w:rPr>
        <w:t>&lt;**&gt; В данной графе указывается: учтены, не учтены или учтены частично замечания, высказанные в заключении.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bookmarkStart w:id="2" w:name="Par793"/>
      <w:bookmarkEnd w:id="2"/>
      <w:r w:rsidRPr="009C5916">
        <w:rPr>
          <w:rFonts w:ascii="Times New Roman" w:hAnsi="Times New Roman" w:cs="Times New Roman"/>
          <w:sz w:val="24"/>
          <w:szCs w:val="24"/>
        </w:rPr>
        <w:br w:type="page"/>
      </w:r>
      <w:r w:rsidRPr="009C59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916">
        <w:rPr>
          <w:rFonts w:ascii="Times New Roman" w:hAnsi="Times New Roman" w:cs="Times New Roman"/>
          <w:sz w:val="24"/>
          <w:szCs w:val="24"/>
        </w:rPr>
        <w:t xml:space="preserve">лану мероприятий Волчанского </w:t>
      </w:r>
    </w:p>
    <w:p w:rsidR="009C5916" w:rsidRP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городского округа по противодействию коррупции на 2018-2020 годы</w:t>
      </w:r>
    </w:p>
    <w:p w:rsidR="00563D11" w:rsidRDefault="00563D11" w:rsidP="009C59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3D11" w:rsidRDefault="00563D11" w:rsidP="009C59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5916" w:rsidRPr="009C5916" w:rsidRDefault="009C5916" w:rsidP="009C59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9C5916" w:rsidRPr="009C5916" w:rsidRDefault="009C5916" w:rsidP="009C59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о проведении независимой антикоррупционной экспертизы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за период с «__»____________ 20__ года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по «__» ____________ 20__ года</w:t>
      </w:r>
    </w:p>
    <w:tbl>
      <w:tblPr>
        <w:tblW w:w="153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403"/>
        <w:gridCol w:w="3119"/>
        <w:gridCol w:w="1701"/>
        <w:gridCol w:w="2268"/>
        <w:gridCol w:w="1814"/>
        <w:gridCol w:w="1701"/>
        <w:gridCol w:w="1757"/>
      </w:tblGrid>
      <w:tr w:rsidR="009C5916" w:rsidRPr="009C5916" w:rsidTr="004E4DA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нормативных правовых актов, размещенных в разделе «Независимая антикоррупционная экспертиза» на официальном сайте в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или организационно-правовая форма и полное наименование подготовившего заключение независимого эксперта, аккредитованного Министерством юстиции Российской Федерации, свидетельство об аккредитации от «__» ________ 20__ г. </w:t>
            </w:r>
          </w:p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№ 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заключения </w:t>
            </w:r>
            <w:hyperlink w:anchor="Par824" w:history="1">
              <w:r w:rsidRPr="009C591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 органа местного самоуправления в </w:t>
            </w:r>
            <w:proofErr w:type="gramStart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 в ходе независимой антикоррупционной экспертизы </w:t>
            </w:r>
            <w:hyperlink w:anchor="Par825" w:history="1">
              <w:r w:rsidRPr="009C591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заключения независимой антикоррупционной экспертизы </w:t>
            </w:r>
            <w:hyperlink w:anchor="Par826" w:history="1">
              <w:r w:rsidRPr="009C591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9C5916" w:rsidRPr="009C5916" w:rsidTr="004E4DA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5916" w:rsidRPr="009C5916" w:rsidTr="004E4DA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24"/>
      <w:bookmarkEnd w:id="3"/>
      <w:r w:rsidRPr="009C5916">
        <w:rPr>
          <w:rFonts w:ascii="Times New Roman" w:hAnsi="Times New Roman" w:cs="Times New Roman"/>
          <w:sz w:val="24"/>
          <w:szCs w:val="24"/>
        </w:rPr>
        <w:t xml:space="preserve">&lt;*&gt; Копия заключения обязательно должна прилагаться к таблице. </w:t>
      </w: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25"/>
      <w:bookmarkEnd w:id="4"/>
      <w:r w:rsidRPr="009C5916">
        <w:rPr>
          <w:rFonts w:ascii="Times New Roman" w:hAnsi="Times New Roman" w:cs="Times New Roman"/>
          <w:sz w:val="24"/>
          <w:szCs w:val="24"/>
        </w:rPr>
        <w:t xml:space="preserve">&lt;**&gt; </w:t>
      </w:r>
      <w:proofErr w:type="spellStart"/>
      <w:r w:rsidRPr="009C591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C5916">
        <w:rPr>
          <w:rFonts w:ascii="Times New Roman" w:hAnsi="Times New Roman" w:cs="Times New Roman"/>
          <w:sz w:val="24"/>
          <w:szCs w:val="24"/>
        </w:rPr>
        <w:t xml:space="preserve"> факторы должны быть указаны в соответствии с </w:t>
      </w:r>
      <w:hyperlink r:id="rId11" w:history="1">
        <w:r w:rsidRPr="009C5916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C5916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26"/>
      <w:bookmarkEnd w:id="5"/>
      <w:r w:rsidRPr="009C5916">
        <w:rPr>
          <w:rFonts w:ascii="Times New Roman" w:hAnsi="Times New Roman" w:cs="Times New Roman"/>
          <w:sz w:val="24"/>
          <w:szCs w:val="24"/>
        </w:rPr>
        <w:t>&lt;***&gt; В данной графе указывается: учтены, не учтены или учтены частично замечания, высказанные в заключении.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7B11">
        <w:rPr>
          <w:rFonts w:ascii="Times New Roman" w:hAnsi="Times New Roman" w:cs="Times New Roman"/>
          <w:sz w:val="28"/>
          <w:szCs w:val="28"/>
        </w:rPr>
        <w:t>19.09.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2B7B11">
        <w:rPr>
          <w:rFonts w:ascii="Times New Roman" w:hAnsi="Times New Roman" w:cs="Times New Roman"/>
          <w:sz w:val="28"/>
          <w:szCs w:val="28"/>
        </w:rPr>
        <w:t>428</w:t>
      </w:r>
      <w:bookmarkStart w:id="6" w:name="_GoBack"/>
      <w:bookmarkEnd w:id="6"/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9C5916" w:rsidRPr="007F1647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563D11" w:rsidRDefault="009C5916" w:rsidP="00563D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5916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9C59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еречень целевых показателей </w:t>
      </w:r>
      <w:r w:rsidR="00563D1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эффективности </w:t>
      </w:r>
      <w:r w:rsidRPr="009C59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реализации </w:t>
      </w:r>
    </w:p>
    <w:p w:rsidR="00563D11" w:rsidRDefault="009C5916" w:rsidP="00563D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59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плана </w:t>
      </w:r>
      <w:r w:rsidR="00563D11">
        <w:rPr>
          <w:rFonts w:ascii="Times New Roman" w:hAnsi="Times New Roman" w:cs="Times New Roman"/>
          <w:b/>
          <w:bCs/>
          <w:caps/>
          <w:sz w:val="28"/>
          <w:szCs w:val="28"/>
        </w:rPr>
        <w:t>мероприятий</w:t>
      </w:r>
      <w:r w:rsidRPr="009C59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противодействию коррупции </w:t>
      </w:r>
    </w:p>
    <w:p w:rsidR="009C5916" w:rsidRPr="009C5916" w:rsidRDefault="009C5916" w:rsidP="00563D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59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 Волчанском городском округе на </w:t>
      </w:r>
      <w:r w:rsidR="00563D11">
        <w:rPr>
          <w:rFonts w:ascii="Times New Roman" w:hAnsi="Times New Roman" w:cs="Times New Roman"/>
          <w:b/>
          <w:bCs/>
          <w:caps/>
          <w:sz w:val="28"/>
          <w:szCs w:val="28"/>
        </w:rPr>
        <w:t>2018-2020 годы</w:t>
      </w:r>
    </w:p>
    <w:p w:rsidR="009C5916" w:rsidRDefault="009C5916" w:rsidP="009C591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5954"/>
      </w:tblGrid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Волчанского городского округа деятельностью органов местного самоуправления Волчанского городского округа.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от числа опрошенных и составляет ежегодное повышение степени удовлетворенности граждан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процент.</w:t>
            </w:r>
          </w:p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      Информация по показателю основывается на социологическом опросе уровня восприятия коррупции в городском округе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Повышение степени доверия к органам местного самоуправления Волчанского городского округа на основе анализа проблем граждан, путем их обращения в органы местного самоуправления Волчанского городского округа.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и составляет ежегодное повышение степени доверия граждан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 по результатам социологического опроса.</w:t>
            </w:r>
          </w:p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муниципальными правовыми актами по вопросам противодействия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коррупции, приведенными в соответствие с действующим законодательством о противодействии коррупции.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показателю основывается на социологическом опросе уровня восприятия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Волчанском городском округе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Сокращение доли жителей Волчанского городского округа, оценивающих уровень информационной открытости органов местного самоуправления Волчанского городского округа, как неудовлетворительный.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от числа опрошенных и составляет ежегодное сокращение доли жителей Волчанского городского округа граждан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процент.</w:t>
            </w:r>
          </w:p>
          <w:p w:rsidR="009C5916" w:rsidRPr="00563D11" w:rsidRDefault="009C5916" w:rsidP="00563D1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по показателю основывается на социологическом опросе уровня восприятия коррупции в Волчанском городском округе.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принятых в текущем году нормативных правовых актов,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br/>
              <w:t>в отношении которых была проведена антикоррупционная экспертиза, от общего количества принятых в текущем году нормативных правовых актов.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от числа нормативных правовых актов, в отношении которых была проведена антикоррупционная экспертиза и составляет ежегодное увеличение доли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1процент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служащих, представивших своевременно сведения о доходах, об имуществе и обязательствах имущественного характера, от общего числа муниципальных служащих, обязанных представлять такие сведения.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числа муниципальных служащих, представивших своевременно сведения о доходах, об имуществе и обязательствах имущественного характера, от общего числа муниципальных служащих, обязанных представлять такие сведения и составляет ежегодное сокращение доли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процент. Данный показатель исчисляется в процентном отношении.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доли обоснованных жалоб в общем объёме жалоб по вопросам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закупок, проценты.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Данный показатель исчисляется в процентном отношении числа обоснованных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жалоб в общем объёме жалоб по вопросам муниципальных закупок и составляет ежегодное сокращение доли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процент. Данный показатель исчисляется в процентном отношении.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размещённых в средствах массовой информации материалов, раскрывающих содержание принимаемых мер по противодействию коррупции.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виде разницы между количеством размещённых в средствах массовой информации материалов, раскрывающих содержание принимаемых мер по противодействию коррупции в текущем году и количеством размещённых в средствах массовой информации материалов, раскрывающих содержание принимаемых мер по противодействию коррупции в предыдущем году и составляет ежегодное увеличение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2 единицы. 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юридических лиц, удовлетворённых качеством предоставления муниципальных услуг, от общего количества опрошенных граждан, юридических лиц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числа граждан, юридических лиц, удовлетворённых качеством предоставления муниципальных услуг, от общего количества опрошенных граждан, юридических лиц, и составляет ежегодное увеличение доли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процент. Данный показатель исчисляется в процентном отношении по результатам социологического опроса.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мероприятий (конференций, круглых столов, семинаров и т.д.), направленных на антикоррупционное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 муниципальных служащих, единиц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Данный показатель исчисляется в виде разницы между количеством мероприятий (конференций, круглых столов, семинаров и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другое), направленных на антикоррупционное просвещение муниципальных служащих в текущем году и количеством мероприятий (конференций, круглых столов, семинаров и другое) направленных на антикоррупционное просвещение муниципальных служащих в предыдущем году и составляет ежегодное увеличение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2 единицы. </w:t>
            </w:r>
          </w:p>
        </w:tc>
      </w:tr>
    </w:tbl>
    <w:p w:rsidR="009C5916" w:rsidRPr="00AD5F9A" w:rsidRDefault="009C5916" w:rsidP="009C5916">
      <w:pPr>
        <w:pStyle w:val="ConsPlusNormal"/>
        <w:jc w:val="both"/>
        <w:rPr>
          <w:rFonts w:ascii="Times New Roman" w:hAnsi="Times New Roman"/>
        </w:rPr>
      </w:pPr>
    </w:p>
    <w:p w:rsidR="009C5916" w:rsidRPr="00AD5F9A" w:rsidRDefault="009C5916" w:rsidP="009C5916">
      <w:pPr>
        <w:ind w:firstLine="709"/>
        <w:jc w:val="both"/>
        <w:rPr>
          <w:sz w:val="28"/>
          <w:szCs w:val="28"/>
        </w:rPr>
      </w:pPr>
    </w:p>
    <w:p w:rsidR="009C5916" w:rsidRPr="006A5CB7" w:rsidRDefault="009C5916" w:rsidP="009C5916"/>
    <w:p w:rsidR="009C5916" w:rsidRPr="006873C1" w:rsidRDefault="009C5916" w:rsidP="009C5916"/>
    <w:p w:rsidR="009C5916" w:rsidRPr="005D6178" w:rsidRDefault="009C5916" w:rsidP="009C5916">
      <w:pPr>
        <w:pStyle w:val="af"/>
        <w:ind w:left="0"/>
        <w:jc w:val="both"/>
        <w:rPr>
          <w:sz w:val="28"/>
          <w:szCs w:val="28"/>
        </w:rPr>
      </w:pPr>
    </w:p>
    <w:p w:rsidR="009C5916" w:rsidRPr="007F1647" w:rsidRDefault="009C5916" w:rsidP="009C5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916" w:rsidRPr="007F1647" w:rsidSect="007F16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1F" w:rsidRDefault="0039031F" w:rsidP="002116AD">
      <w:pPr>
        <w:spacing w:after="0" w:line="240" w:lineRule="auto"/>
      </w:pPr>
      <w:r>
        <w:separator/>
      </w:r>
    </w:p>
  </w:endnote>
  <w:endnote w:type="continuationSeparator" w:id="0">
    <w:p w:rsidR="0039031F" w:rsidRDefault="0039031F" w:rsidP="0021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1F" w:rsidRDefault="0039031F" w:rsidP="002116AD">
      <w:pPr>
        <w:spacing w:after="0" w:line="240" w:lineRule="auto"/>
      </w:pPr>
      <w:r>
        <w:separator/>
      </w:r>
    </w:p>
  </w:footnote>
  <w:footnote w:type="continuationSeparator" w:id="0">
    <w:p w:rsidR="0039031F" w:rsidRDefault="0039031F" w:rsidP="0021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19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1C83" w:rsidRPr="003A1C83" w:rsidRDefault="00DF43CB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A1C83">
          <w:rPr>
            <w:rFonts w:ascii="Times New Roman" w:hAnsi="Times New Roman"/>
            <w:sz w:val="28"/>
            <w:szCs w:val="28"/>
          </w:rPr>
          <w:fldChar w:fldCharType="begin"/>
        </w:r>
        <w:r w:rsidR="003A1C83" w:rsidRPr="003A1C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1C83">
          <w:rPr>
            <w:rFonts w:ascii="Times New Roman" w:hAnsi="Times New Roman"/>
            <w:sz w:val="28"/>
            <w:szCs w:val="28"/>
          </w:rPr>
          <w:fldChar w:fldCharType="separate"/>
        </w:r>
        <w:r w:rsidR="002B7B11">
          <w:rPr>
            <w:rFonts w:ascii="Times New Roman" w:hAnsi="Times New Roman"/>
            <w:noProof/>
            <w:sz w:val="28"/>
            <w:szCs w:val="28"/>
          </w:rPr>
          <w:t>26</w:t>
        </w:r>
        <w:r w:rsidRPr="003A1C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116AD" w:rsidRDefault="002116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0F2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64E3"/>
    <w:multiLevelType w:val="hybridMultilevel"/>
    <w:tmpl w:val="59BCFDB0"/>
    <w:lvl w:ilvl="0" w:tplc="06D446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8D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657E"/>
    <w:multiLevelType w:val="hybridMultilevel"/>
    <w:tmpl w:val="D960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15"/>
    <w:rsid w:val="0000100D"/>
    <w:rsid w:val="00001FDE"/>
    <w:rsid w:val="000043C4"/>
    <w:rsid w:val="0001433C"/>
    <w:rsid w:val="00014DCA"/>
    <w:rsid w:val="00015338"/>
    <w:rsid w:val="00020F1C"/>
    <w:rsid w:val="00022D46"/>
    <w:rsid w:val="000246C9"/>
    <w:rsid w:val="0002561F"/>
    <w:rsid w:val="00025912"/>
    <w:rsid w:val="00026560"/>
    <w:rsid w:val="00026CBF"/>
    <w:rsid w:val="00046232"/>
    <w:rsid w:val="00046600"/>
    <w:rsid w:val="0005346F"/>
    <w:rsid w:val="0005542B"/>
    <w:rsid w:val="000828D7"/>
    <w:rsid w:val="00084BBC"/>
    <w:rsid w:val="0009533F"/>
    <w:rsid w:val="00095809"/>
    <w:rsid w:val="000A2831"/>
    <w:rsid w:val="000C6D73"/>
    <w:rsid w:val="000F30CA"/>
    <w:rsid w:val="000F3C71"/>
    <w:rsid w:val="00102FF3"/>
    <w:rsid w:val="00127E24"/>
    <w:rsid w:val="00133846"/>
    <w:rsid w:val="00146D38"/>
    <w:rsid w:val="00152695"/>
    <w:rsid w:val="00167C15"/>
    <w:rsid w:val="001872EC"/>
    <w:rsid w:val="00193B9D"/>
    <w:rsid w:val="001A3ADE"/>
    <w:rsid w:val="001A5288"/>
    <w:rsid w:val="001A69A8"/>
    <w:rsid w:val="001B0111"/>
    <w:rsid w:val="001B3AA4"/>
    <w:rsid w:val="001D0C93"/>
    <w:rsid w:val="001D2FEA"/>
    <w:rsid w:val="001E7837"/>
    <w:rsid w:val="00202834"/>
    <w:rsid w:val="002116AD"/>
    <w:rsid w:val="0021261D"/>
    <w:rsid w:val="00221A61"/>
    <w:rsid w:val="00246DA5"/>
    <w:rsid w:val="00250874"/>
    <w:rsid w:val="002529F1"/>
    <w:rsid w:val="00256F6B"/>
    <w:rsid w:val="002742B5"/>
    <w:rsid w:val="002937F3"/>
    <w:rsid w:val="002A1ED3"/>
    <w:rsid w:val="002A4F7F"/>
    <w:rsid w:val="002B7B11"/>
    <w:rsid w:val="002C1B68"/>
    <w:rsid w:val="002C2F4D"/>
    <w:rsid w:val="002C4FAF"/>
    <w:rsid w:val="002C6FCB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677DD"/>
    <w:rsid w:val="00377D59"/>
    <w:rsid w:val="0039031F"/>
    <w:rsid w:val="00392565"/>
    <w:rsid w:val="003A1C83"/>
    <w:rsid w:val="003A7D92"/>
    <w:rsid w:val="003B21A8"/>
    <w:rsid w:val="003B588F"/>
    <w:rsid w:val="003C2F9C"/>
    <w:rsid w:val="003D3684"/>
    <w:rsid w:val="003D4627"/>
    <w:rsid w:val="003E3777"/>
    <w:rsid w:val="00403F5B"/>
    <w:rsid w:val="00410522"/>
    <w:rsid w:val="00441109"/>
    <w:rsid w:val="00443649"/>
    <w:rsid w:val="0045265F"/>
    <w:rsid w:val="004760F8"/>
    <w:rsid w:val="004A719E"/>
    <w:rsid w:val="004A7328"/>
    <w:rsid w:val="004B34F8"/>
    <w:rsid w:val="004B5022"/>
    <w:rsid w:val="004B65E2"/>
    <w:rsid w:val="004C62BF"/>
    <w:rsid w:val="004D0084"/>
    <w:rsid w:val="004D4CC0"/>
    <w:rsid w:val="004F6885"/>
    <w:rsid w:val="00510E27"/>
    <w:rsid w:val="00520AF0"/>
    <w:rsid w:val="00532CA8"/>
    <w:rsid w:val="00534F85"/>
    <w:rsid w:val="00544A67"/>
    <w:rsid w:val="00561C43"/>
    <w:rsid w:val="00563D11"/>
    <w:rsid w:val="00565F66"/>
    <w:rsid w:val="00593A65"/>
    <w:rsid w:val="00594493"/>
    <w:rsid w:val="0059766E"/>
    <w:rsid w:val="005A07CD"/>
    <w:rsid w:val="005A10D6"/>
    <w:rsid w:val="005C401A"/>
    <w:rsid w:val="005C647A"/>
    <w:rsid w:val="005D4462"/>
    <w:rsid w:val="005E249C"/>
    <w:rsid w:val="005E734C"/>
    <w:rsid w:val="005F443B"/>
    <w:rsid w:val="005F574C"/>
    <w:rsid w:val="006007BA"/>
    <w:rsid w:val="00603CF8"/>
    <w:rsid w:val="00645856"/>
    <w:rsid w:val="0067744C"/>
    <w:rsid w:val="00694FC5"/>
    <w:rsid w:val="006D2A26"/>
    <w:rsid w:val="006E3936"/>
    <w:rsid w:val="0071610A"/>
    <w:rsid w:val="00724461"/>
    <w:rsid w:val="00737B9F"/>
    <w:rsid w:val="00757F92"/>
    <w:rsid w:val="00765C8E"/>
    <w:rsid w:val="00780FDF"/>
    <w:rsid w:val="00791B97"/>
    <w:rsid w:val="00791FF7"/>
    <w:rsid w:val="00794E96"/>
    <w:rsid w:val="007961CF"/>
    <w:rsid w:val="007A739C"/>
    <w:rsid w:val="007B4126"/>
    <w:rsid w:val="007D41BD"/>
    <w:rsid w:val="007F1647"/>
    <w:rsid w:val="007F5246"/>
    <w:rsid w:val="0080787D"/>
    <w:rsid w:val="00807E98"/>
    <w:rsid w:val="00810B0B"/>
    <w:rsid w:val="0081578C"/>
    <w:rsid w:val="008243BE"/>
    <w:rsid w:val="008254D5"/>
    <w:rsid w:val="00840402"/>
    <w:rsid w:val="00845392"/>
    <w:rsid w:val="00862BC9"/>
    <w:rsid w:val="0086624A"/>
    <w:rsid w:val="008673A5"/>
    <w:rsid w:val="008A46F9"/>
    <w:rsid w:val="008A61B9"/>
    <w:rsid w:val="008C221F"/>
    <w:rsid w:val="008C4A77"/>
    <w:rsid w:val="0090050A"/>
    <w:rsid w:val="0090373D"/>
    <w:rsid w:val="0091413A"/>
    <w:rsid w:val="0091774F"/>
    <w:rsid w:val="0092630B"/>
    <w:rsid w:val="00933B7C"/>
    <w:rsid w:val="00933D80"/>
    <w:rsid w:val="00934D4C"/>
    <w:rsid w:val="00936363"/>
    <w:rsid w:val="00945BF9"/>
    <w:rsid w:val="009565C7"/>
    <w:rsid w:val="00970416"/>
    <w:rsid w:val="009749F9"/>
    <w:rsid w:val="00977D3D"/>
    <w:rsid w:val="009A7F15"/>
    <w:rsid w:val="009B1115"/>
    <w:rsid w:val="009B2D23"/>
    <w:rsid w:val="009C5916"/>
    <w:rsid w:val="009E4340"/>
    <w:rsid w:val="009F412F"/>
    <w:rsid w:val="00A346BE"/>
    <w:rsid w:val="00A41F20"/>
    <w:rsid w:val="00A61474"/>
    <w:rsid w:val="00A7675F"/>
    <w:rsid w:val="00A904F0"/>
    <w:rsid w:val="00A907CC"/>
    <w:rsid w:val="00A95500"/>
    <w:rsid w:val="00AA7966"/>
    <w:rsid w:val="00AB1C98"/>
    <w:rsid w:val="00AB7896"/>
    <w:rsid w:val="00AD1A98"/>
    <w:rsid w:val="00AD2203"/>
    <w:rsid w:val="00AD5D17"/>
    <w:rsid w:val="00AE6586"/>
    <w:rsid w:val="00AF143E"/>
    <w:rsid w:val="00B064E3"/>
    <w:rsid w:val="00B16801"/>
    <w:rsid w:val="00B16C09"/>
    <w:rsid w:val="00B3523D"/>
    <w:rsid w:val="00B46198"/>
    <w:rsid w:val="00B524A2"/>
    <w:rsid w:val="00B52868"/>
    <w:rsid w:val="00B717B7"/>
    <w:rsid w:val="00B82DBB"/>
    <w:rsid w:val="00B95A27"/>
    <w:rsid w:val="00BA02D5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041EB"/>
    <w:rsid w:val="00C0697B"/>
    <w:rsid w:val="00C23F16"/>
    <w:rsid w:val="00C3777E"/>
    <w:rsid w:val="00C44D4E"/>
    <w:rsid w:val="00C523CF"/>
    <w:rsid w:val="00C56741"/>
    <w:rsid w:val="00C57E71"/>
    <w:rsid w:val="00C7514B"/>
    <w:rsid w:val="00C817F7"/>
    <w:rsid w:val="00CA6131"/>
    <w:rsid w:val="00CD6BD7"/>
    <w:rsid w:val="00CE1759"/>
    <w:rsid w:val="00CE1950"/>
    <w:rsid w:val="00D013D8"/>
    <w:rsid w:val="00D02CBA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670E8"/>
    <w:rsid w:val="00D77113"/>
    <w:rsid w:val="00D776AE"/>
    <w:rsid w:val="00D81F1F"/>
    <w:rsid w:val="00D87E64"/>
    <w:rsid w:val="00D93DDB"/>
    <w:rsid w:val="00DA27DB"/>
    <w:rsid w:val="00DB7192"/>
    <w:rsid w:val="00DC3700"/>
    <w:rsid w:val="00DC5920"/>
    <w:rsid w:val="00DD55AB"/>
    <w:rsid w:val="00DE6356"/>
    <w:rsid w:val="00DF43CB"/>
    <w:rsid w:val="00E07362"/>
    <w:rsid w:val="00E12259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A114C"/>
    <w:rsid w:val="00EB20D4"/>
    <w:rsid w:val="00EB79B6"/>
    <w:rsid w:val="00EB7C69"/>
    <w:rsid w:val="00EC52C5"/>
    <w:rsid w:val="00ED125C"/>
    <w:rsid w:val="00ED4C1D"/>
    <w:rsid w:val="00EF2FC3"/>
    <w:rsid w:val="00F14484"/>
    <w:rsid w:val="00F14756"/>
    <w:rsid w:val="00F24BC4"/>
    <w:rsid w:val="00F318DA"/>
    <w:rsid w:val="00F419C3"/>
    <w:rsid w:val="00F41CED"/>
    <w:rsid w:val="00F42DB7"/>
    <w:rsid w:val="00F43706"/>
    <w:rsid w:val="00F57DDD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CA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C04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B79B6"/>
    <w:rPr>
      <w:rFonts w:ascii="Times New Roman CYR" w:eastAsia="Calibri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C04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B79B6"/>
    <w:rPr>
      <w:rFonts w:ascii="Times New Roman CYR" w:eastAsia="Calibri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060688407B959277C8B5570E4DEDF9D3E241C7D52E40CE261C89AF1D0B8D6BD1310143F9F5E6573C8E975CALE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B5CF0DBD8C7E7F5E47756D7FB99563E2FF6A50173E7E0E4E5EFCEEA2049F28D7DBEC014CE4A43L5cB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B0B5CF0DBD8C7E7F5E47756D7FB99563E2FF6A50173E7E0E4E5EFCEEA2049F28D7DBEC014CE4A43L5c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060688407B959277C8B5570E4DEDF9D3E241C7D52E401E962C89AF1D0B8D6BD1310143F9F5E6573C9EE7DCALE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30</Pages>
  <Words>5956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U-Zver-11</cp:lastModifiedBy>
  <cp:revision>9</cp:revision>
  <cp:lastPrinted>2018-09-19T10:57:00Z</cp:lastPrinted>
  <dcterms:created xsi:type="dcterms:W3CDTF">2018-09-13T09:30:00Z</dcterms:created>
  <dcterms:modified xsi:type="dcterms:W3CDTF">2018-09-20T05:12:00Z</dcterms:modified>
</cp:coreProperties>
</file>