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312FC" w:rsidRPr="00D312FC">
        <w:rPr>
          <w:rFonts w:ascii="Times New Roman" w:eastAsia="Calibri" w:hAnsi="Times New Roman" w:cs="Times New Roman"/>
          <w:i/>
          <w:sz w:val="28"/>
          <w:szCs w:val="28"/>
        </w:rPr>
        <w:t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в 2017 году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>разработан в целях создания правовых условий и повышени</w:t>
      </w:r>
      <w:r w:rsidR="00B206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 качества товаров, работ и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Pr="001559FA" w:rsidRDefault="001559FA" w:rsidP="00CB6924">
      <w:pPr>
        <w:pStyle w:val="ConsPlusNormal"/>
        <w:ind w:firstLine="709"/>
        <w:jc w:val="both"/>
      </w:pPr>
      <w:r>
        <w:t>Бюджетный кодекс Российской Федерации, Устав Волчанского городского округа.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312FC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2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условиям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 </w:t>
      </w:r>
      <w:r w:rsidR="001559FA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субсидий на </w:t>
      </w:r>
      <w:r w:rsidR="00D312FC" w:rsidRPr="00D312FC">
        <w:rPr>
          <w:rFonts w:ascii="Times New Roman" w:eastAsia="Calibri" w:hAnsi="Times New Roman" w:cs="Times New Roman"/>
          <w:sz w:val="28"/>
          <w:szCs w:val="28"/>
        </w:rPr>
        <w:t xml:space="preserve">возмещение расходов, связанных с содержанием городского электрического </w:t>
      </w:r>
      <w:r w:rsidR="00D312FC" w:rsidRPr="00D312FC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транспорта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, заключением, исполнением и прекращением соглашения, в том числе соответствующие полномочия органов местного самоуправления, установит гарантии прав и законных интересов сторон соглашения о </w:t>
      </w:r>
      <w:r w:rsidR="00D312FC" w:rsidRPr="00D312FC">
        <w:rPr>
          <w:rFonts w:ascii="Times New Roman" w:eastAsia="Calibri" w:hAnsi="Times New Roman" w:cs="Times New Roman"/>
          <w:sz w:val="28"/>
          <w:szCs w:val="28"/>
        </w:rPr>
        <w:t>возмещении расходов, связанных с содержанием городского электрического транспорта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1559FA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2017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50C86"/>
    <w:rsid w:val="000D2B13"/>
    <w:rsid w:val="001559FA"/>
    <w:rsid w:val="00266ADB"/>
    <w:rsid w:val="003133A6"/>
    <w:rsid w:val="00487585"/>
    <w:rsid w:val="004E71E8"/>
    <w:rsid w:val="00501214"/>
    <w:rsid w:val="00650813"/>
    <w:rsid w:val="0068664A"/>
    <w:rsid w:val="006B2D41"/>
    <w:rsid w:val="00722D59"/>
    <w:rsid w:val="007745E8"/>
    <w:rsid w:val="008E0781"/>
    <w:rsid w:val="00A349F7"/>
    <w:rsid w:val="00A418B5"/>
    <w:rsid w:val="00A55C0E"/>
    <w:rsid w:val="00AF3777"/>
    <w:rsid w:val="00B206A3"/>
    <w:rsid w:val="00C92A82"/>
    <w:rsid w:val="00CB6924"/>
    <w:rsid w:val="00D312FC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18</cp:revision>
  <dcterms:created xsi:type="dcterms:W3CDTF">2016-03-30T09:52:00Z</dcterms:created>
  <dcterms:modified xsi:type="dcterms:W3CDTF">2018-02-06T04:47:00Z</dcterms:modified>
</cp:coreProperties>
</file>