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88" w:rsidRDefault="0023585C" w:rsidP="00376DD1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4</w:t>
      </w:r>
    </w:p>
    <w:p w:rsidR="00671388" w:rsidRDefault="0023585C" w:rsidP="00376DD1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71388" w:rsidRPr="004A40F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671388" w:rsidRPr="004A40F8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</w:p>
    <w:p w:rsidR="00671388" w:rsidRDefault="00671388" w:rsidP="00376DD1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A40F8">
        <w:rPr>
          <w:rFonts w:ascii="Times New Roman" w:hAnsi="Times New Roman" w:cs="Times New Roman"/>
          <w:b w:val="0"/>
          <w:sz w:val="28"/>
          <w:szCs w:val="28"/>
        </w:rPr>
        <w:t xml:space="preserve">Волчанского городского округа </w:t>
      </w:r>
    </w:p>
    <w:p w:rsidR="00671388" w:rsidRPr="004A40F8" w:rsidRDefault="00671388" w:rsidP="00376DD1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A40F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E4FDB">
        <w:rPr>
          <w:rFonts w:ascii="Times New Roman" w:hAnsi="Times New Roman" w:cs="Times New Roman"/>
          <w:b w:val="0"/>
          <w:sz w:val="28"/>
          <w:szCs w:val="28"/>
        </w:rPr>
        <w:t xml:space="preserve">05.09.2023 года </w:t>
      </w:r>
      <w:r w:rsidRPr="004A40F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E4FDB">
        <w:rPr>
          <w:rFonts w:ascii="Times New Roman" w:hAnsi="Times New Roman" w:cs="Times New Roman"/>
          <w:b w:val="0"/>
          <w:sz w:val="28"/>
          <w:szCs w:val="28"/>
        </w:rPr>
        <w:t>397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86"/>
      <w:bookmarkEnd w:id="0"/>
      <w:r w:rsidRPr="00D430C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3585C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430C5" w:rsidRPr="00D430C5" w:rsidRDefault="0023585C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30C5" w:rsidRPr="00D430C5">
        <w:rPr>
          <w:rFonts w:ascii="Times New Roman" w:hAnsi="Times New Roman" w:cs="Times New Roman"/>
          <w:sz w:val="28"/>
          <w:szCs w:val="28"/>
        </w:rPr>
        <w:t>ВКЛЮЧЕНИЕ МЕСТ</w:t>
      </w:r>
      <w:r w:rsidR="00D842B5">
        <w:rPr>
          <w:rFonts w:ascii="Times New Roman" w:hAnsi="Times New Roman" w:cs="Times New Roman"/>
          <w:sz w:val="28"/>
          <w:szCs w:val="28"/>
        </w:rPr>
        <w:t xml:space="preserve"> </w:t>
      </w:r>
      <w:r w:rsidR="00D430C5" w:rsidRPr="00D430C5">
        <w:rPr>
          <w:rFonts w:ascii="Times New Roman" w:hAnsi="Times New Roman" w:cs="Times New Roman"/>
          <w:sz w:val="28"/>
          <w:szCs w:val="28"/>
        </w:rPr>
        <w:t>РАЗМЕЩЕНИЯ ЯРМАРОК В ПЛАН ОРГАНИЗАЦИИ И ПРОВЕДЕНИЯ ЯРМАРОК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3585C">
        <w:rPr>
          <w:rFonts w:ascii="Times New Roman" w:hAnsi="Times New Roman" w:cs="Times New Roman"/>
          <w:sz w:val="28"/>
          <w:szCs w:val="28"/>
        </w:rPr>
        <w:t>»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1. ПРЕДМЕТ РЕГУЛИРОВАНИЯ РЕГЛАМЕНТА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23585C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Включение мест размещения ярмарок в План организации и проведения ярмарок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3585C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предоставления указанной муниципальной услуги и определяет порядок, сроки и последовательность осуществления действий (административных процедур) при ее предоставлении.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2. КРУГ ЗАЯВИТЕЛЕЙ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2. </w:t>
      </w:r>
      <w:r w:rsidR="0023585C">
        <w:rPr>
          <w:rFonts w:ascii="Times New Roman" w:hAnsi="Times New Roman" w:cs="Times New Roman"/>
          <w:sz w:val="28"/>
          <w:szCs w:val="28"/>
        </w:rPr>
        <w:t>Получателями</w:t>
      </w:r>
      <w:r w:rsidRPr="00D430C5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предусмотренной настоящим Регламентом, являются юридические лица или индивидуальные предприниматели, являющиеся организаторами ярмарок и имеющие в собственности либо на ином вещном праве земельный участок (здание, строение, сооружение), на котором (в котором) планируется проведение ярмарки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 (далее - заявители).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3. ТРЕБОВАНИЯ К ПОРЯДКУ ИНФОРМИРОВАНИЯ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3.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округа, уполномоченным на предоставление муниципальной услуги, предусмотренной настоящим Регламентом, является Администрация </w:t>
      </w:r>
      <w:r w:rsidR="00563A26">
        <w:rPr>
          <w:rFonts w:ascii="Times New Roman" w:hAnsi="Times New Roman" w:cs="Times New Roman"/>
          <w:sz w:val="28"/>
          <w:szCs w:val="28"/>
        </w:rPr>
        <w:t>В</w:t>
      </w:r>
      <w:r w:rsidR="0023585C">
        <w:rPr>
          <w:rFonts w:ascii="Times New Roman" w:hAnsi="Times New Roman" w:cs="Times New Roman"/>
          <w:sz w:val="28"/>
          <w:szCs w:val="28"/>
        </w:rPr>
        <w:t>олчанского городского округа (далее – Администрация ВГО)</w:t>
      </w:r>
      <w:r w:rsidRPr="00D430C5">
        <w:rPr>
          <w:rFonts w:ascii="Times New Roman" w:hAnsi="Times New Roman" w:cs="Times New Roman"/>
          <w:sz w:val="28"/>
          <w:szCs w:val="28"/>
        </w:rPr>
        <w:t xml:space="preserve">. Муниципальную услугу, предусмотренную настоящим Регламентом, от имени Администрации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23585C">
        <w:rPr>
          <w:rFonts w:ascii="Times New Roman" w:hAnsi="Times New Roman" w:cs="Times New Roman"/>
          <w:sz w:val="28"/>
          <w:szCs w:val="28"/>
        </w:rPr>
        <w:t>экономический отдел а</w:t>
      </w:r>
      <w:r w:rsidRPr="00D430C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63A26">
        <w:rPr>
          <w:rFonts w:ascii="Times New Roman" w:hAnsi="Times New Roman" w:cs="Times New Roman"/>
          <w:sz w:val="28"/>
          <w:szCs w:val="28"/>
        </w:rPr>
        <w:t>В</w:t>
      </w:r>
      <w:r w:rsidR="0023585C">
        <w:rPr>
          <w:rFonts w:ascii="Times New Roman" w:hAnsi="Times New Roman" w:cs="Times New Roman"/>
          <w:sz w:val="28"/>
          <w:szCs w:val="28"/>
        </w:rPr>
        <w:t>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3585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).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справочных телефонах, адресе электронной почты </w:t>
      </w:r>
      <w:r w:rsidR="0023585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3585C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3585C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 предоставления государственных и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- МФЦ) размещается: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на официальном сайте </w:t>
      </w:r>
      <w:r w:rsidR="0023585C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23585C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23585C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на Едином портале государственных и муниципальных услуг (функций) (далее - Портал).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5. Информация по вопросам предоставления муниципальной услуги может быть получена заявителями: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 w:rsidR="0023585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3585C">
        <w:rPr>
          <w:rFonts w:ascii="Times New Roman" w:hAnsi="Times New Roman" w:cs="Times New Roman"/>
          <w:sz w:val="28"/>
          <w:szCs w:val="28"/>
        </w:rPr>
        <w:t>ом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3585C">
        <w:rPr>
          <w:rFonts w:ascii="Times New Roman" w:hAnsi="Times New Roman" w:cs="Times New Roman"/>
          <w:sz w:val="28"/>
          <w:szCs w:val="28"/>
        </w:rPr>
        <w:t>е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в порядке письменного обращения в </w:t>
      </w:r>
      <w:r w:rsidR="0023585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4) в порядке письменного электронного обращения в </w:t>
      </w:r>
      <w:r w:rsidR="0023585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5) в МФЦ;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6) на Портале.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6. Консультации (справки) по вопросам предоставления муниципальной услуги предоставляются специалист</w:t>
      </w:r>
      <w:r w:rsidR="0023585C">
        <w:rPr>
          <w:rFonts w:ascii="Times New Roman" w:hAnsi="Times New Roman" w:cs="Times New Roman"/>
          <w:sz w:val="28"/>
          <w:szCs w:val="28"/>
        </w:rPr>
        <w:t>ом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23585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23585C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3585C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="0023585C">
        <w:rPr>
          <w:rFonts w:ascii="Times New Roman" w:hAnsi="Times New Roman" w:cs="Times New Roman"/>
          <w:sz w:val="28"/>
          <w:szCs w:val="28"/>
        </w:rPr>
        <w:t>,</w:t>
      </w:r>
      <w:r w:rsidRPr="00D430C5">
        <w:rPr>
          <w:rFonts w:ascii="Times New Roman" w:hAnsi="Times New Roman" w:cs="Times New Roman"/>
          <w:sz w:val="28"/>
          <w:szCs w:val="28"/>
        </w:rPr>
        <w:t xml:space="preserve"> курирующим вопросы потребительского рынка</w:t>
      </w:r>
      <w:r w:rsidR="0023585C">
        <w:rPr>
          <w:rFonts w:ascii="Times New Roman" w:hAnsi="Times New Roman" w:cs="Times New Roman"/>
          <w:sz w:val="28"/>
          <w:szCs w:val="28"/>
        </w:rPr>
        <w:t>,</w:t>
      </w:r>
      <w:r w:rsidRPr="00D430C5">
        <w:rPr>
          <w:rFonts w:ascii="Times New Roman" w:hAnsi="Times New Roman" w:cs="Times New Roman"/>
          <w:sz w:val="28"/>
          <w:szCs w:val="28"/>
        </w:rPr>
        <w:t xml:space="preserve"> и специалистами МФЦ.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7. Консультации предоставляются по вопросам: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правильности оформления заявлений;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перечня документов, необходимых для предоставления муниципальной услуги;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времени приема, порядка и сроков подачи документов;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4) иным вопросам.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8. Консультации предоставляются в устной форме при личном обращении, либо посредством телефонной связи.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9. Ответ на письменное обращение, в том числе направленное в </w:t>
      </w:r>
      <w:r w:rsidR="0023585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по электронной почте, направляется почтой или по факсу или по адресу электронной почты в адрес заявителя в срок, не превышающий 10 дней со дня регистрации обращения.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10.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Раздел II. СТАНДАРТ ПРЕДОСТАВЛЕНИЯ УСЛУГИ</w:t>
      </w: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1. НАИМЕНОВАНИЕ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11. Наименование муниципальной услуги, предусмотренной настоящим Регламентом: </w:t>
      </w:r>
      <w:r w:rsidR="0023585C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Включение мест размещения ярмарок в План организации и проведения ярмарок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3585C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2. НАИМЕНОВАНИЕ ОРГАНА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(СТРУКТУРНОГО ПОДРАЗДЕЛЕНИЯ),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12. Органом, уполномоченным на предоставление от имени Администрации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предусмотренной настоящим Регламентом, является </w:t>
      </w:r>
      <w:r w:rsidR="0023585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Регламентом, осуществляется </w:t>
      </w:r>
      <w:r w:rsidR="0023585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</w:t>
      </w:r>
      <w:r w:rsidR="0023585C">
        <w:rPr>
          <w:rFonts w:ascii="Times New Roman" w:hAnsi="Times New Roman" w:cs="Times New Roman"/>
          <w:sz w:val="28"/>
          <w:szCs w:val="28"/>
        </w:rPr>
        <w:t xml:space="preserve">м </w:t>
      </w:r>
      <w:r w:rsidR="00563A26">
        <w:rPr>
          <w:rFonts w:ascii="Times New Roman" w:hAnsi="Times New Roman" w:cs="Times New Roman"/>
          <w:sz w:val="28"/>
          <w:szCs w:val="28"/>
        </w:rPr>
        <w:t>отдел</w:t>
      </w:r>
      <w:r w:rsidR="0023585C">
        <w:rPr>
          <w:rFonts w:ascii="Times New Roman" w:hAnsi="Times New Roman" w:cs="Times New Roman"/>
          <w:sz w:val="28"/>
          <w:szCs w:val="28"/>
        </w:rPr>
        <w:t>ом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13. Организации, участвующие в предоставлении муниципальной услуги, предусмотренной настоящим Регламентом: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Управление Федеральной службы государственной регистрации, кадастра и картографии по Свердловской области (далее - Управление Росреестра);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Федеральная налоговая служба Российской Федерации (далее - ФНС России).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14. При предоставлении муниципальной услуги, предусмотренной настоящим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23585C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3. РЕЗУЛЬТАТ ПРЕДОСТАВЛЕНИЯ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15. Результатом предоставления муниципальной услуги является принятие решения о включении мест размещения ярмарок, расположенных на земельных участках (в зданиях, строениях, сооружениях) находящихся в собственности либо на ином вещном праве юридических лиц или индивидуальных предпринимателей,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="0023585C">
        <w:rPr>
          <w:rFonts w:ascii="Times New Roman" w:hAnsi="Times New Roman" w:cs="Times New Roman"/>
          <w:sz w:val="28"/>
          <w:szCs w:val="28"/>
        </w:rPr>
        <w:t>,</w:t>
      </w:r>
      <w:r w:rsidRPr="00D430C5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о включении мест размещения ярмарок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4. СРОК ПРЕДОСТАВЛЕНИЯ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53"/>
      <w:bookmarkEnd w:id="1"/>
      <w:r w:rsidRPr="00D430C5">
        <w:rPr>
          <w:rFonts w:ascii="Times New Roman" w:hAnsi="Times New Roman" w:cs="Times New Roman"/>
          <w:sz w:val="28"/>
          <w:szCs w:val="28"/>
        </w:rPr>
        <w:t xml:space="preserve">16. Общий срок предоставления муниципальной услуги составляет не более </w:t>
      </w:r>
      <w:r w:rsidR="0023585C">
        <w:rPr>
          <w:rFonts w:ascii="Times New Roman" w:hAnsi="Times New Roman" w:cs="Times New Roman"/>
          <w:sz w:val="28"/>
          <w:szCs w:val="28"/>
        </w:rPr>
        <w:t>15</w:t>
      </w:r>
      <w:r w:rsidRPr="00D430C5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о включении ярмарок, организация и проведение которых планируется на земельных участках, в зданиях, строениях, сооружениях, находящихся в частной собственности или на ином законном основании хозяйствующих субъектов,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(далее - заявление) и документов, предусмотренных настоящим Регламентом.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17. При подаче документов через МФЦ срок оказания услуги исчисляется со дня регистрации заявления и документов в </w:t>
      </w:r>
      <w:r w:rsidR="00294694">
        <w:rPr>
          <w:rFonts w:ascii="Times New Roman" w:hAnsi="Times New Roman" w:cs="Times New Roman"/>
          <w:sz w:val="28"/>
          <w:szCs w:val="28"/>
        </w:rPr>
        <w:t xml:space="preserve">приемной администрации </w:t>
      </w:r>
      <w:r w:rsidR="0023585C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585C">
        <w:rPr>
          <w:rFonts w:ascii="Times New Roman" w:hAnsi="Times New Roman" w:cs="Times New Roman"/>
          <w:sz w:val="28"/>
          <w:szCs w:val="28"/>
        </w:rPr>
        <w:t>–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23585C">
        <w:rPr>
          <w:rFonts w:ascii="Times New Roman" w:hAnsi="Times New Roman" w:cs="Times New Roman"/>
          <w:sz w:val="28"/>
          <w:szCs w:val="28"/>
        </w:rPr>
        <w:t>приемная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).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18. Сроки передачи заявления и документов, необходимых для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из МФЦ в </w:t>
      </w:r>
      <w:r w:rsidR="0023585C">
        <w:rPr>
          <w:rFonts w:ascii="Times New Roman" w:hAnsi="Times New Roman" w:cs="Times New Roman"/>
          <w:sz w:val="28"/>
          <w:szCs w:val="28"/>
        </w:rPr>
        <w:t>приемную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устанавливаются соглашением о взаимодействии между Администрацией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и МФЦ.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5. ПЕРЕЧЕНЬ НОРМАТИВНЫХ ПРАВОВЫХ АКТОВ,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РЕГУЛИРУЮЩИХ ОТНОШЕНИЯ, ВОЗНИКАЮЩИЕ В СВЯЗИ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С ПРЕДОСТАВЛЕНИЕМ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19. Муниципальная услуга, предусмотренная настоящим Регламентом, предоставляется в соответствии со следующими нормативными правовыми актами: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5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381-ФЗ </w:t>
      </w:r>
      <w:r w:rsidR="00A5175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на территории Российской Федерации</w:t>
      </w:r>
      <w:r w:rsidR="00A5175E">
        <w:rPr>
          <w:rFonts w:ascii="Times New Roman" w:hAnsi="Times New Roman" w:cs="Times New Roman"/>
          <w:sz w:val="28"/>
          <w:szCs w:val="28"/>
        </w:rPr>
        <w:t>»;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7 декабря 2017 года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908-ПП </w:t>
      </w:r>
      <w:r w:rsidR="00A5175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 w:rsidR="00A5175E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</w:t>
      </w:r>
      <w:hyperlink r:id="rId7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5175E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20. Перечень нормативных актов, регулирующих предоставление муниципальной услуги, предусмотренной настоящим Регламентом, размещается: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на официальном сайте </w:t>
      </w:r>
      <w:r w:rsidR="00A5175E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в </w:t>
      </w:r>
      <w:r w:rsidRPr="00D430C5">
        <w:rPr>
          <w:rFonts w:ascii="Times New Roman" w:hAnsi="Times New Roman" w:cs="Times New Roman"/>
          <w:sz w:val="28"/>
          <w:szCs w:val="28"/>
        </w:rPr>
        <w:t xml:space="preserve">сети </w:t>
      </w:r>
      <w:r w:rsidR="00A5175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A5175E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на Портале.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6. ИСЧЕРПЫВАЮЩИЙ ПЕРЕЧЕНЬ ДОКУМЕНТОВ,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  <w:r w:rsidR="00A5175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  <w:r w:rsidR="00F9403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77"/>
      <w:bookmarkEnd w:id="2"/>
      <w:r w:rsidRPr="00D430C5">
        <w:rPr>
          <w:rFonts w:ascii="Times New Roman" w:hAnsi="Times New Roman" w:cs="Times New Roman"/>
          <w:sz w:val="28"/>
          <w:szCs w:val="28"/>
        </w:rPr>
        <w:t xml:space="preserve">21. Для предоставления муниципальной услуги, предусмотренной настоящим Регламентом, заявитель направляет на имя </w:t>
      </w:r>
      <w:r w:rsidR="00A5175E">
        <w:rPr>
          <w:rFonts w:ascii="Times New Roman" w:hAnsi="Times New Roman" w:cs="Times New Roman"/>
          <w:sz w:val="28"/>
          <w:szCs w:val="28"/>
        </w:rPr>
        <w:t>г</w:t>
      </w:r>
      <w:r w:rsidRPr="00D430C5">
        <w:rPr>
          <w:rFonts w:ascii="Times New Roman" w:hAnsi="Times New Roman" w:cs="Times New Roman"/>
          <w:sz w:val="28"/>
          <w:szCs w:val="28"/>
        </w:rPr>
        <w:t xml:space="preserve">лавы </w:t>
      </w:r>
      <w:r w:rsidR="00563A26">
        <w:rPr>
          <w:rFonts w:ascii="Times New Roman" w:hAnsi="Times New Roman" w:cs="Times New Roman"/>
          <w:sz w:val="28"/>
          <w:szCs w:val="28"/>
        </w:rPr>
        <w:t>В</w:t>
      </w:r>
      <w:r w:rsidR="00A5175E">
        <w:rPr>
          <w:rFonts w:ascii="Times New Roman" w:hAnsi="Times New Roman" w:cs="Times New Roman"/>
          <w:sz w:val="28"/>
          <w:szCs w:val="28"/>
        </w:rPr>
        <w:t>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A5175E">
        <w:rPr>
          <w:rFonts w:ascii="Times New Roman" w:hAnsi="Times New Roman" w:cs="Times New Roman"/>
          <w:sz w:val="28"/>
          <w:szCs w:val="28"/>
        </w:rPr>
        <w:t xml:space="preserve">(далее – главы ВГО) </w:t>
      </w:r>
      <w:r w:rsidRPr="00D430C5">
        <w:rPr>
          <w:rFonts w:ascii="Times New Roman" w:hAnsi="Times New Roman" w:cs="Times New Roman"/>
          <w:sz w:val="28"/>
          <w:szCs w:val="28"/>
        </w:rPr>
        <w:t>заявление в свободной форме, подписанное лицом, представляющим интересы заявителя в соответствии с учредительными документами заявителя или доверенностью, и удостоверенное печатью заявителя (при наличии печати), в срок не позднее 1 декабря года, предшествующего году организации и проведения ярмарок.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заявлении должны быть указаны следующие сведения: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наименование ярмарки;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тип ярмарки;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вид ярмарки;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4) предельные сроки (период) проведения ярмарки;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5) место размещения ярмарки;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6) наименование организатора ярмарки, его юридический адрес и адрес сайта в информационно-телекоммуникационной сети </w:t>
      </w:r>
      <w:r w:rsidR="00A5175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A5175E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7) количество мест для продажи товаров (выполнения работ, оказания услуг) на ярмарке.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копии документов, подтверждающих полномочия лица, подписавшего заявление на предоставление муниципальной услуги;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дополнительно иные документы, которые, по его мнению, имеют значение для получения муниципальной услуги.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22. Указанное заявление подается заявителем в письменной форме или в форме электронного документа с использованием Портала.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23. Внесение изменений в план организации и проведения ярмарок осуществляется на основании письменного заявления организатора ярмарки, по мере необходимости.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24. Представления иных документов не требуется.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7. ИСЧЕРПЫВАЮЩИЙ ПЕРЕЧЕНЬ ДОКУМЕНТОВ,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</w:t>
      </w:r>
      <w:r w:rsidR="00A5175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ИЛИ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МУНИЦИПАЛЬНЫХ УСЛУГ, И КОТОРЫЕ ЗАЯВИТЕЛЬ ВПРАВЕ ПРЕДСТАВИТЬ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02"/>
      <w:bookmarkEnd w:id="3"/>
      <w:r w:rsidRPr="00D430C5">
        <w:rPr>
          <w:rFonts w:ascii="Times New Roman" w:hAnsi="Times New Roman" w:cs="Times New Roman"/>
          <w:sz w:val="28"/>
          <w:szCs w:val="28"/>
        </w:rPr>
        <w:t>25. Для предоставления муниципальной услуги, предусмотренной настоящим Регламентом, требуется представление следующих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копии правоустанавливающих документов на земельный участок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(здание, строение, сооружение), расположенный на территории, принадлежащей организатору ярмарки на праве собственности или ином вещном праве.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26. Документы, указанные в </w:t>
      </w:r>
      <w:hyperlink w:anchor="P2102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</w:t>
      </w:r>
      <w:r w:rsidR="00A5175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</w:t>
      </w:r>
      <w:r w:rsidR="00A5175E">
        <w:rPr>
          <w:rFonts w:ascii="Times New Roman" w:hAnsi="Times New Roman" w:cs="Times New Roman"/>
          <w:sz w:val="28"/>
          <w:szCs w:val="28"/>
        </w:rPr>
        <w:t>м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5175E">
        <w:rPr>
          <w:rFonts w:ascii="Times New Roman" w:hAnsi="Times New Roman" w:cs="Times New Roman"/>
          <w:sz w:val="28"/>
          <w:szCs w:val="28"/>
        </w:rPr>
        <w:t>ом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самостоятельно в государственных органах, органах местного самоуправления и иных органах либо организациях, участвующих в предоставлении государственных или муниципальных услуг,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27. Заявитель вправе представить документы, указанные в </w:t>
      </w:r>
      <w:hyperlink w:anchor="P2102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в Администрацию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28. Непредставление заявителем по собственной инициативе в Администрацию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2102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не может являться основанием для отказа в предоставлении заявителю муниципальной услуги.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8. ЗАПРЕТ ТРЕБОВАТЬ ОТ ЗАЯВИТЕЛЯ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</w:t>
      </w:r>
      <w:r w:rsidR="00381623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</w:t>
      </w:r>
      <w:r w:rsidR="00381623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АКТАМИ,</w:t>
      </w:r>
      <w:r w:rsidR="00381623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РЕГУЛИРУЮЩИМИ ОТНОШЕНИЯ, ВОЗНИКАЮЩИЕ В СВЯЗИ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С ПРЕДОСТАВЛЕНИЕМ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29. При предоставлении муниципальной услуги, предусмотренной настоящим Регламентом, запрещается требовать от заявителя: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8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81623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81623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>Подраздел 9. ИСЧЕРПЫВАЮЩИЙ ПЕРЕЧЕНЬ ОСНОВАНИЙ ДЛЯ ОТКАЗА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30. Оснований для отказа в приеме документов, необходимых для предоставления муниципальной услуги, не предусмотрено.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10. ИСЧЕРПЫВАЮЩИЙ ПЕРЕЧЕНЬ ОСНОВАНИЙ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ДЛЯ ПРИОСТАНОВЛЕНИЯ ИЛИ ОТКАЗА В ПРЕДОСТАВЛЕНИИ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31. Основанием для приостановления предоставления муниципальной услуги, предусмотренной настоящим Регламентом, являются: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текст заявления не поддается прочтению;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в заявлении не указаны сведения, предусмотренные в </w:t>
      </w:r>
      <w:hyperlink w:anchor="P2077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непредставление (представление не в полном объеме) заявителем документов, предусмотренных в </w:t>
      </w:r>
      <w:hyperlink w:anchor="P2077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32. Основаниями для отказа в предоставлении муниципальной услуги, предусмотренной настоящим Регламентом, являются: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несоблюдение заявителем установленных порядка и сроков подачи заявления и документов;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несоответствие сведений, указанных в заявлении и (или) содержащихся в документах, указанных в </w:t>
      </w:r>
      <w:hyperlink w:anchor="P2077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02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сведениям, полученным в ходе проверки полноты и достоверности сведений о заявителе, проводимой уполномоченным органом местного самоуправления;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проведение ярмарки предполагается в местах, указанных в </w:t>
      </w:r>
      <w:hyperlink r:id="rId9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Порядка организации ярмарок на территории Свердловской области и продажи товаров (выполнения работ, оказания услуг) на них, утвержденного Постановлением Правительства Свердловской области от 7 декабря 2017 года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908-ПП;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4) отсутствие у заявителя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ярмарки, указанной в заявлении о включении ярмарки в План организации и проведения ярмарок.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33.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11. ПЕРЕЧЕНЬ УСЛУГ, КОТОРЫЕ ЯВЛЯЮТСЯ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МУНИЦИПАЛЬНОЙ УСЛУГИ, В ТОМ ЧИСЛЕ СВЕДЕНИЯ О ДОКУМЕНТЕ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(ДОКУМЕНТАХ), ВЫДАВАЕМОМ (ВЫДАВАЕМЫХ) ОРГАНИЗАЦИЯМИ,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>УЧАСТВУЮЩИМИ В ПРЕДОСТАВЛЕНИИ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34. Услуги, которые являются необходимыми и обязательными для предоставления муниципальной услуги, не предусмотрены законодательством Российской Федерации.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12. ПОРЯДОК, РАЗМЕР И ОСНОВАНИЯ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ВЗИМАЕМОЙ ЗА ПРЕДОСТАВЛЕНИЕ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35. Государственная пошлина или иная плата за предоставление муниципальной услуги, предусмотренной настоящим Регламентом, не взимается.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13. ПОРЯДОК, РАЗМЕР И ОСНОВАНИЯ ВЗИМАНИЯ ПЛАТЫ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 И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ВКЛЮЧАЯ ИНФОРМАЦИЮ О МЕТОДИКЕ РАСЧЕТА ТАКОЙ ПЛАТЫ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36.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Плата за предоставление муниципальной услуги не предусмотрена.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14. МАКСИМАЛЬНЫЙ СРОК ОЖИДАНИЯ В ОЧЕРЕДИ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УСЛУГИ,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УСЛУГИ, ПРЕДОСТАВЛЯЕМОЙ ОРГАНИЗАЦИЕЙ,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ТАКИХ УСЛУГ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37. Срок ожидания заявителем в очереди при подаче заявления о предоставлении муниципальной услуги, предусмотренной настоящим Регламентом, не должен превышать 15 минут.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Регламентом, не должен превышать 15 минут.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15. СРОК И ПОРЯДОК РЕГИСТРАЦИИ ЗАПРОСА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И УСЛУГИ,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38. Срок регистрации заявления о предоставлении муниципальной услуги, предусмотренной настоящим Регламентом, в том числе в электронной форме, не должен превышать </w:t>
      </w:r>
      <w:r w:rsidR="006A159E">
        <w:rPr>
          <w:rFonts w:ascii="Times New Roman" w:hAnsi="Times New Roman" w:cs="Times New Roman"/>
          <w:sz w:val="28"/>
          <w:szCs w:val="28"/>
        </w:rPr>
        <w:t>1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рабочего дня (дня фактического поступления заявления Администрацию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>).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16. ТРЕБОВАНИЯ К ПОМЕЩЕНИЯМ, В КОТОРЫХ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ПРЕДОСТАВЛЯЕТСЯ МУНИЦИПАЛЬНАЯ УСЛУГА, К ЗАЛУ ОЖИДАНИЯ,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ДЛЯ ПРЕДОСТАВЛЕНИЯ КАЖДОЙ МУНИЦИПАЛЬНОЙ УСЛУГИ, РАЗМЕЩЕНИЮ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 ОФОРМЛЕНИЮ ВИЗУАЛЬНОЙ, ТЕКСТОВОЙ И МУЛЬТИМЕДИЙНОЙ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ИНФОРМАЦИИ О ПОРЯДКЕ ПРЕДОСТАВЛЕНИЯ ТАКОЙ УСЛУГИ,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39. Помещения для работы с заявителями (далее - помещения) размещаются в здании Администрации</w:t>
      </w:r>
      <w:r w:rsidR="006A159E">
        <w:rPr>
          <w:rFonts w:ascii="Times New Roman" w:hAnsi="Times New Roman" w:cs="Times New Roman"/>
          <w:sz w:val="28"/>
          <w:szCs w:val="28"/>
        </w:rPr>
        <w:t xml:space="preserve"> ВГО</w:t>
      </w:r>
      <w:r w:rsidRPr="00D430C5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40. Помещения оборудуются вывесками с указанием фамилии, имени, отчества специалиста </w:t>
      </w:r>
      <w:r w:rsidR="006A15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6A159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A159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осуществляющего прием документов, а также режима работы и приема заявителей.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41. Места ожидания оборудуются в соответствии с санитарными и противопожарными нормами и правилами.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информационных стендах.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42. Рабочее место специалиста </w:t>
      </w:r>
      <w:r w:rsidR="006A15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6A159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A159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="006A159E">
        <w:rPr>
          <w:rFonts w:ascii="Times New Roman" w:hAnsi="Times New Roman" w:cs="Times New Roman"/>
          <w:sz w:val="28"/>
          <w:szCs w:val="28"/>
        </w:rPr>
        <w:t xml:space="preserve">, </w:t>
      </w:r>
      <w:r w:rsidRPr="00D430C5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муниципальной услуги, оборудовано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43. 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44.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17. ПОКАЗАТЕЛИ ДОСТУПНОСТИ И КАЧЕСТВА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 ВЗАИМОДЕЙСТВИЙ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ЗАЯВИТЕЛЯ С ДОЛЖНОСТНЫМИ ЛИЦАМИ ПРИ ПРЕДОСТАВЛЕНИИ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 И ИХ ПРОДОЛЖИТЕЛЬНОСТЬ, ВОЗМОЖНОСТЬ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ПОЛУЧЕНИЯ МУНИЦИПАЛЬНОЙ УСЛУГИ В МНОГОФУНКЦИОНАЛЬНОМ ЦЕНТРЕ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45. Показателями доступности предоставления муниципальной услуги являются: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расположенность в зоне доступности к подъездны</w:t>
      </w:r>
      <w:r w:rsidR="006A159E">
        <w:rPr>
          <w:rFonts w:ascii="Times New Roman" w:hAnsi="Times New Roman" w:cs="Times New Roman"/>
          <w:sz w:val="28"/>
          <w:szCs w:val="28"/>
        </w:rPr>
        <w:t>м</w:t>
      </w:r>
      <w:r w:rsidRPr="00D430C5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A159E">
        <w:rPr>
          <w:rFonts w:ascii="Times New Roman" w:hAnsi="Times New Roman" w:cs="Times New Roman"/>
          <w:sz w:val="28"/>
          <w:szCs w:val="28"/>
        </w:rPr>
        <w:t>ам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наличие полной и понятной информации о местах, порядке и сроках предоставления муниципальной услуги в общедоступных местах в зданиях Администрации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6A159E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D430C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6A159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6A159E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наличие необходимого и достаточного количества должностных лиц </w:t>
      </w:r>
      <w:r w:rsidR="006A15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6A159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A159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а также помещений, в которых осуществляются прием документов от заявителей (их представителей), выдача результата предоставленной муниципальной услуги, в целях соблюдения установленных настоящим Регламентом сроков предоставления муниципальной услуги;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4) оптимальное количество взаимодействий заявителя с должностными лицами </w:t>
      </w:r>
      <w:r w:rsidR="006A15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6A159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A159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5) возможность подачи документов, необходимых для предоставления муниципальной услуги, в МФЦ;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6) возможность получения информации о ходе предоставления муниципальной услуги, в том числе с использованием телефонной связи и Единого портала государственных и муниципальных услуг (функций).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>46. Показателями качества предоставления муниципальной услуги, предусмотренной настоящим Регламентом, являются: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на действия (бездействие), решения должностных лиц по результатам предоставления муниципальной услуги и на некорректное, невнимательное отношение должностных лиц к заявителям.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47. Оптимальное количество взаимодействий заявителя с должностными лицами </w:t>
      </w:r>
      <w:r w:rsidR="006A159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6A159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A159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и </w:t>
      </w:r>
      <w:r w:rsidR="006A159E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участвующими в предоставлении муниципальной услуги, составляет три раза: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при обращении лично или по телефону за консультацией по вопросам предоставления муниципальной услуги - продолжительность взаимодействия не более 15 минут;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муниципальной услуги, лично - продолжительность взаимодействия не более 15 минут;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услуги, лично - продолжительность взаимодействия не более 15 минут.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18. ИНЫЕ ТРЕБОВАНИЯ, В ТОМ ЧИСЛЕ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УЧИТЫВАЮЩИЕ ОСОБЕННОСТИ ПРЕДОСТАВЛЕНИЯ МУНИЦИПАЛЬНОЙ УСЛУГИ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48. Заявление и документы, необходимые для предоставления муниципальной услуги, предусмотренной настоящим Регламентом, могут быть представлены заявителем в МФЦ.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49. Особенности предоставления муниципальной услуги в МФЦ установлены в </w:t>
      </w:r>
      <w:hyperlink w:anchor="P2431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Разделе VI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50. Муниципальная услуга, предусмотренная настоящим Регламентом, может предоставляться в электронной форме с использованием Единого портала государственных и муниципальных услуг (функций).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51. При обращении за получением муниципальной услуги, предусмотренной настоящим Регламентом, допускается использование заявителем простой электронной подписи и (или) усиленной квалифицированной электронной подписи.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Заявитель - физическое лицо вправе использовать простую электронную подпись в случае, предусмотренном </w:t>
      </w:r>
      <w:hyperlink r:id="rId10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634 </w:t>
      </w:r>
      <w:r w:rsidR="006A159E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A159E">
        <w:rPr>
          <w:rFonts w:ascii="Times New Roman" w:hAnsi="Times New Roman" w:cs="Times New Roman"/>
          <w:sz w:val="28"/>
          <w:szCs w:val="28"/>
        </w:rPr>
        <w:t>».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6A159E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1. ИСЧЕРПЫВАЮЩИЙ ПЕРЕЧЕНЬ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53"/>
      <w:bookmarkEnd w:id="4"/>
      <w:r w:rsidRPr="00D430C5">
        <w:rPr>
          <w:rFonts w:ascii="Times New Roman" w:hAnsi="Times New Roman" w:cs="Times New Roman"/>
          <w:sz w:val="28"/>
          <w:szCs w:val="28"/>
        </w:rPr>
        <w:t>52. Предоставление муниципальной услуги включает в себя следующие административные процедуры: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прием и регистрация поступивших заявлений;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рассмотрение представленных заявлений;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принятие решения: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а) о предоставлении муниципальной услуги;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б) об оформлении обоснованного отказа в предоставлении муниципальной услуги.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53.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прием и регистрация заявлений и документов, необходимых для оказания муниципальной услуги;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передача принятых заявлений и документов в </w:t>
      </w:r>
      <w:r w:rsidR="006376EE">
        <w:rPr>
          <w:rFonts w:ascii="Times New Roman" w:hAnsi="Times New Roman" w:cs="Times New Roman"/>
          <w:sz w:val="28"/>
          <w:szCs w:val="28"/>
        </w:rPr>
        <w:t>приемную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54. Предоставление муниципальной услуги, предусмотренной настоящим Регламентом, в электронной форме включает административные процедуры, предусмотренные </w:t>
      </w:r>
      <w:hyperlink w:anchor="P2253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52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2. ПРИЕМ И РЕГИСТРАЦИЯ ПОСТУПИВШИХ ЗАЯВЛЕНИЙ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55. Основанием для начала выполнения административной процедуры является поступление в Администрацию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заявления и других документов, необходимых для получения муниципальной услуги.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56. При выборе очной формы предоставления муниципальной услуги заявитель или представитель заявителя обращается лично с заявлением в свободной форме на бумажном носителе, с приложением документов, предусмотренных </w:t>
      </w:r>
      <w:hyperlink w:anchor="P2077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 (либо </w:t>
      </w:r>
      <w:hyperlink w:anchor="P2077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02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 - в случае представления заявителем документов, предусмотренных </w:t>
      </w:r>
      <w:hyperlink w:anchor="P2102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 по собственной инициативе), по адресу: Свердловская область, город </w:t>
      </w:r>
      <w:r w:rsidR="006376EE">
        <w:rPr>
          <w:rFonts w:ascii="Times New Roman" w:hAnsi="Times New Roman" w:cs="Times New Roman"/>
          <w:sz w:val="28"/>
          <w:szCs w:val="28"/>
        </w:rPr>
        <w:t>Волчанск</w:t>
      </w:r>
      <w:r w:rsidRPr="00D430C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376EE">
        <w:rPr>
          <w:rFonts w:ascii="Times New Roman" w:hAnsi="Times New Roman" w:cs="Times New Roman"/>
          <w:sz w:val="28"/>
          <w:szCs w:val="28"/>
        </w:rPr>
        <w:t>Уральского Комсомола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дом </w:t>
      </w:r>
      <w:r w:rsidR="006376EE">
        <w:rPr>
          <w:rFonts w:ascii="Times New Roman" w:hAnsi="Times New Roman" w:cs="Times New Roman"/>
          <w:sz w:val="28"/>
          <w:szCs w:val="28"/>
        </w:rPr>
        <w:t>1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6376EE">
        <w:rPr>
          <w:rFonts w:ascii="Times New Roman" w:hAnsi="Times New Roman" w:cs="Times New Roman"/>
          <w:sz w:val="28"/>
          <w:szCs w:val="28"/>
        </w:rPr>
        <w:t>31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Прием письменного заявления и его регистрация в </w:t>
      </w:r>
      <w:r w:rsidR="00294694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осуществляется в порядке общего делопроизводства.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6376EE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проверяет документы согласно представленной описи;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регистрирует в установленном порядке заявление;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ставит на экземпляр заявления отметку с номером и датой регистрации;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4) передает заявление и представленные документы для рассмотрения </w:t>
      </w:r>
      <w:r w:rsidR="006376EE">
        <w:rPr>
          <w:rFonts w:ascii="Times New Roman" w:hAnsi="Times New Roman" w:cs="Times New Roman"/>
          <w:sz w:val="28"/>
          <w:szCs w:val="28"/>
        </w:rPr>
        <w:t>г</w:t>
      </w:r>
      <w:r w:rsidRPr="00D430C5">
        <w:rPr>
          <w:rFonts w:ascii="Times New Roman" w:hAnsi="Times New Roman" w:cs="Times New Roman"/>
          <w:sz w:val="28"/>
          <w:szCs w:val="28"/>
        </w:rPr>
        <w:t xml:space="preserve">лаве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>, а в случае его отсутствия - лицу, исполняющему его обязанности;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5) передает рассмотренные </w:t>
      </w:r>
      <w:r w:rsidR="006376EE">
        <w:rPr>
          <w:rFonts w:ascii="Times New Roman" w:hAnsi="Times New Roman" w:cs="Times New Roman"/>
          <w:sz w:val="28"/>
          <w:szCs w:val="28"/>
        </w:rPr>
        <w:t>г</w:t>
      </w:r>
      <w:r w:rsidRPr="00D430C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либо лицом, исполняющим его обязанности, документы с резолюцией в </w:t>
      </w:r>
      <w:r w:rsidR="006376E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для исполнения и предоставления услуги.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57. При выборе заочной формы предоставления муниципальной услуги заявитель обращается в Администрацию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по почте или с помощью курьера;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с использованием электронной почты;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с использованием Портала;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4) с использованием МФЦ.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3. РАССМОТРЕНИЕ ПРЕДСТАВЛЕННЫХ ЗАЯВЛЕНИЙ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58. Специалист </w:t>
      </w:r>
      <w:r w:rsidR="006376EE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6376EE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376E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проверяет заявление и представленные документы на полноту, и правильность их оформления, а также на соответствие требованиям, установленным действующим законодательством и настоящим Регламентом.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59. В случае непредставления заявителем документов, предусмотренных </w:t>
      </w:r>
      <w:hyperlink w:anchor="P2102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25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6376EE">
        <w:rPr>
          <w:rFonts w:ascii="Times New Roman" w:hAnsi="Times New Roman" w:cs="Times New Roman"/>
          <w:sz w:val="28"/>
          <w:szCs w:val="28"/>
        </w:rPr>
        <w:t>экономического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376EE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межведомственный запрос о представлении документов, необходимых для предоставления муниципальной услуги, в порядке межведомственного информационного взаимодействия.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4. ПРИНЯТИЕ РЕШЕНИЙ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60. Специалист </w:t>
      </w:r>
      <w:r w:rsidR="006A19FB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6A19FB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A19FB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в случае соответствия заявления и прилагаемых к нему документов требованиям, установленным действующим законодательством и настоящим Регламентом, осуществляет подготовку проекта постановления </w:t>
      </w:r>
      <w:r w:rsidR="006A19F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6A19FB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Об утверждении Плана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="006A19FB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(в очередном календарном году) или проекта постановления </w:t>
      </w:r>
      <w:r w:rsidR="006A19FB">
        <w:rPr>
          <w:rFonts w:ascii="Times New Roman" w:hAnsi="Times New Roman" w:cs="Times New Roman"/>
          <w:sz w:val="28"/>
          <w:szCs w:val="28"/>
        </w:rPr>
        <w:t>главы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6A19FB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О внесении изменений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="006A19FB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с учетом ярмарок, указанных заявителями в поданных ими заявлениях, и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готовит письменное сообщение заявителю о включении указанных в поданном им заявлении ярмарках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(в очередном календарном году);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в случае выявления несоответствия представленных документов требованиям, установленным действующим законодательством и настоящим Регламентом, не позднее </w:t>
      </w:r>
      <w:r w:rsidR="006A19FB">
        <w:rPr>
          <w:rFonts w:ascii="Times New Roman" w:hAnsi="Times New Roman" w:cs="Times New Roman"/>
          <w:sz w:val="28"/>
          <w:szCs w:val="28"/>
        </w:rPr>
        <w:t>10</w:t>
      </w:r>
      <w:r w:rsidRPr="00D430C5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со всеми документами, в адрес заявителя направляется письменное сообщение, в котором указывается конкретная причина невозможности рассмотрения поступившего заявления.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61. Проект сообщения заявителю о включении указанных в поданном заявлении ярмарках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(в очередном календарном году) либо проект отказа в предоставлении муниципальной услуги поступает </w:t>
      </w:r>
      <w:r w:rsidR="00831171">
        <w:rPr>
          <w:rFonts w:ascii="Times New Roman" w:hAnsi="Times New Roman" w:cs="Times New Roman"/>
          <w:sz w:val="28"/>
          <w:szCs w:val="28"/>
        </w:rPr>
        <w:t>г</w:t>
      </w:r>
      <w:r w:rsidRPr="00D430C5">
        <w:rPr>
          <w:rFonts w:ascii="Times New Roman" w:hAnsi="Times New Roman" w:cs="Times New Roman"/>
          <w:sz w:val="28"/>
          <w:szCs w:val="28"/>
        </w:rPr>
        <w:t xml:space="preserve">лаве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для подписания в срок, предусмотренный </w:t>
      </w:r>
      <w:hyperlink w:anchor="P2053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31171">
        <w:rPr>
          <w:rFonts w:ascii="Times New Roman" w:hAnsi="Times New Roman" w:cs="Times New Roman"/>
          <w:sz w:val="28"/>
          <w:szCs w:val="28"/>
        </w:rPr>
        <w:t>главы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831171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Об утверждении Плана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="00831171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(в очередном календарном году) поступает </w:t>
      </w:r>
      <w:r w:rsidR="00831171">
        <w:rPr>
          <w:rFonts w:ascii="Times New Roman" w:hAnsi="Times New Roman" w:cs="Times New Roman"/>
          <w:sz w:val="28"/>
          <w:szCs w:val="28"/>
        </w:rPr>
        <w:t>г</w:t>
      </w:r>
      <w:r w:rsidRPr="00D430C5">
        <w:rPr>
          <w:rFonts w:ascii="Times New Roman" w:hAnsi="Times New Roman" w:cs="Times New Roman"/>
          <w:sz w:val="28"/>
          <w:szCs w:val="28"/>
        </w:rPr>
        <w:t xml:space="preserve">лаве </w:t>
      </w:r>
      <w:r w:rsidR="00831171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для подписания в срок до 15 декабря года, предшествующего году организации и проведения ярмарок.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31171">
        <w:rPr>
          <w:rFonts w:ascii="Times New Roman" w:hAnsi="Times New Roman" w:cs="Times New Roman"/>
          <w:sz w:val="28"/>
          <w:szCs w:val="28"/>
        </w:rPr>
        <w:t>главы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831171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 xml:space="preserve">О внесении изменений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="00831171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поступает </w:t>
      </w:r>
      <w:r w:rsidR="00831171">
        <w:rPr>
          <w:rFonts w:ascii="Times New Roman" w:hAnsi="Times New Roman" w:cs="Times New Roman"/>
          <w:sz w:val="28"/>
          <w:szCs w:val="28"/>
        </w:rPr>
        <w:t>г</w:t>
      </w:r>
      <w:r w:rsidRPr="00D430C5">
        <w:rPr>
          <w:rFonts w:ascii="Times New Roman" w:hAnsi="Times New Roman" w:cs="Times New Roman"/>
          <w:sz w:val="28"/>
          <w:szCs w:val="28"/>
        </w:rPr>
        <w:t xml:space="preserve">лаве </w:t>
      </w:r>
      <w:r w:rsidR="00831171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для подписания в течение </w:t>
      </w:r>
      <w:r w:rsidR="00831171">
        <w:rPr>
          <w:rFonts w:ascii="Times New Roman" w:hAnsi="Times New Roman" w:cs="Times New Roman"/>
          <w:sz w:val="28"/>
          <w:szCs w:val="28"/>
        </w:rPr>
        <w:t>15</w:t>
      </w:r>
      <w:r w:rsidRPr="00D430C5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о включении ярмарки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94"/>
      <w:bookmarkEnd w:id="5"/>
      <w:r w:rsidRPr="00D430C5">
        <w:rPr>
          <w:rFonts w:ascii="Times New Roman" w:hAnsi="Times New Roman" w:cs="Times New Roman"/>
          <w:sz w:val="28"/>
          <w:szCs w:val="28"/>
        </w:rPr>
        <w:t xml:space="preserve">62. После подписания </w:t>
      </w:r>
      <w:r w:rsidR="00831171">
        <w:rPr>
          <w:rFonts w:ascii="Times New Roman" w:hAnsi="Times New Roman" w:cs="Times New Roman"/>
          <w:sz w:val="28"/>
          <w:szCs w:val="28"/>
        </w:rPr>
        <w:t>г</w:t>
      </w:r>
      <w:r w:rsidRPr="00D430C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сообщение заявителю о включении указанных в поданном им заявлении ярмарках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(в очередном календарном году) либо отказ в предоставлении муниципальной услуги направляется заявителю письмом по почте, посредством отправки факсимильного сообщения, по электронной почте или в форме сообщения в личный кабинет получателя услуги на Портале в срок не позднее </w:t>
      </w:r>
      <w:r w:rsidR="00831171">
        <w:rPr>
          <w:rFonts w:ascii="Times New Roman" w:hAnsi="Times New Roman" w:cs="Times New Roman"/>
          <w:sz w:val="28"/>
          <w:szCs w:val="28"/>
        </w:rPr>
        <w:t>5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63. Утвержденный постановлением </w:t>
      </w:r>
      <w:r w:rsidR="00831171">
        <w:rPr>
          <w:rFonts w:ascii="Times New Roman" w:hAnsi="Times New Roman" w:cs="Times New Roman"/>
          <w:sz w:val="28"/>
          <w:szCs w:val="28"/>
        </w:rPr>
        <w:t>главы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(в очередном календарном году) и изменения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подлежат опубликованию в </w:t>
      </w:r>
      <w:r w:rsidR="00831171">
        <w:rPr>
          <w:rFonts w:ascii="Times New Roman" w:hAnsi="Times New Roman" w:cs="Times New Roman"/>
          <w:sz w:val="28"/>
          <w:szCs w:val="28"/>
        </w:rPr>
        <w:t>информационном бюллетене «Муниципальный Вестник»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831171">
        <w:rPr>
          <w:rFonts w:ascii="Times New Roman" w:hAnsi="Times New Roman" w:cs="Times New Roman"/>
          <w:sz w:val="28"/>
          <w:szCs w:val="28"/>
        </w:rPr>
        <w:t>Волчанского городского ок</w:t>
      </w:r>
      <w:r w:rsidR="004F34CA">
        <w:rPr>
          <w:rFonts w:ascii="Times New Roman" w:hAnsi="Times New Roman" w:cs="Times New Roman"/>
          <w:sz w:val="28"/>
          <w:szCs w:val="28"/>
        </w:rPr>
        <w:t>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F34CA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4F34CA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4F34CA">
        <w:rPr>
          <w:rFonts w:ascii="Times New Roman" w:hAnsi="Times New Roman" w:cs="Times New Roman"/>
          <w:sz w:val="28"/>
          <w:szCs w:val="28"/>
        </w:rPr>
        <w:t>15</w:t>
      </w:r>
      <w:r w:rsidRPr="00D430C5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64. Утвержденный постановлением </w:t>
      </w:r>
      <w:r w:rsidR="004F34CA">
        <w:rPr>
          <w:rFonts w:ascii="Times New Roman" w:hAnsi="Times New Roman" w:cs="Times New Roman"/>
          <w:sz w:val="28"/>
          <w:szCs w:val="28"/>
        </w:rPr>
        <w:t>главы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(в очередном календарном году) и изменения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F34CA">
        <w:rPr>
          <w:rFonts w:ascii="Times New Roman" w:hAnsi="Times New Roman" w:cs="Times New Roman"/>
          <w:sz w:val="28"/>
          <w:szCs w:val="28"/>
        </w:rPr>
        <w:t>5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направляются в соответствующий орган исполнительной власти Свердловской области для формирования сводного плана организации и проведения ярмарок на территории Свердловской области в очередном календарном году.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DD1" w:rsidRDefault="00376DD1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>Подраздел 6. ПОРЯДОК ВЫПОЛНЕНИЯ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МНОГОФУНКЦИОНАЛЬНЫМ ЦЕНТРОМ ПРЕДОСТАВЛЕНИЯ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65. Порядок выполнения административных процедур МФЦ установлен в </w:t>
      </w:r>
      <w:hyperlink w:anchor="P2431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Разделе VI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7. ОСОБЕННОСТИ ПОРЯДКА ВЫПОЛНЕНИЯ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  <w:r w:rsidR="004F34CA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66. Формирование заявления заявителем может осуществляться посредством заполнения электронной формы заявления с использованием Портала.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На Портале размещаются образцы заполнения электронной формы заявления.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заявление, и иные документы, указанные в </w:t>
      </w:r>
      <w:hyperlink w:anchor="P2077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в Администрацию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посредством Портала.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67. </w:t>
      </w:r>
      <w:r w:rsidR="004F34CA">
        <w:rPr>
          <w:rFonts w:ascii="Times New Roman" w:hAnsi="Times New Roman" w:cs="Times New Roman"/>
          <w:sz w:val="28"/>
          <w:szCs w:val="28"/>
        </w:rPr>
        <w:t>Экономический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 в электронном виде,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68. </w:t>
      </w:r>
      <w:r w:rsidR="004F34CA"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</w:t>
      </w:r>
      <w:r w:rsidRPr="00D430C5">
        <w:rPr>
          <w:rFonts w:ascii="Times New Roman" w:hAnsi="Times New Roman" w:cs="Times New Roman"/>
          <w:sz w:val="28"/>
          <w:szCs w:val="28"/>
        </w:rPr>
        <w:t xml:space="preserve">в срок, установленный в </w:t>
      </w:r>
      <w:hyperlink w:anchor="P2294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пункте 62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 заявителю сообщение о включении указанных в поданном им заявлении ярмарках в План организации и проведения ярмарок на территории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(в очередном календарном году) либо отказ в предоставлении муниципальной услуги по адресу электронной почты, указанному заявителем.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8. ПОРЯДОК ИСПРАВЛЕНИЯ ДОПУЩЕННЫХ ОПЕЧАТОК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И ОШИБОК В ВЫДАННЫХ В РЕЗУЛЬТАТЕ ПРЕДОСТАВЛЕНИЯ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МУНИЦИПАЛЬНОЙ УСЛУГИ ДОКУМЕНТАХ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69. Исправление допущенных опечаток и (или) ошибок в выданных в результате предоставления муниципальной услуги документах осуществляется по заявлению заявителя, составленному в произвольной форме.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(или) ошибок рассматривается </w:t>
      </w:r>
      <w:r w:rsidR="004F34CA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</w:t>
      </w:r>
      <w:r w:rsidR="004F34CA">
        <w:rPr>
          <w:rFonts w:ascii="Times New Roman" w:hAnsi="Times New Roman" w:cs="Times New Roman"/>
          <w:sz w:val="28"/>
          <w:szCs w:val="28"/>
        </w:rPr>
        <w:t>м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F34CA">
        <w:rPr>
          <w:rFonts w:ascii="Times New Roman" w:hAnsi="Times New Roman" w:cs="Times New Roman"/>
          <w:sz w:val="28"/>
          <w:szCs w:val="28"/>
        </w:rPr>
        <w:t>ом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="004F34CA">
        <w:rPr>
          <w:rFonts w:ascii="Times New Roman" w:hAnsi="Times New Roman" w:cs="Times New Roman"/>
          <w:sz w:val="28"/>
          <w:szCs w:val="28"/>
        </w:rPr>
        <w:t>, в течение 3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в </w:t>
      </w:r>
      <w:r w:rsidR="00294694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70. В случае выявления допущенных опечаток и (или) ошибок в выданных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предоставления муниципальной услуги документах специалист </w:t>
      </w:r>
      <w:r w:rsidR="004F34CA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4F34CA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F34CA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4F34CA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Pr="00D430C5">
        <w:rPr>
          <w:rFonts w:ascii="Times New Roman" w:hAnsi="Times New Roman" w:cs="Times New Roman"/>
          <w:sz w:val="28"/>
          <w:szCs w:val="28"/>
        </w:rPr>
        <w:t xml:space="preserve">замену указанных документов в срок, не превышающий </w:t>
      </w:r>
      <w:r w:rsidR="004F34CA">
        <w:rPr>
          <w:rFonts w:ascii="Times New Roman" w:hAnsi="Times New Roman" w:cs="Times New Roman"/>
          <w:sz w:val="28"/>
          <w:szCs w:val="28"/>
        </w:rPr>
        <w:t>5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в </w:t>
      </w:r>
      <w:r w:rsidR="00294694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</w:t>
      </w:r>
      <w:r w:rsidR="004F34CA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4F34CA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F34CA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сообщает заявителю об отсутствии таких опечаток и (или) ошибок в срок, не превышающий </w:t>
      </w:r>
      <w:r w:rsidR="004F34CA">
        <w:rPr>
          <w:rFonts w:ascii="Times New Roman" w:hAnsi="Times New Roman" w:cs="Times New Roman"/>
          <w:sz w:val="28"/>
          <w:szCs w:val="28"/>
        </w:rPr>
        <w:t>5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в </w:t>
      </w:r>
      <w:r w:rsidR="00294694">
        <w:rPr>
          <w:rFonts w:ascii="Times New Roman" w:hAnsi="Times New Roman" w:cs="Times New Roman"/>
          <w:sz w:val="28"/>
          <w:szCs w:val="28"/>
        </w:rPr>
        <w:t>приемной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Раздел IV. ФОРМЫ КОНТРОЛЯ ЗА ПРЕДОСТАВЛЕНИЕМ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1. ПОРЯДОК ОСУЩЕСТВЛЕНИЯ ТЕКУЩЕГО КОНТРОЛЯ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  <w:r w:rsidR="004F34CA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  <w:r w:rsidR="004F34CA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4F34CA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71. Текущий контроль за соблюдением и исполнением должностными лицами</w:t>
      </w:r>
      <w:r w:rsidR="004F34CA">
        <w:rPr>
          <w:rFonts w:ascii="Times New Roman" w:hAnsi="Times New Roman" w:cs="Times New Roman"/>
          <w:sz w:val="28"/>
          <w:szCs w:val="28"/>
        </w:rPr>
        <w:t xml:space="preserve"> 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4F34CA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EE9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положений настоящего Регламента и иных нормативных актов, устанавливающих требования к предоставлению муниципальной услуги (далее - текущий контроль), осуществляется </w:t>
      </w:r>
      <w:r w:rsidR="00DE0EE9">
        <w:rPr>
          <w:rFonts w:ascii="Times New Roman" w:hAnsi="Times New Roman" w:cs="Times New Roman"/>
          <w:sz w:val="28"/>
          <w:szCs w:val="28"/>
        </w:rPr>
        <w:t>начальником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DE0EE9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DE0EE9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EE9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72. Текущий контроль осуществляется путем проведения согласования необходимых документов.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2. ПОРЯДОК И ПЕРИОДИЧНОСТЬ ОСУЩЕСТВЛЕНИЯ ПЛАНОВЫХ</w:t>
      </w:r>
      <w:r w:rsidR="00DE0EE9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DE0EE9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  <w:r w:rsidR="00DE0EE9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73. Контроль за полнотой и качеством предоставления муниципальной услуги включает в себя проведение проверок, выявление нарушений и принятие решений по их устранению.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74. При осуществлении проверок учитываются требования об организации проведения мониторинга качества муниципальных услуг в </w:t>
      </w:r>
      <w:r w:rsidR="00DE0EE9">
        <w:rPr>
          <w:rFonts w:ascii="Times New Roman" w:hAnsi="Times New Roman" w:cs="Times New Roman"/>
          <w:sz w:val="28"/>
          <w:szCs w:val="28"/>
        </w:rPr>
        <w:t xml:space="preserve">Волчанском </w:t>
      </w:r>
      <w:r w:rsidRPr="00D430C5">
        <w:rPr>
          <w:rFonts w:ascii="Times New Roman" w:hAnsi="Times New Roman" w:cs="Times New Roman"/>
          <w:sz w:val="28"/>
          <w:szCs w:val="28"/>
        </w:rPr>
        <w:t xml:space="preserve">городском округе, установленные Администрацией </w:t>
      </w:r>
      <w:r w:rsidR="00DE0EE9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75. Проверки могут быть плановыми и внеплановыми.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76. Плановые проверки осуществляются в соответствии с требованиями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округа, устанавливающих формы отчетности о предоставлении муниципальных услуг.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77. Внеплановые проверки осуществляются: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по результатам текущего контроля по инициативе </w:t>
      </w:r>
      <w:r w:rsidR="00DE0EE9">
        <w:rPr>
          <w:rFonts w:ascii="Times New Roman" w:hAnsi="Times New Roman" w:cs="Times New Roman"/>
          <w:sz w:val="28"/>
          <w:szCs w:val="28"/>
        </w:rPr>
        <w:t>начальника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DE0EE9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DE0EE9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EE9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по конкретному обращению (жалобе) заявителя.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78. По результатам проверок полноты и качества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3. ОТВЕТСТВЕННОСТЬ ДОЛЖНОСТНЫХ ЛИЦ</w:t>
      </w:r>
    </w:p>
    <w:p w:rsidR="00D430C5" w:rsidRPr="00D430C5" w:rsidRDefault="00563A26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9E14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E14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="00D430C5" w:rsidRPr="00D430C5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ПРИНИМАЕМЫЕ (ОСУЩЕСТВЛЯЕМЫЕ) ИМИ В ХОДЕ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79. </w:t>
      </w:r>
      <w:r w:rsidR="009E1475">
        <w:rPr>
          <w:rFonts w:ascii="Times New Roman" w:hAnsi="Times New Roman" w:cs="Times New Roman"/>
          <w:sz w:val="28"/>
          <w:szCs w:val="28"/>
        </w:rPr>
        <w:t>Должностные лица 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9E1475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E1475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несут дисциплинарную, административную и иную ответственность за несоблюдение сроков и порядка совершения административных процедур при предоставлении муниципальной услуги, предусмотренной настоящим Регламентом.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80. По результатам проведенных проверок в случае выявления нарушений прав заявителя осуществляется привлечение виновных должностных лиц к ответственности в соответствии с законодательством Российской Федерации.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4. ПОЛОЖЕНИЯ, ХАРАКТЕРИЗУЮЩИЕ ТРЕБОВАНИЯ К ПОРЯДКУ</w:t>
      </w:r>
      <w:r w:rsidR="009E1475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 ФОРМАМ КОНТРОЛЯ ЗА ПРЕДОСТАВЛЕНИЕМ МУНИЦИПАЛЬНОЙ УСЛУГИ,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81. Контроль за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="009E1475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9E1475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E1475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: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предложений по совершенствованию качества и порядка предоставления муниципальной услуги;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сообщений о нарушении законов и иных нормативных правовых актов, устанавливающих требования к предоставлению муниципальной услуги, недостатках в работе </w:t>
      </w:r>
      <w:r w:rsidR="009E1475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9E1475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E1475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его должностных лиц;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жалоб по фактам нарушения должностными лицами </w:t>
      </w:r>
      <w:r w:rsidR="009E1475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9E1475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E1475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прав, свобод или законных интересов граждан.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368"/>
      <w:bookmarkEnd w:id="6"/>
      <w:r w:rsidRPr="00D430C5">
        <w:rPr>
          <w:rFonts w:ascii="Times New Roman" w:hAnsi="Times New Roman" w:cs="Times New Roman"/>
          <w:sz w:val="28"/>
          <w:szCs w:val="28"/>
        </w:rPr>
        <w:lastRenderedPageBreak/>
        <w:t>Раздел V. ДОСУДЕБНЫЙ (ВНЕСУДЕБНЫЙ) ПОРЯДОК ОБЖАЛОВАНИЯ</w:t>
      </w:r>
      <w:r w:rsidR="009E1475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563A26">
        <w:rPr>
          <w:rFonts w:ascii="Times New Roman" w:hAnsi="Times New Roman" w:cs="Times New Roman"/>
          <w:sz w:val="28"/>
          <w:szCs w:val="28"/>
        </w:rPr>
        <w:t>ЭКОНОМИЧЕСК</w:t>
      </w:r>
      <w:r w:rsidR="009E1475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1. ИНФОРМАЦИЯ ДЛЯ ЗАИНТЕРЕСОВАННЫХ ЛИЦ ОБ ИХ ПРАВЕ</w:t>
      </w:r>
      <w:r w:rsidR="009E1475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  <w:r w:rsidR="009E1475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  <w:r w:rsidR="009E1475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82. Заявитель имеет право в досудебном (внесудебном) порядке обратиться с жалобой на действие (бездействие) и (или) решение </w:t>
      </w:r>
      <w:r w:rsidR="009E1475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9E1475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E1475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принятое и осуществленное в ходе предоставления муниципальной услуги (далее - жалоба).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83. Заявитель может обратиться с жалобой на </w:t>
      </w:r>
      <w:r w:rsidR="009E1475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 для предоставления муниципальной услуги;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 для предоставления муниципальной услуги;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9E1475" w:rsidRPr="00D430C5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9E1475">
        <w:rPr>
          <w:rFonts w:ascii="Times New Roman" w:hAnsi="Times New Roman" w:cs="Times New Roman"/>
          <w:sz w:val="28"/>
          <w:szCs w:val="28"/>
        </w:rPr>
        <w:t xml:space="preserve"> 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9E1475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E1475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="009E1475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 w:rsidR="009E1475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</w:t>
      </w:r>
      <w:r w:rsidR="009E1475">
        <w:rPr>
          <w:rFonts w:ascii="Times New Roman" w:hAnsi="Times New Roman" w:cs="Times New Roman"/>
          <w:sz w:val="28"/>
          <w:szCs w:val="28"/>
        </w:rPr>
        <w:t>м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E1475">
        <w:rPr>
          <w:rFonts w:ascii="Times New Roman" w:hAnsi="Times New Roman" w:cs="Times New Roman"/>
          <w:sz w:val="28"/>
          <w:szCs w:val="28"/>
        </w:rPr>
        <w:t>ом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его должностным лицом опечаток и ошибок в выданных в результате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</w:t>
      </w:r>
      <w:r w:rsidR="009E1475">
        <w:rPr>
          <w:rFonts w:ascii="Times New Roman" w:hAnsi="Times New Roman" w:cs="Times New Roman"/>
          <w:sz w:val="28"/>
          <w:szCs w:val="28"/>
        </w:rPr>
        <w:t xml:space="preserve">, </w:t>
      </w:r>
      <w:r w:rsidRPr="00D430C5">
        <w:rPr>
          <w:rFonts w:ascii="Times New Roman" w:hAnsi="Times New Roman" w:cs="Times New Roman"/>
          <w:sz w:val="28"/>
          <w:szCs w:val="28"/>
        </w:rPr>
        <w:t>либо нарушение установленного срока таких исправлений;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следующих случаев: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F9403C">
        <w:rPr>
          <w:rFonts w:ascii="Times New Roman" w:hAnsi="Times New Roman" w:cs="Times New Roman"/>
          <w:sz w:val="28"/>
          <w:szCs w:val="28"/>
        </w:rPr>
        <w:t>начальника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F9403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F9403C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9403C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="00F9403C">
        <w:rPr>
          <w:rFonts w:ascii="Times New Roman" w:hAnsi="Times New Roman" w:cs="Times New Roman"/>
          <w:sz w:val="28"/>
          <w:szCs w:val="28"/>
        </w:rPr>
        <w:t>,</w:t>
      </w:r>
      <w:r w:rsidRPr="00D430C5">
        <w:rPr>
          <w:rFonts w:ascii="Times New Roman" w:hAnsi="Times New Roman" w:cs="Times New Roman"/>
          <w:sz w:val="28"/>
          <w:szCs w:val="28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84. Заявитель может обратиться с жалобой на МФЦ, в том числе в случаях, указанных в </w:t>
      </w:r>
      <w:hyperlink r:id="rId11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главе 3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(бездействие) многофункционального центра предоставления государственных и муниципальных услуг и его работников, утвержденного Постановлением Правительства Свердловской области от 22 ноября 2018 года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828-ПП (далее - Областное положение).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85. Порядок и способы подачи жалобы на МФЦ, порядок приема такой жалобы, требования к жалобе, порядок рассмотрения и разрешения жалобы, подготовки и направления ответа по результатам рассмотрения жалобы определены </w:t>
      </w:r>
      <w:hyperlink r:id="rId12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главой 3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Областного положения.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2. ОРГАНЫ МЕСТНОГО САМОУПРАВЛЕНИЯ, ОРГАНИЗАЦИИ</w:t>
      </w:r>
      <w:r w:rsidR="00F9403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ЛИЦА,</w:t>
      </w:r>
      <w:r w:rsidR="00F9403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КОТОРЫМ МОЖЕТ БЫТЬ НАПРАВЛЕНА ЖАЛОБА ЗАЯВИТЕЛЯ</w:t>
      </w:r>
      <w:r w:rsidR="00F9403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86. Жалоба на </w:t>
      </w:r>
      <w:r w:rsidR="00F9403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в порядке, установленном настоящим Регламентом, может быть направлена для рассмотрения </w:t>
      </w:r>
      <w:r w:rsidR="00F9403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</w:t>
      </w:r>
      <w:r w:rsidR="00F9403C">
        <w:rPr>
          <w:rFonts w:ascii="Times New Roman" w:hAnsi="Times New Roman" w:cs="Times New Roman"/>
          <w:sz w:val="28"/>
          <w:szCs w:val="28"/>
        </w:rPr>
        <w:t>м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9403C">
        <w:rPr>
          <w:rFonts w:ascii="Times New Roman" w:hAnsi="Times New Roman" w:cs="Times New Roman"/>
          <w:sz w:val="28"/>
          <w:szCs w:val="28"/>
        </w:rPr>
        <w:t>ом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МФЦ, с использованием официального сайта </w:t>
      </w:r>
      <w:r w:rsidR="00F9403C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F9403C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F9403C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, Портала.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87. Жалоба на </w:t>
      </w:r>
      <w:r w:rsidR="00F9403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в порядке, установленном настоящим Регламентом, также может быть подана на имя </w:t>
      </w:r>
      <w:r w:rsidR="00F9403C">
        <w:rPr>
          <w:rFonts w:ascii="Times New Roman" w:hAnsi="Times New Roman" w:cs="Times New Roman"/>
          <w:sz w:val="28"/>
          <w:szCs w:val="28"/>
        </w:rPr>
        <w:t>г</w:t>
      </w:r>
      <w:r w:rsidRPr="00D430C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9403C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либо на имя </w:t>
      </w:r>
      <w:r w:rsidR="00F9403C">
        <w:rPr>
          <w:rFonts w:ascii="Times New Roman" w:hAnsi="Times New Roman" w:cs="Times New Roman"/>
          <w:sz w:val="28"/>
          <w:szCs w:val="28"/>
        </w:rPr>
        <w:t>начальника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</w:t>
      </w:r>
      <w:r w:rsidR="00F9403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F9403C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9403C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МФЦ, с использованием официального сайта </w:t>
      </w:r>
      <w:r w:rsidR="00F9403C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F9403C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F9403C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, Портала.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Подраздел 3. СПОСОБЫ ИНФОРМИРОВАНИЯ ЗАЯВИТЕЛЕЙ О ПОРЯДКЕ</w:t>
      </w:r>
      <w:r w:rsidR="00F9403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ПОДАЧИ И РАССМОТРЕНИЯ ЖАЛОБЫ, В ТОМ ЧИСЛЕ С ИСПОЛЬЗОВАНИЕМ</w:t>
      </w:r>
      <w:r w:rsidR="00F9403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F9403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(ФУНКЦИЙ)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88. Информирование заявителей о порядке подачи и рассмотрения жалобы осуществляется следующими способами: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при личном приеме заявителя;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посредством размещения информации на стендах в местах предоставления муниципальной услуги;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3) с использованием средств телефонной связи;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4) в письменной форме, в том числе по электронной почте;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5) на официальном сайте </w:t>
      </w:r>
      <w:r w:rsidR="00F9403C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F9403C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F9403C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6) на Портале.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lastRenderedPageBreak/>
        <w:t>Подраздел 4. ПЕРЕЧЕНЬ НОРМАТИВНЫХ ПРАВОВЫХ АКТОВ,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РЕГУЛИРУЮЩИХ ПОРЯДОК ДОСУДЕБНОГО (ВНЕСУДЕБНОГО) ОБЖАЛОВАНИЯ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563A26">
        <w:rPr>
          <w:rFonts w:ascii="Times New Roman" w:hAnsi="Times New Roman" w:cs="Times New Roman"/>
          <w:sz w:val="28"/>
          <w:szCs w:val="28"/>
        </w:rPr>
        <w:t>ЭКОНОМИЧЕСКИЙ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</w:t>
      </w:r>
    </w:p>
    <w:p w:rsidR="00D430C5" w:rsidRPr="00D430C5" w:rsidRDefault="00D430C5" w:rsidP="0037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89. Порядок досудебного (внесудебного) обжалования решений и действий (бездействия) </w:t>
      </w:r>
      <w:r w:rsidR="00F9403C">
        <w:rPr>
          <w:rFonts w:ascii="Times New Roman" w:hAnsi="Times New Roman" w:cs="Times New Roman"/>
          <w:sz w:val="28"/>
          <w:szCs w:val="28"/>
        </w:rPr>
        <w:t>э</w:t>
      </w:r>
      <w:r w:rsidR="00563A26">
        <w:rPr>
          <w:rFonts w:ascii="Times New Roman" w:hAnsi="Times New Roman" w:cs="Times New Roman"/>
          <w:sz w:val="28"/>
          <w:szCs w:val="28"/>
        </w:rPr>
        <w:t>кономическ</w:t>
      </w:r>
      <w:r w:rsidR="00F9403C">
        <w:rPr>
          <w:rFonts w:ascii="Times New Roman" w:hAnsi="Times New Roman" w:cs="Times New Roman"/>
          <w:sz w:val="28"/>
          <w:szCs w:val="28"/>
        </w:rPr>
        <w:t>ого</w:t>
      </w:r>
      <w:r w:rsidR="00563A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9403C">
        <w:rPr>
          <w:rFonts w:ascii="Times New Roman" w:hAnsi="Times New Roman" w:cs="Times New Roman"/>
          <w:sz w:val="28"/>
          <w:szCs w:val="28"/>
        </w:rPr>
        <w:t>а</w:t>
      </w:r>
      <w:r w:rsidR="00563A26">
        <w:rPr>
          <w:rFonts w:ascii="Times New Roman" w:hAnsi="Times New Roman" w:cs="Times New Roman"/>
          <w:sz w:val="28"/>
          <w:szCs w:val="28"/>
        </w:rPr>
        <w:t xml:space="preserve">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 регулируется</w:t>
      </w:r>
      <w:r w:rsidR="00F9403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645D45">
        <w:rPr>
          <w:rFonts w:ascii="Times New Roman" w:hAnsi="Times New Roman" w:cs="Times New Roman"/>
          <w:sz w:val="28"/>
          <w:szCs w:val="28"/>
        </w:rPr>
        <w:t>№</w:t>
      </w:r>
      <w:r w:rsidRPr="00D430C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03C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03C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90. Информация, указанная в </w:t>
      </w:r>
      <w:hyperlink w:anchor="P2368">
        <w:r w:rsidRPr="00D430C5">
          <w:rPr>
            <w:rFonts w:ascii="Times New Roman" w:hAnsi="Times New Roman" w:cs="Times New Roman"/>
            <w:color w:val="0000FF"/>
            <w:sz w:val="28"/>
            <w:szCs w:val="28"/>
          </w:rPr>
          <w:t>Разделе V</w:t>
        </w:r>
      </w:hyperlink>
      <w:r w:rsidRPr="00D430C5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размещается: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1) на официальном сайте </w:t>
      </w:r>
      <w:r w:rsidR="00F9403C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D430C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F9403C">
        <w:rPr>
          <w:rFonts w:ascii="Times New Roman" w:hAnsi="Times New Roman" w:cs="Times New Roman"/>
          <w:sz w:val="28"/>
          <w:szCs w:val="28"/>
        </w:rPr>
        <w:t>«</w:t>
      </w:r>
      <w:r w:rsidRPr="00D430C5">
        <w:rPr>
          <w:rFonts w:ascii="Times New Roman" w:hAnsi="Times New Roman" w:cs="Times New Roman"/>
          <w:sz w:val="28"/>
          <w:szCs w:val="28"/>
        </w:rPr>
        <w:t>Интернет</w:t>
      </w:r>
      <w:r w:rsidR="00F9403C">
        <w:rPr>
          <w:rFonts w:ascii="Times New Roman" w:hAnsi="Times New Roman" w:cs="Times New Roman"/>
          <w:sz w:val="28"/>
          <w:szCs w:val="28"/>
        </w:rPr>
        <w:t>»</w:t>
      </w:r>
      <w:r w:rsidRPr="00D430C5">
        <w:rPr>
          <w:rFonts w:ascii="Times New Roman" w:hAnsi="Times New Roman" w:cs="Times New Roman"/>
          <w:sz w:val="28"/>
          <w:szCs w:val="28"/>
        </w:rPr>
        <w:t>;</w:t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2) на Портале.</w:t>
      </w:r>
      <w:r w:rsidR="00F9403C">
        <w:rPr>
          <w:rFonts w:ascii="Times New Roman" w:hAnsi="Times New Roman" w:cs="Times New Roman"/>
          <w:sz w:val="28"/>
          <w:szCs w:val="28"/>
        </w:rPr>
        <w:tab/>
      </w:r>
    </w:p>
    <w:p w:rsidR="00D430C5" w:rsidRPr="00D430C5" w:rsidRDefault="00D430C5" w:rsidP="0037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91. </w:t>
      </w:r>
      <w:r w:rsidR="00563A26">
        <w:rPr>
          <w:rFonts w:ascii="Times New Roman" w:hAnsi="Times New Roman" w:cs="Times New Roman"/>
          <w:sz w:val="28"/>
          <w:szCs w:val="28"/>
        </w:rPr>
        <w:t>Экономический отдел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размещение и актуализацию сведений в соответствующем разделе федерального реестра.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2431"/>
      <w:bookmarkEnd w:id="7"/>
      <w:r w:rsidRPr="00D430C5">
        <w:rPr>
          <w:rFonts w:ascii="Times New Roman" w:hAnsi="Times New Roman" w:cs="Times New Roman"/>
          <w:sz w:val="28"/>
          <w:szCs w:val="28"/>
        </w:rPr>
        <w:t>Раздел VI. ОСОБЕННОСТИ ВЫПОЛНЕНИЯ АДМИНИСТРАТИВНЫХ ПРОЦЕДУР</w:t>
      </w:r>
      <w:r w:rsidR="00F9403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  <w:r w:rsidR="00F9403C">
        <w:rPr>
          <w:rFonts w:ascii="Times New Roman" w:hAnsi="Times New Roman" w:cs="Times New Roman"/>
          <w:sz w:val="28"/>
          <w:szCs w:val="28"/>
        </w:rPr>
        <w:t xml:space="preserve"> </w:t>
      </w:r>
      <w:r w:rsidRPr="00D430C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D430C5" w:rsidRPr="00D430C5" w:rsidRDefault="00D430C5" w:rsidP="00376D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92. Заявление и документы, необходимые для предоставления муниципальной услуги, предусмотренной настоящим Регламентом, могут быть представлены заявителем в МФЦ.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93. Срок предоставления муниципальной услуги в случае подачи заявления и документов, необходимых для предоставления муниципальной услуги, в МФЦ исчисляется со дня поступления заявления и документов, необходимых для предоставления муниципальной услуги, в </w:t>
      </w:r>
      <w:r w:rsidR="00F9403C">
        <w:rPr>
          <w:rFonts w:ascii="Times New Roman" w:hAnsi="Times New Roman" w:cs="Times New Roman"/>
          <w:sz w:val="28"/>
          <w:szCs w:val="28"/>
        </w:rPr>
        <w:t>приемную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94. Места ожидания заявителей в МФЦ оборудуются в соответствии с санитарными и противопожарными нормами и правилами.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 МФЦ 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заявителей, не должны создавать затруднений для лиц с ограниченными возможностями.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информационных стендах.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</w:t>
      </w:r>
      <w:r w:rsidRPr="00D430C5">
        <w:rPr>
          <w:rFonts w:ascii="Times New Roman" w:hAnsi="Times New Roman" w:cs="Times New Roman"/>
          <w:sz w:val="28"/>
          <w:szCs w:val="28"/>
        </w:rPr>
        <w:lastRenderedPageBreak/>
        <w:t>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95. Помещения МФЦ,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96. Максимальное время ожидания в очереди при подаче заявителем в МФЦ заявления и документов, необходимых для предоставления муниципальной услуги, не должно превышать 15 минут.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97.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1) прием и регистрация заявлений и документов, необходимых для предоставления муниципальной услуги;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2) передача принятых заявлений и документов в </w:t>
      </w:r>
      <w:r w:rsidR="00F9403C">
        <w:rPr>
          <w:rFonts w:ascii="Times New Roman" w:hAnsi="Times New Roman" w:cs="Times New Roman"/>
          <w:sz w:val="28"/>
          <w:szCs w:val="28"/>
        </w:rPr>
        <w:t>приемную администрации ВГО</w:t>
      </w:r>
      <w:r w:rsidRPr="00D430C5">
        <w:rPr>
          <w:rFonts w:ascii="Times New Roman" w:hAnsi="Times New Roman" w:cs="Times New Roman"/>
          <w:sz w:val="28"/>
          <w:szCs w:val="28"/>
        </w:rPr>
        <w:t>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 xml:space="preserve">98. Порядок и сроки выполнения административных процедур (действий) МФЦ определяются в соответствии с условиями заключенного между МФЦ и Администрацией </w:t>
      </w:r>
      <w:r w:rsidR="00563A26">
        <w:rPr>
          <w:rFonts w:ascii="Times New Roman" w:hAnsi="Times New Roman" w:cs="Times New Roman"/>
          <w:sz w:val="28"/>
          <w:szCs w:val="28"/>
        </w:rPr>
        <w:t>ВГО</w:t>
      </w:r>
      <w:r w:rsidRPr="00D430C5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D430C5" w:rsidRPr="00D430C5" w:rsidRDefault="00D430C5" w:rsidP="00376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C5">
        <w:rPr>
          <w:rFonts w:ascii="Times New Roman" w:hAnsi="Times New Roman" w:cs="Times New Roman"/>
          <w:sz w:val="28"/>
          <w:szCs w:val="28"/>
        </w:rPr>
        <w:t>99. Выдача (направление) результата предоставления муниципальной услуги в МФЦ не осуществляется.</w:t>
      </w:r>
    </w:p>
    <w:p w:rsidR="00D430C5" w:rsidRPr="00D430C5" w:rsidRDefault="00D430C5" w:rsidP="00376DD1">
      <w:pPr>
        <w:ind w:firstLine="709"/>
        <w:rPr>
          <w:sz w:val="28"/>
          <w:szCs w:val="28"/>
        </w:rPr>
      </w:pPr>
    </w:p>
    <w:sectPr w:rsidR="00D430C5" w:rsidRPr="00D430C5" w:rsidSect="00F940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0C5"/>
    <w:rsid w:val="00043EBF"/>
    <w:rsid w:val="000832DB"/>
    <w:rsid w:val="000F02F2"/>
    <w:rsid w:val="00134A81"/>
    <w:rsid w:val="001B1898"/>
    <w:rsid w:val="001C750C"/>
    <w:rsid w:val="001D1BBE"/>
    <w:rsid w:val="001F14C7"/>
    <w:rsid w:val="0023585C"/>
    <w:rsid w:val="00251AA1"/>
    <w:rsid w:val="002552D3"/>
    <w:rsid w:val="00294694"/>
    <w:rsid w:val="002C0761"/>
    <w:rsid w:val="00376DD1"/>
    <w:rsid w:val="00381623"/>
    <w:rsid w:val="00411285"/>
    <w:rsid w:val="00457F2B"/>
    <w:rsid w:val="004A40F8"/>
    <w:rsid w:val="004B707F"/>
    <w:rsid w:val="004E765B"/>
    <w:rsid w:val="004F34CA"/>
    <w:rsid w:val="0055683A"/>
    <w:rsid w:val="00563A26"/>
    <w:rsid w:val="005B4837"/>
    <w:rsid w:val="00611374"/>
    <w:rsid w:val="006256D2"/>
    <w:rsid w:val="006376EE"/>
    <w:rsid w:val="00645D45"/>
    <w:rsid w:val="00671388"/>
    <w:rsid w:val="00675C85"/>
    <w:rsid w:val="00687CB2"/>
    <w:rsid w:val="006A159E"/>
    <w:rsid w:val="006A19FB"/>
    <w:rsid w:val="006B75EA"/>
    <w:rsid w:val="00706696"/>
    <w:rsid w:val="007174BC"/>
    <w:rsid w:val="0075575D"/>
    <w:rsid w:val="007F098B"/>
    <w:rsid w:val="00831171"/>
    <w:rsid w:val="008530E4"/>
    <w:rsid w:val="00891479"/>
    <w:rsid w:val="0089362D"/>
    <w:rsid w:val="009113C4"/>
    <w:rsid w:val="0092253B"/>
    <w:rsid w:val="00941E61"/>
    <w:rsid w:val="009E1475"/>
    <w:rsid w:val="009E4FDB"/>
    <w:rsid w:val="009F1E16"/>
    <w:rsid w:val="00A5175E"/>
    <w:rsid w:val="00A60611"/>
    <w:rsid w:val="00A61C73"/>
    <w:rsid w:val="00AF7ECB"/>
    <w:rsid w:val="00B57C1A"/>
    <w:rsid w:val="00B60C38"/>
    <w:rsid w:val="00BC28A9"/>
    <w:rsid w:val="00BD2A5A"/>
    <w:rsid w:val="00C32CB6"/>
    <w:rsid w:val="00C91943"/>
    <w:rsid w:val="00CF3C9E"/>
    <w:rsid w:val="00D430C5"/>
    <w:rsid w:val="00D64E8B"/>
    <w:rsid w:val="00D842B5"/>
    <w:rsid w:val="00DD1148"/>
    <w:rsid w:val="00DE0EE9"/>
    <w:rsid w:val="00DF7511"/>
    <w:rsid w:val="00E43246"/>
    <w:rsid w:val="00E71C44"/>
    <w:rsid w:val="00E76684"/>
    <w:rsid w:val="00F9403C"/>
    <w:rsid w:val="00FA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7C1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7C1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C1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57C1A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D430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7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C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430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430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30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98EF59CA7D5902C7485FA5A78C22AF1B86D8CD147227D719AC31DEEFB89E658D10ABF42937910D18D22359838BC1B9AAEED8Bd3q4D" TargetMode="External"/><Relationship Id="rId13" Type="http://schemas.openxmlformats.org/officeDocument/2006/relationships/hyperlink" Target="consultantplus://offline/ref=FAE98EF59CA7D5902C7485FA5A78C22AF1B86D8CD147227D719AC31DEEFB89E64AD152B6439E334193C62D379Cd2q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E98EF59CA7D5902C749BF74C149C20F4B03387D147292F25C9C54AB1AB8FB318910CEF10DC784C97DE31379838BE1D86dAqFD" TargetMode="External"/><Relationship Id="rId12" Type="http://schemas.openxmlformats.org/officeDocument/2006/relationships/hyperlink" Target="consultantplus://offline/ref=FAE98EF59CA7D5902C749BF74C149C20F4B03387D1422A2D2CC9C54AB1AB8FB318910CEF02DC204095D82E359B2DE84CC0F9E08B319EB9283259F646d3q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E98EF59CA7D5902C749BF74C149C20F4B03387D04A2F222FC7C54AB1AB8FB318910CEF02DC204095D82F32962DE84CC0F9E08B319EB9283259F646d3qAD" TargetMode="External"/><Relationship Id="rId11" Type="http://schemas.openxmlformats.org/officeDocument/2006/relationships/hyperlink" Target="consultantplus://offline/ref=FAE98EF59CA7D5902C749BF74C149C20F4B03387D1422A2D2CC9C54AB1AB8FB318910CEF02DC204095D82E359B2DE84CC0F9E08B319EB9283259F646d3qAD" TargetMode="External"/><Relationship Id="rId5" Type="http://schemas.openxmlformats.org/officeDocument/2006/relationships/hyperlink" Target="consultantplus://offline/ref=FAE98EF59CA7D5902C7485FA5A78C22AF1B8648BDB47227D719AC31DEEFB89E64AD152B6439E334193C62D379Cd2q5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E98EF59CA7D5902C7485FA5A78C22AF1BF6F8ADB44227D719AC31DEEFB89E658D10AB94ACC7C05C0D52D318026BA0386ACEFd8q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E98EF59CA7D5902C749BF74C149C20F4B03387D04A2F222FC7C54AB1AB8FB318910CEF02DC204095D82F32972DE84CC0F9E08B319EB9283259F646d3q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E9F5-DE2D-445D-AF1E-17B380A0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7468</Words>
  <Characters>42571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12</cp:revision>
  <cp:lastPrinted>2023-06-30T06:44:00Z</cp:lastPrinted>
  <dcterms:created xsi:type="dcterms:W3CDTF">2023-06-28T08:17:00Z</dcterms:created>
  <dcterms:modified xsi:type="dcterms:W3CDTF">2023-09-26T11:26:00Z</dcterms:modified>
</cp:coreProperties>
</file>