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4650" cy="6057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en-US"/>
        </w:rPr>
        <w:t xml:space="preserve">  </w:t>
      </w:r>
      <w:r>
        <w:rPr>
          <w:lang w:val="en-US"/>
        </w:rPr>
        <w:t>12</w:t>
      </w:r>
      <w:r>
        <w:rPr/>
        <w:t>.03.2024 год</w:t>
        <w:tab/>
        <w:t xml:space="preserve">      </w:t>
        <w:tab/>
      </w:r>
      <w:r>
        <w:rPr>
          <w:sz w:val="18"/>
          <w:szCs w:val="18"/>
        </w:rPr>
        <w:t xml:space="preserve">                              </w:t>
        <w:tab/>
      </w:r>
      <w:r>
        <w:rPr>
          <w:sz w:val="16"/>
          <w:szCs w:val="16"/>
        </w:rPr>
        <w:tab/>
      </w:r>
      <w:r>
        <w:rPr/>
        <w:t xml:space="preserve">                                                                  №</w:t>
      </w:r>
      <w:r>
        <w:rPr>
          <w:sz w:val="16"/>
          <w:szCs w:val="16"/>
        </w:rPr>
        <w:t xml:space="preserve">  </w:t>
      </w:r>
      <w:r>
        <w:rPr/>
        <w:t>132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состав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Волчанского городского округа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shd w:fill="FFFFFF" w:val="clear"/>
        </w:rPr>
      </w:pPr>
      <w:r>
        <w:rPr>
          <w:sz w:val="28"/>
          <w:szCs w:val="28"/>
          <w:shd w:fill="FFFFFF" w:val="clear"/>
        </w:rPr>
        <w:t>В связи с изменением кадрового состава в администрации Волчанского городского округа и Муниципальном органе, осуществляющем управление в сфере образования — Отделе образования Волчанского городского округа,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округа, утвержденный постановлением главы Волчанского городского округа от 06.12.2011 года № 811 (с изменениями от 16.02.2015 года № 87, от 08.02.2016 года № 101, от 14.04.2023 года № 162), утвердив в новой редакции (прилагается).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rFonts w:cs="Times New Roman"/>
            <w:sz w:val="28"/>
            <w:szCs w:val="28"/>
          </w:rPr>
          <w:t>http://volchansk-adm.ru/</w:t>
        </w:r>
      </w:hyperlink>
      <w:r>
        <w:rPr>
          <w:rFonts w:cs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98"/>
        <w:contextualSpacing/>
        <w:rPr/>
      </w:pPr>
      <w:r>
        <w:rPr>
          <w:rFonts w:eastAsia="Calibri" w:cs="Times New Roman"/>
          <w:sz w:val="28"/>
          <w:szCs w:val="28"/>
          <w:lang w:eastAsia="en-US"/>
        </w:rPr>
        <w:t>Глава городского округа</w:t>
        <w:tab/>
        <w:tab/>
        <w:tab/>
        <w:tab/>
        <w:tab/>
        <w:tab/>
        <w:t xml:space="preserve">    О.В.Адельфинская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numPr>
          <w:ilvl w:val="0"/>
          <w:numId w:val="0"/>
        </w:numPr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главы</w:t>
      </w:r>
    </w:p>
    <w:p>
      <w:pPr>
        <w:pStyle w:val="ConsPlusNormal"/>
        <w:numPr>
          <w:ilvl w:val="0"/>
          <w:numId w:val="0"/>
        </w:numPr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4248" w:firstLine="708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от  12.03.2024 года  №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КООРДИНАЦИОННОЙ КОМИССИИ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ГЛАВЕ ВОЛЧАНСКОГО ГОРОДСКОГО ОКРУГА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РЕАЛИЗАЦИИ, ОЦЕНКЕ ЭФФЕКТИВНОСТИ И КОНТРОЛЮ ЗА ВЫПОЛНЕНИЕМ МУНИЦИПАЛЬНЫХ ПРОГРАММ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Адельфинская О.В., глава Волчанского городского округа, председатель Координационной комиссии;</w:t>
      </w:r>
    </w:p>
    <w:p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Бородулина И.В., заместитель главы  Волчанского городского округа, заместитель председателя Координационной комиссии;</w:t>
      </w:r>
    </w:p>
    <w:p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Федоренко Л.А., начальник экономического отдела администрации Волчанского городского округа, секретарь Координационной комиссии;</w:t>
      </w:r>
    </w:p>
    <w:p>
      <w:pPr>
        <w:pStyle w:val="ConsPlusNonformat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ConsPlusNonformat"/>
        <w:widowControl/>
        <w:suppressAutoHyphens w:val="true"/>
        <w:bidi w:val="0"/>
        <w:spacing w:lineRule="auto" w:line="240" w:before="0" w:after="0"/>
        <w:ind w:left="0" w:right="0" w:firstLine="85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Члены Координационной комиссии:</w:t>
      </w:r>
    </w:p>
    <w:p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Вельмискина М.В.,  исполняющий обязанности начальника МОУО - Отдела образования Волчанского городского округа;</w:t>
      </w:r>
    </w:p>
    <w:p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Гаскарова А.С., начальник организационного отдела администрации  Волчанского городского округа;</w:t>
      </w:r>
    </w:p>
    <w:p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Клементьева Ю.П., председатель комитета по управлению имуществом Волчанского городского округа;</w:t>
      </w:r>
    </w:p>
    <w:p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Симонова Т.В., начальник финансового отдела администрации Волчанского городского округа;</w:t>
      </w:r>
    </w:p>
    <w:p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Топчу Т.Н., исполняющий обязанности директора муниципального казенного учреждения «Управление городского хозяйства».</w:t>
      </w:r>
    </w:p>
    <w:p>
      <w:pPr>
        <w:pStyle w:val="ConsPlusNonformat"/>
        <w:numPr>
          <w:ilvl w:val="0"/>
          <w:numId w:val="0"/>
        </w:numPr>
        <w:ind w:left="4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7d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b247dc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b247dc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b247dc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b247dc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b247dc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247d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7dc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bc24f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bc24f6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c24f6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LibreOffice/7.1.7.2$Windows_X86_64 LibreOffice_project/c6a4e3954236145e2acb0b65f68614365aeee33f</Application>
  <AppVersion>15.0000</AppVersion>
  <Pages>2</Pages>
  <Words>274</Words>
  <Characters>2112</Characters>
  <CharactersWithSpaces>2530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2013-11-21T02:01:00Z</dcterms:created>
  <dc:creator>Экономический</dc:creator>
  <dc:description/>
  <dc:language>ru-RU</dc:language>
  <cp:lastModifiedBy/>
  <cp:lastPrinted>2024-03-26T12:55:23Z</cp:lastPrinted>
  <dcterms:modified xsi:type="dcterms:W3CDTF">2024-03-26T12:56:53Z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