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6E" w:rsidRDefault="00897F6E" w:rsidP="00897F6E">
      <w:pPr>
        <w:jc w:val="center"/>
        <w:rPr>
          <w:i/>
          <w:iCs/>
        </w:rPr>
      </w:pPr>
      <w:r>
        <w:rPr>
          <w:i/>
          <w:iCs/>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-80645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897F6E" w:rsidRDefault="00897F6E" w:rsidP="00897F6E">
      <w:pPr>
        <w:jc w:val="center"/>
        <w:rPr>
          <w:i/>
          <w:iCs/>
        </w:rPr>
      </w:pPr>
    </w:p>
    <w:p w:rsidR="00897F6E" w:rsidRDefault="00897F6E" w:rsidP="00897F6E">
      <w:pPr>
        <w:pStyle w:val="2"/>
        <w:rPr>
          <w:b w:val="0"/>
          <w:bCs/>
          <w:i/>
          <w:iCs/>
          <w:color w:val="333333"/>
          <w:sz w:val="16"/>
          <w:szCs w:val="16"/>
        </w:rPr>
      </w:pPr>
    </w:p>
    <w:p w:rsidR="00897F6E" w:rsidRPr="00897F6E" w:rsidRDefault="00897F6E" w:rsidP="00897F6E">
      <w:pPr>
        <w:pStyle w:val="2"/>
        <w:rPr>
          <w:rFonts w:ascii="Liberation Serif" w:hAnsi="Liberation Serif" w:cs="Liberation Serif"/>
          <w:b w:val="0"/>
          <w:bCs/>
          <w:iCs/>
          <w:color w:val="333333"/>
          <w:sz w:val="24"/>
          <w:szCs w:val="24"/>
        </w:rPr>
      </w:pPr>
      <w:r w:rsidRPr="00897F6E">
        <w:rPr>
          <w:rFonts w:ascii="Liberation Serif" w:hAnsi="Liberation Serif" w:cs="Liberation Serif"/>
          <w:b w:val="0"/>
          <w:bCs/>
          <w:iCs/>
          <w:color w:val="333333"/>
          <w:sz w:val="24"/>
          <w:szCs w:val="24"/>
        </w:rPr>
        <w:t>Свердловская область</w:t>
      </w:r>
    </w:p>
    <w:p w:rsidR="00897F6E" w:rsidRPr="00897F6E" w:rsidRDefault="00897F6E" w:rsidP="00897F6E">
      <w:pPr>
        <w:pStyle w:val="2"/>
        <w:rPr>
          <w:rFonts w:ascii="Liberation Serif" w:hAnsi="Liberation Serif" w:cs="Liberation Serif"/>
          <w:iCs/>
          <w:color w:val="333333"/>
          <w:sz w:val="24"/>
          <w:szCs w:val="24"/>
        </w:rPr>
      </w:pPr>
      <w:r w:rsidRPr="00897F6E">
        <w:rPr>
          <w:rFonts w:ascii="Liberation Serif" w:hAnsi="Liberation Serif" w:cs="Liberation Serif"/>
          <w:iCs/>
          <w:color w:val="333333"/>
          <w:sz w:val="24"/>
          <w:szCs w:val="24"/>
        </w:rPr>
        <w:t>ГЛАВА ВОЛЧАНСКОГО ГОРОДСКОГО ОКРУГА</w:t>
      </w:r>
    </w:p>
    <w:p w:rsidR="00897F6E" w:rsidRPr="00897F6E" w:rsidRDefault="00897F6E" w:rsidP="00897F6E">
      <w:pPr>
        <w:spacing w:after="0"/>
        <w:jc w:val="center"/>
        <w:rPr>
          <w:rFonts w:ascii="Liberation Serif" w:hAnsi="Liberation Serif" w:cs="Liberation Serif"/>
          <w:sz w:val="20"/>
          <w:szCs w:val="20"/>
        </w:rPr>
      </w:pPr>
    </w:p>
    <w:p w:rsidR="00897F6E" w:rsidRDefault="00897F6E" w:rsidP="00897F6E">
      <w:pPr>
        <w:spacing w:after="0"/>
        <w:jc w:val="center"/>
        <w:rPr>
          <w:rFonts w:ascii="Liberation Serif" w:hAnsi="Liberation Serif" w:cs="Liberation Serif"/>
          <w:sz w:val="20"/>
          <w:szCs w:val="20"/>
        </w:rPr>
      </w:pPr>
    </w:p>
    <w:p w:rsidR="00897F6E" w:rsidRPr="00897F6E" w:rsidRDefault="00897F6E" w:rsidP="00897F6E">
      <w:pPr>
        <w:spacing w:after="0"/>
        <w:jc w:val="center"/>
        <w:rPr>
          <w:rFonts w:ascii="Liberation Serif" w:hAnsi="Liberation Serif" w:cs="Liberation Serif"/>
          <w:sz w:val="20"/>
          <w:szCs w:val="20"/>
        </w:rPr>
      </w:pPr>
    </w:p>
    <w:p w:rsidR="00897F6E" w:rsidRPr="00897F6E" w:rsidRDefault="00897F6E" w:rsidP="00897F6E">
      <w:pPr>
        <w:pStyle w:val="1"/>
        <w:rPr>
          <w:rFonts w:ascii="Liberation Serif" w:hAnsi="Liberation Serif" w:cs="Liberation Serif"/>
          <w:bCs/>
          <w:caps/>
          <w:color w:val="333333"/>
          <w:spacing w:val="160"/>
          <w:sz w:val="36"/>
          <w:szCs w:val="36"/>
        </w:rPr>
      </w:pPr>
      <w:r w:rsidRPr="00897F6E">
        <w:rPr>
          <w:rFonts w:ascii="Liberation Serif" w:hAnsi="Liberation Serif" w:cs="Liberation Serif"/>
          <w:bCs/>
          <w:caps/>
          <w:color w:val="333333"/>
          <w:spacing w:val="160"/>
          <w:sz w:val="36"/>
          <w:szCs w:val="36"/>
        </w:rPr>
        <w:t>постановление</w:t>
      </w:r>
    </w:p>
    <w:p w:rsidR="00897F6E" w:rsidRPr="00897F6E" w:rsidRDefault="00897F6E" w:rsidP="00897F6E">
      <w:pPr>
        <w:rPr>
          <w:rFonts w:ascii="Liberation Serif" w:hAnsi="Liberation Serif" w:cs="Liberation Serif"/>
          <w:color w:val="333333"/>
        </w:rPr>
      </w:pPr>
    </w:p>
    <w:p w:rsidR="00897F6E" w:rsidRPr="00897F6E" w:rsidRDefault="00B2341B" w:rsidP="00897F6E">
      <w:pPr>
        <w:rPr>
          <w:rFonts w:ascii="Liberation Serif" w:hAnsi="Liberation Serif" w:cs="Liberation Serif"/>
          <w:color w:val="333333"/>
          <w:sz w:val="28"/>
          <w:szCs w:val="28"/>
        </w:rPr>
      </w:pPr>
      <w:r>
        <w:rPr>
          <w:rFonts w:ascii="Liberation Serif" w:hAnsi="Liberation Serif" w:cs="Liberation Serif"/>
          <w:color w:val="333333"/>
          <w:sz w:val="28"/>
          <w:szCs w:val="28"/>
        </w:rPr>
        <w:t>26</w:t>
      </w:r>
      <w:r w:rsidR="00897F6E" w:rsidRPr="00897F6E">
        <w:rPr>
          <w:rFonts w:ascii="Liberation Serif" w:hAnsi="Liberation Serif" w:cs="Liberation Serif"/>
          <w:color w:val="333333"/>
          <w:sz w:val="28"/>
          <w:szCs w:val="28"/>
        </w:rPr>
        <w:t>.</w:t>
      </w:r>
      <w:r>
        <w:rPr>
          <w:rFonts w:ascii="Liberation Serif" w:hAnsi="Liberation Serif" w:cs="Liberation Serif"/>
          <w:color w:val="333333"/>
          <w:sz w:val="28"/>
          <w:szCs w:val="28"/>
        </w:rPr>
        <w:t>02</w:t>
      </w:r>
      <w:r w:rsidR="00897F6E" w:rsidRPr="00897F6E">
        <w:rPr>
          <w:rFonts w:ascii="Liberation Serif" w:hAnsi="Liberation Serif" w:cs="Liberation Serif"/>
          <w:color w:val="333333"/>
          <w:sz w:val="28"/>
          <w:szCs w:val="28"/>
        </w:rPr>
        <w:t>.201</w:t>
      </w:r>
      <w:r>
        <w:rPr>
          <w:rFonts w:ascii="Liberation Serif" w:hAnsi="Liberation Serif" w:cs="Liberation Serif"/>
          <w:color w:val="333333"/>
          <w:sz w:val="28"/>
          <w:szCs w:val="28"/>
        </w:rPr>
        <w:t>9</w:t>
      </w:r>
      <w:r w:rsidR="00897F6E" w:rsidRPr="00897F6E">
        <w:rPr>
          <w:rFonts w:ascii="Liberation Serif" w:hAnsi="Liberation Serif" w:cs="Liberation Serif"/>
          <w:color w:val="333333"/>
          <w:sz w:val="28"/>
          <w:szCs w:val="28"/>
        </w:rPr>
        <w:t xml:space="preserve"> года   </w:t>
      </w:r>
      <w:r w:rsidR="00897F6E" w:rsidRPr="00897F6E">
        <w:rPr>
          <w:rFonts w:ascii="Liberation Serif" w:hAnsi="Liberation Serif" w:cs="Liberation Serif"/>
          <w:color w:val="333333"/>
          <w:sz w:val="28"/>
          <w:szCs w:val="28"/>
        </w:rPr>
        <w:tab/>
        <w:t xml:space="preserve">                                                                                          № </w:t>
      </w:r>
      <w:r>
        <w:rPr>
          <w:rFonts w:ascii="Liberation Serif" w:hAnsi="Liberation Serif" w:cs="Liberation Serif"/>
          <w:color w:val="333333"/>
          <w:sz w:val="28"/>
          <w:szCs w:val="28"/>
        </w:rPr>
        <w:t>84</w:t>
      </w:r>
    </w:p>
    <w:p w:rsidR="00897F6E" w:rsidRPr="00897F6E" w:rsidRDefault="00897F6E" w:rsidP="00897F6E">
      <w:pPr>
        <w:jc w:val="center"/>
        <w:rPr>
          <w:rFonts w:ascii="Liberation Serif" w:hAnsi="Liberation Serif" w:cs="Liberation Serif"/>
          <w:color w:val="333333"/>
          <w:sz w:val="24"/>
          <w:szCs w:val="24"/>
        </w:rPr>
      </w:pPr>
      <w:r w:rsidRPr="00897F6E">
        <w:rPr>
          <w:rFonts w:ascii="Liberation Serif" w:hAnsi="Liberation Serif" w:cs="Liberation Serif"/>
          <w:color w:val="333333"/>
          <w:sz w:val="24"/>
          <w:szCs w:val="24"/>
        </w:rPr>
        <w:t>г. Волчанск</w:t>
      </w:r>
    </w:p>
    <w:p w:rsidR="00897F6E" w:rsidRPr="00897F6E" w:rsidRDefault="00897F6E" w:rsidP="00897F6E">
      <w:pPr>
        <w:pStyle w:val="ConsPlusTitle"/>
        <w:widowControl/>
        <w:jc w:val="center"/>
        <w:rPr>
          <w:rFonts w:ascii="Liberation Serif" w:hAnsi="Liberation Serif" w:cs="Liberation Serif"/>
          <w:sz w:val="28"/>
          <w:szCs w:val="28"/>
        </w:rPr>
      </w:pPr>
    </w:p>
    <w:p w:rsidR="00897F6E" w:rsidRDefault="00897F6E" w:rsidP="00897F6E">
      <w:pPr>
        <w:pStyle w:val="ConsPlusTitle"/>
        <w:ind w:left="567" w:right="566"/>
        <w:jc w:val="center"/>
        <w:rPr>
          <w:rFonts w:ascii="Liberation Serif" w:hAnsi="Liberation Serif" w:cs="Liberation Serif"/>
          <w:i/>
          <w:sz w:val="28"/>
          <w:szCs w:val="28"/>
        </w:rPr>
      </w:pPr>
      <w:r w:rsidRPr="00897F6E">
        <w:rPr>
          <w:rFonts w:ascii="Liberation Serif" w:hAnsi="Liberation Serif" w:cs="Liberation Serif"/>
          <w:i/>
          <w:sz w:val="28"/>
          <w:szCs w:val="28"/>
        </w:rPr>
        <w:t>Об утверждении порядка осуществления</w:t>
      </w:r>
      <w:r>
        <w:rPr>
          <w:rFonts w:ascii="Liberation Serif" w:hAnsi="Liberation Serif" w:cs="Liberation Serif"/>
          <w:i/>
          <w:sz w:val="28"/>
          <w:szCs w:val="28"/>
        </w:rPr>
        <w:t xml:space="preserve"> </w:t>
      </w:r>
    </w:p>
    <w:p w:rsidR="009C0BEB" w:rsidRPr="00897F6E" w:rsidRDefault="00897F6E" w:rsidP="00897F6E">
      <w:pPr>
        <w:pStyle w:val="ConsPlusTitle"/>
        <w:ind w:left="567" w:right="566"/>
        <w:jc w:val="center"/>
        <w:rPr>
          <w:rFonts w:ascii="Liberation Serif" w:hAnsi="Liberation Serif" w:cs="Liberation Serif"/>
          <w:i/>
          <w:sz w:val="28"/>
          <w:szCs w:val="28"/>
        </w:rPr>
      </w:pPr>
      <w:r>
        <w:rPr>
          <w:rFonts w:ascii="Liberation Serif" w:hAnsi="Liberation Serif" w:cs="Liberation Serif"/>
          <w:i/>
          <w:sz w:val="28"/>
          <w:szCs w:val="28"/>
        </w:rPr>
        <w:t>в</w:t>
      </w:r>
      <w:r w:rsidRPr="00897F6E">
        <w:rPr>
          <w:rFonts w:ascii="Liberation Serif" w:hAnsi="Liberation Serif" w:cs="Liberation Serif"/>
          <w:i/>
          <w:sz w:val="28"/>
          <w:szCs w:val="28"/>
        </w:rPr>
        <w:t>нутреннего финансового контроля и</w:t>
      </w:r>
      <w:r>
        <w:rPr>
          <w:rFonts w:ascii="Liberation Serif" w:hAnsi="Liberation Serif" w:cs="Liberation Serif"/>
          <w:i/>
          <w:sz w:val="28"/>
          <w:szCs w:val="28"/>
        </w:rPr>
        <w:t xml:space="preserve"> в</w:t>
      </w:r>
      <w:r w:rsidRPr="00897F6E">
        <w:rPr>
          <w:rFonts w:ascii="Liberation Serif" w:hAnsi="Liberation Serif" w:cs="Liberation Serif"/>
          <w:i/>
          <w:sz w:val="28"/>
          <w:szCs w:val="28"/>
        </w:rPr>
        <w:t>нутреннего финансового аудита</w:t>
      </w:r>
      <w:r>
        <w:rPr>
          <w:rFonts w:ascii="Liberation Serif" w:hAnsi="Liberation Serif" w:cs="Liberation Serif"/>
          <w:i/>
          <w:sz w:val="28"/>
          <w:szCs w:val="28"/>
        </w:rPr>
        <w:t xml:space="preserve"> в</w:t>
      </w:r>
      <w:r w:rsidRPr="00897F6E">
        <w:rPr>
          <w:rFonts w:ascii="Liberation Serif" w:hAnsi="Liberation Serif" w:cs="Liberation Serif"/>
          <w:i/>
          <w:sz w:val="28"/>
          <w:szCs w:val="28"/>
        </w:rPr>
        <w:t xml:space="preserve"> </w:t>
      </w:r>
      <w:r>
        <w:rPr>
          <w:rFonts w:ascii="Liberation Serif" w:hAnsi="Liberation Serif" w:cs="Liberation Serif"/>
          <w:i/>
          <w:sz w:val="28"/>
          <w:szCs w:val="28"/>
        </w:rPr>
        <w:t>В</w:t>
      </w:r>
      <w:r w:rsidRPr="00897F6E">
        <w:rPr>
          <w:rFonts w:ascii="Liberation Serif" w:hAnsi="Liberation Serif" w:cs="Liberation Serif"/>
          <w:i/>
          <w:sz w:val="28"/>
          <w:szCs w:val="28"/>
        </w:rPr>
        <w:t>олчанском городском округе</w:t>
      </w:r>
    </w:p>
    <w:p w:rsidR="009C0BEB" w:rsidRPr="00897F6E" w:rsidRDefault="009C0BEB">
      <w:pPr>
        <w:pStyle w:val="ConsPlusNormal"/>
        <w:rPr>
          <w:rFonts w:ascii="Liberation Serif" w:hAnsi="Liberation Serif" w:cs="Liberation Serif"/>
          <w:i/>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В целях реализации полномочий по осуществлению внутреннего финансового контроля и внутреннего финансового аудита, установленных </w:t>
      </w:r>
      <w:hyperlink r:id="rId5" w:history="1">
        <w:r w:rsidRPr="00DC16B2">
          <w:rPr>
            <w:rFonts w:ascii="Liberation Serif" w:hAnsi="Liberation Serif" w:cs="Liberation Serif"/>
            <w:color w:val="0000FF"/>
            <w:sz w:val="28"/>
            <w:szCs w:val="28"/>
          </w:rPr>
          <w:t>пунктом 5 статьи 160.2-1</w:t>
        </w:r>
      </w:hyperlink>
      <w:r w:rsidRPr="00DC16B2">
        <w:rPr>
          <w:rFonts w:ascii="Liberation Serif" w:hAnsi="Liberation Serif" w:cs="Liberation Serif"/>
          <w:sz w:val="28"/>
          <w:szCs w:val="28"/>
        </w:rPr>
        <w:t xml:space="preserve"> Бюджетного кодекса Российской Федерации, </w:t>
      </w:r>
      <w:hyperlink r:id="rId6" w:history="1">
        <w:r w:rsidRPr="00DC16B2">
          <w:rPr>
            <w:rFonts w:ascii="Liberation Serif" w:hAnsi="Liberation Serif" w:cs="Liberation Serif"/>
            <w:color w:val="0000FF"/>
            <w:sz w:val="28"/>
            <w:szCs w:val="28"/>
          </w:rPr>
          <w:t>статьей 60</w:t>
        </w:r>
      </w:hyperlink>
      <w:r w:rsidRPr="00DC16B2">
        <w:rPr>
          <w:rFonts w:ascii="Liberation Serif" w:hAnsi="Liberation Serif" w:cs="Liberation Serif"/>
          <w:sz w:val="28"/>
          <w:szCs w:val="28"/>
        </w:rPr>
        <w:t xml:space="preserve"> Устава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Администрация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постановляет:</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Утвердить </w:t>
      </w:r>
      <w:hyperlink w:anchor="P30" w:history="1">
        <w:r w:rsidRPr="00DC16B2">
          <w:rPr>
            <w:rFonts w:ascii="Liberation Serif" w:hAnsi="Liberation Serif" w:cs="Liberation Serif"/>
            <w:color w:val="0000FF"/>
            <w:sz w:val="28"/>
            <w:szCs w:val="28"/>
          </w:rPr>
          <w:t>Порядок</w:t>
        </w:r>
      </w:hyperlink>
      <w:r w:rsidRPr="00DC16B2">
        <w:rPr>
          <w:rFonts w:ascii="Liberation Serif" w:hAnsi="Liberation Serif" w:cs="Liberation Serif"/>
          <w:sz w:val="28"/>
          <w:szCs w:val="28"/>
        </w:rPr>
        <w:t xml:space="preserve"> осуществления внутреннего финансового контроля и внутреннего финансового аудита в </w:t>
      </w:r>
      <w:r w:rsidR="003A157F">
        <w:rPr>
          <w:rFonts w:ascii="Liberation Serif" w:hAnsi="Liberation Serif" w:cs="Liberation Serif"/>
          <w:sz w:val="28"/>
          <w:szCs w:val="28"/>
        </w:rPr>
        <w:t>Волчанском</w:t>
      </w:r>
      <w:r w:rsidR="003A157F" w:rsidRPr="00DC16B2">
        <w:rPr>
          <w:rFonts w:ascii="Liberation Serif" w:hAnsi="Liberation Serif" w:cs="Liberation Serif"/>
          <w:sz w:val="28"/>
          <w:szCs w:val="28"/>
        </w:rPr>
        <w:t xml:space="preserve"> </w:t>
      </w:r>
      <w:r w:rsidRPr="00DC16B2">
        <w:rPr>
          <w:rFonts w:ascii="Liberation Serif" w:hAnsi="Liberation Serif" w:cs="Liberation Serif"/>
          <w:sz w:val="28"/>
          <w:szCs w:val="28"/>
        </w:rPr>
        <w:t>городском округе (прилагается).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Настоящее Постановление обнародовать на официальном сайте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в информационно-телекоммуникационной сети общего пользования Интернет.</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w:t>
      </w:r>
      <w:proofErr w:type="gramStart"/>
      <w:r w:rsidRPr="00DC16B2">
        <w:rPr>
          <w:rFonts w:ascii="Liberation Serif" w:hAnsi="Liberation Serif" w:cs="Liberation Serif"/>
          <w:sz w:val="28"/>
          <w:szCs w:val="28"/>
        </w:rPr>
        <w:t>Контроль за</w:t>
      </w:r>
      <w:proofErr w:type="gramEnd"/>
      <w:r w:rsidRPr="00DC16B2">
        <w:rPr>
          <w:rFonts w:ascii="Liberation Serif" w:hAnsi="Liberation Serif" w:cs="Liberation Serif"/>
          <w:sz w:val="28"/>
          <w:szCs w:val="28"/>
        </w:rPr>
        <w:t xml:space="preserve"> выполнением настоящего Постановления возложить на первого заместителя главы администрации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Default="009C0BEB" w:rsidP="009C0BEB">
      <w:pPr>
        <w:pStyle w:val="ConsPlusNormal"/>
        <w:rPr>
          <w:rFonts w:ascii="Liberation Serif" w:hAnsi="Liberation Serif" w:cs="Liberation Serif"/>
          <w:sz w:val="28"/>
          <w:szCs w:val="28"/>
        </w:rPr>
      </w:pPr>
    </w:p>
    <w:p w:rsidR="00897F6E" w:rsidRDefault="00897F6E" w:rsidP="009C0BEB">
      <w:pPr>
        <w:pStyle w:val="ConsPlusNormal"/>
        <w:rPr>
          <w:rFonts w:ascii="Liberation Serif" w:hAnsi="Liberation Serif" w:cs="Liberation Serif"/>
          <w:sz w:val="28"/>
          <w:szCs w:val="28"/>
        </w:rPr>
      </w:pPr>
    </w:p>
    <w:p w:rsidR="00897F6E" w:rsidRDefault="00897F6E" w:rsidP="009C0BEB">
      <w:pPr>
        <w:pStyle w:val="ConsPlusNormal"/>
        <w:rPr>
          <w:rFonts w:ascii="Liberation Serif" w:hAnsi="Liberation Serif" w:cs="Liberation Serif"/>
          <w:sz w:val="28"/>
          <w:szCs w:val="28"/>
        </w:rPr>
      </w:pPr>
    </w:p>
    <w:p w:rsidR="00897F6E" w:rsidRPr="00DC16B2" w:rsidRDefault="00897F6E" w:rsidP="009C0BEB">
      <w:pPr>
        <w:pStyle w:val="ConsPlusNormal"/>
        <w:rPr>
          <w:rFonts w:ascii="Liberation Serif" w:hAnsi="Liberation Serif" w:cs="Liberation Serif"/>
          <w:sz w:val="28"/>
          <w:szCs w:val="28"/>
        </w:rPr>
      </w:pPr>
    </w:p>
    <w:p w:rsidR="00897F6E" w:rsidRDefault="00897F6E" w:rsidP="00897F6E">
      <w:pPr>
        <w:pStyle w:val="a3"/>
        <w:jc w:val="both"/>
        <w:rPr>
          <w:b w:val="0"/>
          <w:i w:val="0"/>
        </w:rPr>
      </w:pPr>
      <w:r w:rsidRPr="007B1689">
        <w:rPr>
          <w:b w:val="0"/>
          <w:i w:val="0"/>
        </w:rPr>
        <w:t xml:space="preserve">Глава городского округа                                                       </w:t>
      </w:r>
      <w:r>
        <w:rPr>
          <w:b w:val="0"/>
          <w:i w:val="0"/>
        </w:rPr>
        <w:t xml:space="preserve">          </w:t>
      </w:r>
      <w:r w:rsidRPr="007B1689">
        <w:rPr>
          <w:b w:val="0"/>
          <w:i w:val="0"/>
        </w:rPr>
        <w:t xml:space="preserve">    </w:t>
      </w:r>
      <w:proofErr w:type="spellStart"/>
      <w:r w:rsidRPr="007B1689">
        <w:rPr>
          <w:b w:val="0"/>
          <w:i w:val="0"/>
        </w:rPr>
        <w:t>А</w:t>
      </w:r>
      <w:r>
        <w:rPr>
          <w:b w:val="0"/>
          <w:i w:val="0"/>
        </w:rPr>
        <w:t>.В.Вервейн</w:t>
      </w:r>
      <w:proofErr w:type="spellEnd"/>
    </w:p>
    <w:p w:rsidR="009C0BEB" w:rsidRPr="00DC16B2" w:rsidRDefault="009C0BEB" w:rsidP="00897F6E">
      <w:pPr>
        <w:pStyle w:val="ConsPlusNormal"/>
        <w:jc w:val="center"/>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897F6E" w:rsidRDefault="00897F6E">
      <w:pPr>
        <w:pStyle w:val="ConsPlusNormal"/>
        <w:rPr>
          <w:rFonts w:ascii="Liberation Serif" w:hAnsi="Liberation Serif" w:cs="Liberation Serif"/>
          <w:sz w:val="28"/>
          <w:szCs w:val="28"/>
        </w:rPr>
        <w:sectPr w:rsidR="00897F6E" w:rsidSect="005B4EF2">
          <w:pgSz w:w="11906" w:h="16838"/>
          <w:pgMar w:top="1134" w:right="850" w:bottom="1134" w:left="1701" w:header="708" w:footer="708" w:gutter="0"/>
          <w:cols w:space="708"/>
          <w:docGrid w:linePitch="360"/>
        </w:sectPr>
      </w:pPr>
    </w:p>
    <w:p w:rsidR="009C0BEB" w:rsidRPr="00DC16B2" w:rsidRDefault="009C0BEB">
      <w:pPr>
        <w:pStyle w:val="ConsPlusNormal"/>
        <w:rPr>
          <w:rFonts w:ascii="Liberation Serif" w:hAnsi="Liberation Serif" w:cs="Liberation Serif"/>
          <w:sz w:val="28"/>
          <w:szCs w:val="28"/>
        </w:rPr>
      </w:pPr>
    </w:p>
    <w:p w:rsidR="009C0BEB" w:rsidRDefault="009C0BEB">
      <w:pPr>
        <w:pStyle w:val="ConsPlusNormal"/>
        <w:jc w:val="right"/>
        <w:outlineLvl w:val="0"/>
        <w:rPr>
          <w:rFonts w:ascii="Liberation Serif" w:hAnsi="Liberation Serif" w:cs="Liberation Serif"/>
          <w:sz w:val="28"/>
          <w:szCs w:val="28"/>
        </w:rPr>
      </w:pPr>
      <w:r w:rsidRPr="00DC16B2">
        <w:rPr>
          <w:rFonts w:ascii="Liberation Serif" w:hAnsi="Liberation Serif" w:cs="Liberation Serif"/>
          <w:sz w:val="28"/>
          <w:szCs w:val="28"/>
        </w:rPr>
        <w:t>Утвержден</w:t>
      </w:r>
    </w:p>
    <w:p w:rsidR="009C0BEB" w:rsidRPr="00DC16B2" w:rsidRDefault="0009486A">
      <w:pPr>
        <w:pStyle w:val="ConsPlusNormal"/>
        <w:jc w:val="right"/>
        <w:rPr>
          <w:rFonts w:ascii="Liberation Serif" w:hAnsi="Liberation Serif" w:cs="Liberation Serif"/>
          <w:sz w:val="28"/>
          <w:szCs w:val="28"/>
        </w:rPr>
      </w:pPr>
      <w:r>
        <w:rPr>
          <w:rFonts w:ascii="Liberation Serif" w:hAnsi="Liberation Serif" w:cs="Liberation Serif"/>
          <w:sz w:val="28"/>
          <w:szCs w:val="28"/>
        </w:rPr>
        <w:t>п</w:t>
      </w:r>
      <w:r w:rsidR="009C0BEB" w:rsidRPr="00DC16B2">
        <w:rPr>
          <w:rFonts w:ascii="Liberation Serif" w:hAnsi="Liberation Serif" w:cs="Liberation Serif"/>
          <w:sz w:val="28"/>
          <w:szCs w:val="28"/>
        </w:rPr>
        <w:t xml:space="preserve">остановлением </w:t>
      </w:r>
      <w:r>
        <w:rPr>
          <w:rFonts w:ascii="Liberation Serif" w:hAnsi="Liberation Serif" w:cs="Liberation Serif"/>
          <w:sz w:val="28"/>
          <w:szCs w:val="28"/>
        </w:rPr>
        <w:t>главы</w:t>
      </w:r>
    </w:p>
    <w:p w:rsidR="009C0BEB" w:rsidRPr="00DC16B2" w:rsidRDefault="003A157F">
      <w:pPr>
        <w:pStyle w:val="ConsPlusNormal"/>
        <w:jc w:val="right"/>
        <w:rPr>
          <w:rFonts w:ascii="Liberation Serif" w:hAnsi="Liberation Serif" w:cs="Liberation Serif"/>
          <w:sz w:val="28"/>
          <w:szCs w:val="28"/>
        </w:rPr>
      </w:pPr>
      <w:r>
        <w:rPr>
          <w:rFonts w:ascii="Liberation Serif" w:hAnsi="Liberation Serif" w:cs="Liberation Serif"/>
          <w:sz w:val="28"/>
          <w:szCs w:val="28"/>
        </w:rPr>
        <w:t>Волчанского</w:t>
      </w:r>
      <w:r w:rsidR="009C0BEB" w:rsidRPr="00DC16B2">
        <w:rPr>
          <w:rFonts w:ascii="Liberation Serif" w:hAnsi="Liberation Serif" w:cs="Liberation Serif"/>
          <w:sz w:val="28"/>
          <w:szCs w:val="28"/>
        </w:rPr>
        <w:t xml:space="preserve"> городского округа</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 xml:space="preserve">от </w:t>
      </w:r>
      <w:r w:rsidR="00B2341B">
        <w:rPr>
          <w:rFonts w:ascii="Liberation Serif" w:hAnsi="Liberation Serif" w:cs="Liberation Serif"/>
          <w:sz w:val="28"/>
          <w:szCs w:val="28"/>
        </w:rPr>
        <w:t>26</w:t>
      </w:r>
      <w:r w:rsidRPr="00DC16B2">
        <w:rPr>
          <w:rFonts w:ascii="Liberation Serif" w:hAnsi="Liberation Serif" w:cs="Liberation Serif"/>
          <w:sz w:val="28"/>
          <w:szCs w:val="28"/>
        </w:rPr>
        <w:t xml:space="preserve"> </w:t>
      </w:r>
      <w:r w:rsidR="00B2341B">
        <w:rPr>
          <w:rFonts w:ascii="Liberation Serif" w:hAnsi="Liberation Serif" w:cs="Liberation Serif"/>
          <w:sz w:val="28"/>
          <w:szCs w:val="28"/>
        </w:rPr>
        <w:t>февраля</w:t>
      </w:r>
      <w:r w:rsidRPr="00DC16B2">
        <w:rPr>
          <w:rFonts w:ascii="Liberation Serif" w:hAnsi="Liberation Serif" w:cs="Liberation Serif"/>
          <w:sz w:val="28"/>
          <w:szCs w:val="28"/>
        </w:rPr>
        <w:t xml:space="preserve"> 201</w:t>
      </w:r>
      <w:r w:rsidR="00B2341B">
        <w:rPr>
          <w:rFonts w:ascii="Liberation Serif" w:hAnsi="Liberation Serif" w:cs="Liberation Serif"/>
          <w:sz w:val="28"/>
          <w:szCs w:val="28"/>
        </w:rPr>
        <w:t>9</w:t>
      </w:r>
      <w:r w:rsidR="00897F6E">
        <w:rPr>
          <w:rFonts w:ascii="Liberation Serif" w:hAnsi="Liberation Serif" w:cs="Liberation Serif"/>
          <w:sz w:val="28"/>
          <w:szCs w:val="28"/>
        </w:rPr>
        <w:t xml:space="preserve"> г. №</w:t>
      </w:r>
      <w:r w:rsidR="00B2341B">
        <w:rPr>
          <w:rFonts w:ascii="Liberation Serif" w:hAnsi="Liberation Serif" w:cs="Liberation Serif"/>
          <w:sz w:val="28"/>
          <w:szCs w:val="28"/>
        </w:rPr>
        <w:t xml:space="preserve"> 84</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Title"/>
        <w:jc w:val="center"/>
        <w:rPr>
          <w:rFonts w:ascii="Liberation Serif" w:hAnsi="Liberation Serif" w:cs="Liberation Serif"/>
          <w:sz w:val="28"/>
          <w:szCs w:val="28"/>
        </w:rPr>
      </w:pPr>
      <w:bookmarkStart w:id="0" w:name="P30"/>
      <w:bookmarkEnd w:id="0"/>
      <w:r w:rsidRPr="00DC16B2">
        <w:rPr>
          <w:rFonts w:ascii="Liberation Serif" w:hAnsi="Liberation Serif" w:cs="Liberation Serif"/>
          <w:sz w:val="28"/>
          <w:szCs w:val="28"/>
        </w:rPr>
        <w:t>ПОРЯДОК</w:t>
      </w:r>
    </w:p>
    <w:p w:rsidR="009C0BEB" w:rsidRPr="00DC16B2" w:rsidRDefault="009C0BEB">
      <w:pPr>
        <w:pStyle w:val="ConsPlusTitle"/>
        <w:jc w:val="center"/>
        <w:rPr>
          <w:rFonts w:ascii="Liberation Serif" w:hAnsi="Liberation Serif" w:cs="Liberation Serif"/>
          <w:sz w:val="28"/>
          <w:szCs w:val="28"/>
        </w:rPr>
      </w:pPr>
      <w:r w:rsidRPr="00DC16B2">
        <w:rPr>
          <w:rFonts w:ascii="Liberation Serif" w:hAnsi="Liberation Serif" w:cs="Liberation Serif"/>
          <w:sz w:val="28"/>
          <w:szCs w:val="28"/>
        </w:rPr>
        <w:t>ОСУЩЕСТВЛЕНИЯ ВНУТРЕННЕГО ФИНАНСОВОГО КОНТРОЛЯ</w:t>
      </w:r>
    </w:p>
    <w:p w:rsidR="009C0BEB" w:rsidRPr="00DC16B2" w:rsidRDefault="009C0BEB">
      <w:pPr>
        <w:pStyle w:val="ConsPlusTitle"/>
        <w:jc w:val="center"/>
        <w:rPr>
          <w:rFonts w:ascii="Liberation Serif" w:hAnsi="Liberation Serif" w:cs="Liberation Serif"/>
          <w:sz w:val="28"/>
          <w:szCs w:val="28"/>
        </w:rPr>
      </w:pPr>
      <w:r w:rsidRPr="00DC16B2">
        <w:rPr>
          <w:rFonts w:ascii="Liberation Serif" w:hAnsi="Liberation Serif" w:cs="Liberation Serif"/>
          <w:sz w:val="28"/>
          <w:szCs w:val="28"/>
        </w:rPr>
        <w:t>И ВНУТРЕННЕГО ФИНАНСОВОГО АУДИТА</w:t>
      </w:r>
    </w:p>
    <w:p w:rsidR="009C0BEB" w:rsidRPr="00DC16B2" w:rsidRDefault="009C0BEB">
      <w:pPr>
        <w:pStyle w:val="ConsPlusTitle"/>
        <w:jc w:val="center"/>
        <w:rPr>
          <w:rFonts w:ascii="Liberation Serif" w:hAnsi="Liberation Serif" w:cs="Liberation Serif"/>
          <w:sz w:val="28"/>
          <w:szCs w:val="28"/>
        </w:rPr>
      </w:pPr>
      <w:r w:rsidRPr="00DC16B2">
        <w:rPr>
          <w:rFonts w:ascii="Liberation Serif" w:hAnsi="Liberation Serif" w:cs="Liberation Serif"/>
          <w:sz w:val="28"/>
          <w:szCs w:val="28"/>
        </w:rPr>
        <w:t xml:space="preserve">В </w:t>
      </w:r>
      <w:r w:rsidR="003A157F">
        <w:rPr>
          <w:rFonts w:ascii="Liberation Serif" w:hAnsi="Liberation Serif" w:cs="Liberation Serif"/>
          <w:sz w:val="28"/>
          <w:szCs w:val="28"/>
        </w:rPr>
        <w:t>ВОЛЧАНСКОМ</w:t>
      </w:r>
      <w:r w:rsidRPr="00DC16B2">
        <w:rPr>
          <w:rFonts w:ascii="Liberation Serif" w:hAnsi="Liberation Serif" w:cs="Liberation Serif"/>
          <w:sz w:val="28"/>
          <w:szCs w:val="28"/>
        </w:rPr>
        <w:t xml:space="preserve"> ГОРОДСКОМ ОКРУГЕ</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center"/>
        <w:outlineLvl w:val="1"/>
        <w:rPr>
          <w:rFonts w:ascii="Liberation Serif" w:hAnsi="Liberation Serif" w:cs="Liberation Serif"/>
          <w:sz w:val="28"/>
          <w:szCs w:val="28"/>
        </w:rPr>
      </w:pPr>
      <w:r w:rsidRPr="00DC16B2">
        <w:rPr>
          <w:rFonts w:ascii="Liberation Serif" w:hAnsi="Liberation Serif" w:cs="Liberation Serif"/>
          <w:sz w:val="28"/>
          <w:szCs w:val="28"/>
        </w:rPr>
        <w:t>Глава 1. ОБЩИЕ ПОЛОЖЕНИЯ</w:t>
      </w:r>
    </w:p>
    <w:p w:rsidR="009C0BEB" w:rsidRPr="00DC16B2" w:rsidRDefault="009C0BEB">
      <w:pPr>
        <w:pStyle w:val="ConsPlusNormal"/>
        <w:rPr>
          <w:rFonts w:ascii="Liberation Serif" w:hAnsi="Liberation Serif" w:cs="Liberation Serif"/>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Настоящий Порядок устанавливает процедуры осуществления главными распорядителями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главными администраторами доходов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главными администраторами источников финансирования дефицита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(далее по тексту единое наименование - главный администратор средств бюджета) внутреннего финансового контроля и на основе функциональной независимости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jc w:val="center"/>
        <w:outlineLvl w:val="1"/>
        <w:rPr>
          <w:rFonts w:ascii="Liberation Serif" w:hAnsi="Liberation Serif" w:cs="Liberation Serif"/>
          <w:sz w:val="28"/>
          <w:szCs w:val="28"/>
        </w:rPr>
      </w:pPr>
      <w:r w:rsidRPr="00DC16B2">
        <w:rPr>
          <w:rFonts w:ascii="Liberation Serif" w:hAnsi="Liberation Serif" w:cs="Liberation Serif"/>
          <w:sz w:val="28"/>
          <w:szCs w:val="28"/>
        </w:rPr>
        <w:t>Глава 2. ОСУЩЕСТВЛЕНИЕ ВНУТРЕННЕГО ФИНАНСОВОГО КОНТРОЛЯ</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средств бюджета, организующими и выполняющими внутренние процедуры составления и исполнения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ведения бюджетного учета и составления бюджетной отчетности (далее - внутренние бюджетные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Внутренний финансовый контроль направлен:</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на соблюдение правовых актов главного администратора средств бюджета, регулирующих составление и исполнение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составление бюджетной отчетности и ведение бюджетного учета, включая порядок ведения учетной политики (далее - внутренние стандарты);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подготовку и организацию мер по повышению экономности и результативности использования бюджетных средств.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5.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w:t>
      </w:r>
      <w:r w:rsidRPr="00DC16B2">
        <w:rPr>
          <w:rFonts w:ascii="Liberation Serif" w:hAnsi="Liberation Serif" w:cs="Liberation Serif"/>
          <w:sz w:val="28"/>
          <w:szCs w:val="28"/>
        </w:rPr>
        <w:lastRenderedPageBreak/>
        <w:t>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6. Внутренний финансовый контроль осуществляется в структурных подразделениях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исполняющих бюджетные полномочия.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Должностные лица подразделений главного администратора средств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составление и представление в Финансов</w:t>
      </w:r>
      <w:r w:rsidR="0009486A">
        <w:rPr>
          <w:rFonts w:ascii="Liberation Serif" w:hAnsi="Liberation Serif" w:cs="Liberation Serif"/>
          <w:sz w:val="28"/>
          <w:szCs w:val="28"/>
        </w:rPr>
        <w:t>ый</w:t>
      </w:r>
      <w:r w:rsidRPr="00DC16B2">
        <w:rPr>
          <w:rFonts w:ascii="Liberation Serif" w:hAnsi="Liberation Serif" w:cs="Liberation Serif"/>
          <w:sz w:val="28"/>
          <w:szCs w:val="28"/>
        </w:rPr>
        <w:t xml:space="preserve"> </w:t>
      </w:r>
      <w:r w:rsidR="0009486A">
        <w:rPr>
          <w:rFonts w:ascii="Liberation Serif" w:hAnsi="Liberation Serif" w:cs="Liberation Serif"/>
          <w:sz w:val="28"/>
          <w:szCs w:val="28"/>
        </w:rPr>
        <w:t>отдел</w:t>
      </w:r>
      <w:r w:rsidRPr="00DC16B2">
        <w:rPr>
          <w:rFonts w:ascii="Liberation Serif" w:hAnsi="Liberation Serif" w:cs="Liberation Serif"/>
          <w:sz w:val="28"/>
          <w:szCs w:val="28"/>
        </w:rPr>
        <w:t xml:space="preserve"> администрации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(далее - финансов</w:t>
      </w:r>
      <w:r w:rsidR="0009486A">
        <w:rPr>
          <w:rFonts w:ascii="Liberation Serif" w:hAnsi="Liberation Serif" w:cs="Liberation Serif"/>
          <w:sz w:val="28"/>
          <w:szCs w:val="28"/>
        </w:rPr>
        <w:t>ый</w:t>
      </w:r>
      <w:r w:rsidRPr="00DC16B2">
        <w:rPr>
          <w:rFonts w:ascii="Liberation Serif" w:hAnsi="Liberation Serif" w:cs="Liberation Serif"/>
          <w:sz w:val="28"/>
          <w:szCs w:val="28"/>
        </w:rPr>
        <w:t xml:space="preserve"> </w:t>
      </w:r>
      <w:r w:rsidR="0009486A">
        <w:rPr>
          <w:rFonts w:ascii="Liberation Serif" w:hAnsi="Liberation Serif" w:cs="Liberation Serif"/>
          <w:sz w:val="28"/>
          <w:szCs w:val="28"/>
        </w:rPr>
        <w:t>отдел</w:t>
      </w:r>
      <w:r w:rsidRPr="00DC16B2">
        <w:rPr>
          <w:rFonts w:ascii="Liberation Serif" w:hAnsi="Liberation Serif" w:cs="Liberation Serif"/>
          <w:sz w:val="28"/>
          <w:szCs w:val="28"/>
        </w:rPr>
        <w:t xml:space="preserve">) документов, необходимых для составления и рассмотрения проекта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в том числе реестров расходных обязательств и обоснований бюджетных ассигнований;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составление и представление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документов, необходимых для составления и ведения кассового плана по доходам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расходам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и источникам финансирования дефицита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составление, утверждение и ведение бюджетной </w:t>
      </w:r>
      <w:proofErr w:type="gramStart"/>
      <w:r w:rsidRPr="00DC16B2">
        <w:rPr>
          <w:rFonts w:ascii="Liberation Serif" w:hAnsi="Liberation Serif" w:cs="Liberation Serif"/>
          <w:sz w:val="28"/>
          <w:szCs w:val="28"/>
        </w:rPr>
        <w:t xml:space="preserve">росписи главного распорядителя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roofErr w:type="gramEnd"/>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 составление и направление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документов, необходимых для формирования и ведения сводной бюджетной росписи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а также для доведения (распределения) бюджетных ассигнований и лимитов бюджетных обязательств до главных распорядителей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составление, утверждение, ведение и исполнение бюджетных смет;</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6) формирование и утверждение муниципальных заданий в отношении подведомственных муниципальных учреждений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принятие и исполнение бюджетных обязательств;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8) исполнение </w:t>
      </w:r>
      <w:proofErr w:type="gramStart"/>
      <w:r w:rsidRPr="00DC16B2">
        <w:rPr>
          <w:rFonts w:ascii="Liberation Serif" w:hAnsi="Liberation Serif" w:cs="Liberation Serif"/>
          <w:sz w:val="28"/>
          <w:szCs w:val="28"/>
        </w:rPr>
        <w:t>полномочий главного администратора источников финансирования дефицита бюджета</w:t>
      </w:r>
      <w:proofErr w:type="gramEnd"/>
      <w:r w:rsidRPr="00DC16B2">
        <w:rPr>
          <w:rFonts w:ascii="Liberation Serif" w:hAnsi="Liberation Serif" w:cs="Liberation Serif"/>
          <w:sz w:val="28"/>
          <w:szCs w:val="28"/>
        </w:rPr>
        <w:t xml:space="preserve"> и главного администратора (администратора) доходов бюджета;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9) ведение бюджетного учета, в том числе принятие к учету первичных учетных документов (составление сводных учетных документов), проведение оценки имущества и обязательств, а также инвентаризаций;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10) составление и представление бюджетной отчетности и сводной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11) исполнение судебных актов по искам к </w:t>
      </w:r>
      <w:r w:rsidR="0009486A">
        <w:rPr>
          <w:rFonts w:ascii="Liberation Serif" w:hAnsi="Liberation Serif" w:cs="Liberation Serif"/>
          <w:sz w:val="28"/>
          <w:szCs w:val="28"/>
        </w:rPr>
        <w:t>Волчанском</w:t>
      </w:r>
      <w:r w:rsidRPr="00DC16B2">
        <w:rPr>
          <w:rFonts w:ascii="Liberation Serif" w:hAnsi="Liberation Serif" w:cs="Liberation Serif"/>
          <w:sz w:val="28"/>
          <w:szCs w:val="28"/>
        </w:rPr>
        <w:t xml:space="preserve">у городскому округу, а также судебных актов и решений налогового органа о взыскании налога (сбора, пеней и штрафов), предусматривающих обращение взыскания на средства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по денежным обязательствам муниципальных казенных учреждений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8.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Процесс формирования (актуализации) карты внутреннего финансового контроля включает следующие этапы: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анализ предмета внутреннего финансового контроля в целях определения применяемых к нему методов, способов, форм проведения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9. Актуализация карт внутреннего финансового контроля проводится: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до начала очередного финансового года;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при принятии решения руководителем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о внесении изменений в карты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Утверждение карт внутреннего финансового контроля осуществляется руководителем (уполномоченным должностным лицом)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10. Внутренний финансовый контроль в подразделениях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11. К способам проведения контроля относятся: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выборочный способ, при котором контрольные действия осуществляются в отношении отдельной проведенной операции (действия по </w:t>
      </w:r>
      <w:r w:rsidRPr="00DC16B2">
        <w:rPr>
          <w:rFonts w:ascii="Liberation Serif" w:hAnsi="Liberation Serif" w:cs="Liberation Serif"/>
          <w:sz w:val="28"/>
          <w:szCs w:val="28"/>
        </w:rPr>
        <w:lastRenderedPageBreak/>
        <w:t>формированию документа, необходимого для выполнения внутренней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12. К методам контроля относятся самоконтроль, контроль по уровню подчиненности и контроль по уровню подведомственности.</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 xml:space="preserve">Самоконтроль осуществляется сплошным способом должностным лицом подразделения главного администратора средств бюджета путем проведения проверки каждой выполняемой им операции на соответствие нормативным правовым актам Российской Федерации, Свердловской области, органов местного самоуправления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Свердловской области, органов местного самоуправления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регулирующих бюджетные правоотношения, и внутренним стандартам, и (или) путем сбора и анализа информации о своевременности</w:t>
      </w:r>
      <w:proofErr w:type="gramEnd"/>
      <w:r w:rsidRPr="00DC16B2">
        <w:rPr>
          <w:rFonts w:ascii="Liberation Serif" w:hAnsi="Liberation Serif" w:cs="Liberation Serif"/>
          <w:sz w:val="28"/>
          <w:szCs w:val="28"/>
        </w:rPr>
        <w:t xml:space="preserve">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13. К формам проведения внутреннего финансового контроля относятся следующие контрольные действия: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проверка оформления документов на соответствие требованиям нормативных правовых актов Российской Федерации, Свердловской области, органов местного самоуправления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регулирующих бюджетные правоотношения, и внутренних стандартов;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авторизация операций (действий по формированию документов, необходимых для выполнения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сверка данных;</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 сбор и анализ информации о результатах выполнения внутренних </w:t>
      </w:r>
      <w:r w:rsidRPr="00DC16B2">
        <w:rPr>
          <w:rFonts w:ascii="Liberation Serif" w:hAnsi="Liberation Serif" w:cs="Liberation Serif"/>
          <w:sz w:val="28"/>
          <w:szCs w:val="28"/>
        </w:rPr>
        <w:lastRenderedPageBreak/>
        <w:t>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14. Контрольные действия подразделяются </w:t>
      </w:r>
      <w:proofErr w:type="gramStart"/>
      <w:r w:rsidRPr="00DC16B2">
        <w:rPr>
          <w:rFonts w:ascii="Liberation Serif" w:hAnsi="Liberation Serif" w:cs="Liberation Serif"/>
          <w:sz w:val="28"/>
          <w:szCs w:val="28"/>
        </w:rPr>
        <w:t>на</w:t>
      </w:r>
      <w:proofErr w:type="gramEnd"/>
      <w:r w:rsidRPr="00DC16B2">
        <w:rPr>
          <w:rFonts w:ascii="Liberation Serif" w:hAnsi="Liberation Serif" w:cs="Liberation Serif"/>
          <w:sz w:val="28"/>
          <w:szCs w:val="28"/>
        </w:rPr>
        <w:t xml:space="preserve"> визуальные, автоматические и смешанные.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Визуальные контрольные действия осуществляются без использования прикладных программных средств автоматизации.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15.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16. Журналы внутреннего финансового контроля подлежат учету и хранению, в том числе с применением автоматизированных информационных систем.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17.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(уполномоченному должностному лицу)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с периодичностью один раз в год (не позднее 31 января года, следующего </w:t>
      </w:r>
      <w:proofErr w:type="gramStart"/>
      <w:r w:rsidRPr="00DC16B2">
        <w:rPr>
          <w:rFonts w:ascii="Liberation Serif" w:hAnsi="Liberation Serif" w:cs="Liberation Serif"/>
          <w:sz w:val="28"/>
          <w:szCs w:val="28"/>
        </w:rPr>
        <w:t>за</w:t>
      </w:r>
      <w:proofErr w:type="gramEnd"/>
      <w:r w:rsidRPr="00DC16B2">
        <w:rPr>
          <w:rFonts w:ascii="Liberation Serif" w:hAnsi="Liberation Serif" w:cs="Liberation Serif"/>
          <w:sz w:val="28"/>
          <w:szCs w:val="28"/>
        </w:rPr>
        <w:t xml:space="preserve"> отчетным).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незамедлительно после осуществления процедуры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18. По итогам рассмотрения результатов внутреннего финансового контроля принимаются решения с указанием сроков их выполнения, направленные: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на изменение карт внутреннего финансового контроля в целях </w:t>
      </w:r>
      <w:r w:rsidRPr="00DC16B2">
        <w:rPr>
          <w:rFonts w:ascii="Liberation Serif" w:hAnsi="Liberation Serif" w:cs="Liberation Serif"/>
          <w:sz w:val="28"/>
          <w:szCs w:val="28"/>
        </w:rPr>
        <w:lastRenderedPageBreak/>
        <w:t>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w:t>
      </w:r>
      <w:proofErr w:type="gramStart"/>
      <w:r w:rsidRPr="00DC16B2">
        <w:rPr>
          <w:rFonts w:ascii="Liberation Serif" w:hAnsi="Liberation Serif" w:cs="Liberation Serif"/>
          <w:sz w:val="28"/>
          <w:szCs w:val="28"/>
        </w:rPr>
        <w:t>осуществления бюджетных полномочий главного администратора средств бюджета</w:t>
      </w:r>
      <w:proofErr w:type="gramEnd"/>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на изменение внутренних стандартов, в том числе учетной политики главного администратора средств бюджета;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на уточнение прав по формированию финансовых и первичных учетных документов, а также прав доступа к записям в регистры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на устранение конфликта интересов у должностных лиц, осуществляющих внутренние бюджетные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на проведение служебных проверок и применение материальной и (или) дисциплинарной ответственности к виновным должностным лицам;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9) на ведение эффективной кадровой </w:t>
      </w:r>
      <w:proofErr w:type="gramStart"/>
      <w:r w:rsidRPr="00DC16B2">
        <w:rPr>
          <w:rFonts w:ascii="Liberation Serif" w:hAnsi="Liberation Serif" w:cs="Liberation Serif"/>
          <w:sz w:val="28"/>
          <w:szCs w:val="28"/>
        </w:rPr>
        <w:t>политики в отношении структурных подразделений главного администратора средств бюджета</w:t>
      </w:r>
      <w:proofErr w:type="gramEnd"/>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19. Ответственность за организацию внутреннего финансового контроля несет руководитель или заместитель руководителя главного администратора средств бюджета, курирующий структурные подразделения главного администратора средств бюджета, в соответствии с распределением обязанностей.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20. Примерные формы документов, необходимых для организации и осуществления внутреннего финансового контроля, приведены в </w:t>
      </w:r>
      <w:hyperlink w:anchor="P243" w:history="1">
        <w:r w:rsidRPr="00DC16B2">
          <w:rPr>
            <w:rFonts w:ascii="Liberation Serif" w:hAnsi="Liberation Serif" w:cs="Liberation Serif"/>
            <w:color w:val="0000FF"/>
            <w:sz w:val="28"/>
            <w:szCs w:val="28"/>
          </w:rPr>
          <w:t xml:space="preserve">приложениях </w:t>
        </w:r>
        <w:r w:rsidR="00897F6E">
          <w:rPr>
            <w:rFonts w:ascii="Liberation Serif" w:hAnsi="Liberation Serif" w:cs="Liberation Serif"/>
            <w:color w:val="0000FF"/>
            <w:sz w:val="28"/>
            <w:szCs w:val="28"/>
          </w:rPr>
          <w:t>№</w:t>
        </w:r>
        <w:r w:rsidRPr="00DC16B2">
          <w:rPr>
            <w:rFonts w:ascii="Liberation Serif" w:hAnsi="Liberation Serif" w:cs="Liberation Serif"/>
            <w:color w:val="0000FF"/>
            <w:sz w:val="28"/>
            <w:szCs w:val="28"/>
          </w:rPr>
          <w:t xml:space="preserve"> 1</w:t>
        </w:r>
      </w:hyperlink>
      <w:r w:rsidRPr="00DC16B2">
        <w:rPr>
          <w:rFonts w:ascii="Liberation Serif" w:hAnsi="Liberation Serif" w:cs="Liberation Serif"/>
          <w:sz w:val="28"/>
          <w:szCs w:val="28"/>
        </w:rPr>
        <w:t xml:space="preserve">, </w:t>
      </w:r>
      <w:hyperlink w:anchor="P293" w:history="1">
        <w:r w:rsidRPr="00DC16B2">
          <w:rPr>
            <w:rFonts w:ascii="Liberation Serif" w:hAnsi="Liberation Serif" w:cs="Liberation Serif"/>
            <w:color w:val="0000FF"/>
            <w:sz w:val="28"/>
            <w:szCs w:val="28"/>
          </w:rPr>
          <w:t>2</w:t>
        </w:r>
      </w:hyperlink>
      <w:r w:rsidRPr="00DC16B2">
        <w:rPr>
          <w:rFonts w:ascii="Liberation Serif" w:hAnsi="Liberation Serif" w:cs="Liberation Serif"/>
          <w:sz w:val="28"/>
          <w:szCs w:val="28"/>
        </w:rPr>
        <w:t xml:space="preserve">, </w:t>
      </w:r>
      <w:hyperlink w:anchor="P362" w:history="1">
        <w:r w:rsidRPr="00DC16B2">
          <w:rPr>
            <w:rFonts w:ascii="Liberation Serif" w:hAnsi="Liberation Serif" w:cs="Liberation Serif"/>
            <w:color w:val="0000FF"/>
            <w:sz w:val="28"/>
            <w:szCs w:val="28"/>
          </w:rPr>
          <w:t>3</w:t>
        </w:r>
      </w:hyperlink>
      <w:r w:rsidRPr="00DC16B2">
        <w:rPr>
          <w:rFonts w:ascii="Liberation Serif" w:hAnsi="Liberation Serif" w:cs="Liberation Serif"/>
          <w:sz w:val="28"/>
          <w:szCs w:val="28"/>
        </w:rPr>
        <w:t xml:space="preserve">, </w:t>
      </w:r>
      <w:hyperlink w:anchor="P413" w:history="1">
        <w:r w:rsidRPr="00DC16B2">
          <w:rPr>
            <w:rFonts w:ascii="Liberation Serif" w:hAnsi="Liberation Serif" w:cs="Liberation Serif"/>
            <w:color w:val="0000FF"/>
            <w:sz w:val="28"/>
            <w:szCs w:val="28"/>
          </w:rPr>
          <w:t>4</w:t>
        </w:r>
      </w:hyperlink>
      <w:r w:rsidRPr="00DC16B2">
        <w:rPr>
          <w:rFonts w:ascii="Liberation Serif" w:hAnsi="Liberation Serif" w:cs="Liberation Serif"/>
          <w:sz w:val="28"/>
          <w:szCs w:val="28"/>
        </w:rPr>
        <w:t xml:space="preserve">, </w:t>
      </w:r>
      <w:hyperlink w:anchor="P470" w:history="1">
        <w:r w:rsidRPr="00DC16B2">
          <w:rPr>
            <w:rFonts w:ascii="Liberation Serif" w:hAnsi="Liberation Serif" w:cs="Liberation Serif"/>
            <w:color w:val="0000FF"/>
            <w:sz w:val="28"/>
            <w:szCs w:val="28"/>
          </w:rPr>
          <w:t>5</w:t>
        </w:r>
      </w:hyperlink>
      <w:r w:rsidRPr="00DC16B2">
        <w:rPr>
          <w:rFonts w:ascii="Liberation Serif" w:hAnsi="Liberation Serif" w:cs="Liberation Serif"/>
          <w:sz w:val="28"/>
          <w:szCs w:val="28"/>
        </w:rPr>
        <w:t xml:space="preserve"> к настоящему Порядку.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21. Главный администратор средств бюджета обязан представлять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запрашиваемые им информацию и документы в целях проведения анализа осуществления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22. В случае выявления по результатам внутреннего финансового контроля бюджетных нарушений, за которые установлена ответственность Бюджетным </w:t>
      </w:r>
      <w:hyperlink r:id="rId7" w:history="1">
        <w:r w:rsidRPr="00DC16B2">
          <w:rPr>
            <w:rFonts w:ascii="Liberation Serif" w:hAnsi="Liberation Serif" w:cs="Liberation Serif"/>
            <w:color w:val="0000FF"/>
            <w:sz w:val="28"/>
            <w:szCs w:val="28"/>
          </w:rPr>
          <w:t>кодексом</w:t>
        </w:r>
      </w:hyperlink>
      <w:r w:rsidRPr="00DC16B2">
        <w:rPr>
          <w:rFonts w:ascii="Liberation Serif" w:hAnsi="Liberation Serif" w:cs="Liberation Serif"/>
          <w:sz w:val="28"/>
          <w:szCs w:val="28"/>
        </w:rPr>
        <w:t xml:space="preserve"> Российской Федерации, а также нарушений законодательства в финансово-бюджетной сфере, за которые </w:t>
      </w:r>
      <w:hyperlink r:id="rId8" w:history="1">
        <w:r w:rsidRPr="00DC16B2">
          <w:rPr>
            <w:rFonts w:ascii="Liberation Serif" w:hAnsi="Liberation Serif" w:cs="Liberation Serif"/>
            <w:color w:val="0000FF"/>
            <w:sz w:val="28"/>
            <w:szCs w:val="28"/>
          </w:rPr>
          <w:t>Кодексом</w:t>
        </w:r>
      </w:hyperlink>
      <w:r w:rsidRPr="00DC16B2">
        <w:rPr>
          <w:rFonts w:ascii="Liberation Serif" w:hAnsi="Liberation Serif" w:cs="Liberation Serif"/>
          <w:sz w:val="28"/>
          <w:szCs w:val="28"/>
        </w:rPr>
        <w:t xml:space="preserve">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jc w:val="center"/>
        <w:outlineLvl w:val="1"/>
        <w:rPr>
          <w:rFonts w:ascii="Liberation Serif" w:hAnsi="Liberation Serif" w:cs="Liberation Serif"/>
          <w:sz w:val="28"/>
          <w:szCs w:val="28"/>
        </w:rPr>
      </w:pPr>
      <w:r w:rsidRPr="00DC16B2">
        <w:rPr>
          <w:rFonts w:ascii="Liberation Serif" w:hAnsi="Liberation Serif" w:cs="Liberation Serif"/>
          <w:sz w:val="28"/>
          <w:szCs w:val="28"/>
        </w:rPr>
        <w:t>Глава 3. ОСУЩЕСТВЛЕНИЕ ВНУТРЕННЕГО ФИНАНСОВОГО АУДИТА</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bookmarkStart w:id="1" w:name="P110"/>
      <w:bookmarkEnd w:id="1"/>
      <w:r w:rsidRPr="00DC16B2">
        <w:rPr>
          <w:rFonts w:ascii="Liberation Serif" w:hAnsi="Liberation Serif" w:cs="Liberation Serif"/>
          <w:sz w:val="28"/>
          <w:szCs w:val="28"/>
        </w:rPr>
        <w:t xml:space="preserve">23. Внутренний финансовый аудит осуществляется структурными </w:t>
      </w:r>
      <w:r w:rsidRPr="00DC16B2">
        <w:rPr>
          <w:rFonts w:ascii="Liberation Serif" w:hAnsi="Liberation Serif" w:cs="Liberation Serif"/>
          <w:sz w:val="28"/>
          <w:szCs w:val="28"/>
        </w:rPr>
        <w:lastRenderedPageBreak/>
        <w:t>подразделениями и (или) уполномоченными должностными лицами, работниками главного администратора средств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Субъект внутреннего финансового аудита подчиняется непосредственно и исключительно руководителю главного администратора средств бюджета.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При этом принцип независимости означает, что субъект внутреннего финансового аудита не должен участвовать в операционной деятельности главного администратора средств бюджета, подлежащей проверке.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24. Целями внутреннего финансового аудита являются: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оценка надежности внутреннего финансового контроля и подготовка рекомендаций по повышению его эффективности;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внутренним стандартам;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подготовка предложений о повышении экономности и результативности использования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25. Объектами внутреннего финансового аудита (далее - объект аудита) являются: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подразделения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осуществляющие финансовые и хозяйственные операции;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подведомственные получатели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администраторы доходов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26.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27. Аудиторские проверки подразделяются: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выездные проверки, которые проводятся по месту нахождения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28. Субъект внутреннего финансового аудита при проведен</w:t>
      </w:r>
      <w:proofErr w:type="gramStart"/>
      <w:r w:rsidRPr="00DC16B2">
        <w:rPr>
          <w:rFonts w:ascii="Liberation Serif" w:hAnsi="Liberation Serif" w:cs="Liberation Serif"/>
          <w:sz w:val="28"/>
          <w:szCs w:val="28"/>
        </w:rPr>
        <w:t xml:space="preserve">ии </w:t>
      </w:r>
      <w:r w:rsidRPr="00DC16B2">
        <w:rPr>
          <w:rFonts w:ascii="Liberation Serif" w:hAnsi="Liberation Serif" w:cs="Liberation Serif"/>
          <w:sz w:val="28"/>
          <w:szCs w:val="28"/>
        </w:rPr>
        <w:lastRenderedPageBreak/>
        <w:t>ау</w:t>
      </w:r>
      <w:proofErr w:type="gramEnd"/>
      <w:r w:rsidRPr="00DC16B2">
        <w:rPr>
          <w:rFonts w:ascii="Liberation Serif" w:hAnsi="Liberation Serif" w:cs="Liberation Serif"/>
          <w:sz w:val="28"/>
          <w:szCs w:val="28"/>
        </w:rPr>
        <w:t>диторских проверок имеет право:</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Запрос должен содержать четкое изложение поставленных вопросов, перечень необходимых к истребованию документов;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посещать помещения и территории, которые занимают объекты аудита, в отношении которых осуществляется аудиторская проверка.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29. Субъект внутреннего финансового аудита обязан:</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соблюдать требования нормативных правовых актов в установленной сфере деятельности;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проводить аудиторские проверки в соответствии с программой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30. Внутренний финансовый аудит осуществляется посредством проведения плановых и внеплановых аудиторских проверок.</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Внеплановые аудиторские проверки осуществляются по решению руководителя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которое оформляется приказом (распоряжением).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(далее - план).</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План представляет собой перечень аудиторских проверок, которые планируется провести в очередном финансовом году.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План составляется и утверждается до начала очередного финансового года.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31.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осуществления внутреннего финансового контроля за период, подлежащий аудиторской проверке;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проведения в текущем и (или) отчетном финансовом году контрольных мероприятий Счетной палаты Свердловской области, Министерства финансов Свердловской области, Контрольным органом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в отношении финансово-хозяйственной деятельности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32. При планирован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диторских проверок учитываются: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значимость операций (действий по формированию документа, </w:t>
      </w:r>
      <w:r w:rsidRPr="00DC16B2">
        <w:rPr>
          <w:rFonts w:ascii="Liberation Serif" w:hAnsi="Liberation Serif" w:cs="Liberation Serif"/>
          <w:sz w:val="28"/>
          <w:szCs w:val="28"/>
        </w:rPr>
        <w:lastRenderedPageBreak/>
        <w:t xml:space="preserve">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в случае неправомерного исполнения этих операций;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достаточность информации для оценки эффективности (надежности) внутреннего финансового контроля,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наличие значимых бюджетных рисков после проведения процедур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возможность проведения аудиторских проверок в установленные сроки;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наличие резерва времени для выполнения внеплановых аудиторских проверок;</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6) равномерность нагрузки на должностных лиц, указанных в </w:t>
      </w:r>
      <w:hyperlink w:anchor="P110" w:history="1">
        <w:r w:rsidRPr="00DC16B2">
          <w:rPr>
            <w:rFonts w:ascii="Liberation Serif" w:hAnsi="Liberation Serif" w:cs="Liberation Serif"/>
            <w:color w:val="0000FF"/>
            <w:sz w:val="28"/>
            <w:szCs w:val="28"/>
          </w:rPr>
          <w:t>пункте 23</w:t>
        </w:r>
      </w:hyperlink>
      <w:r w:rsidRPr="00DC16B2">
        <w:rPr>
          <w:rFonts w:ascii="Liberation Serif" w:hAnsi="Liberation Serif" w:cs="Liberation Serif"/>
          <w:sz w:val="28"/>
          <w:szCs w:val="28"/>
        </w:rPr>
        <w:t xml:space="preserve"> настоящего Порядка.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33. Аудиторская проверка проводится на основании приказа (распоряжения) руководителя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w:t>
      </w:r>
      <w:proofErr w:type="gramStart"/>
      <w:r w:rsidRPr="00DC16B2">
        <w:rPr>
          <w:rFonts w:ascii="Liberation Serif" w:hAnsi="Liberation Serif" w:cs="Liberation Serif"/>
          <w:sz w:val="28"/>
          <w:szCs w:val="28"/>
        </w:rPr>
        <w:t>а о ее</w:t>
      </w:r>
      <w:proofErr w:type="gramEnd"/>
      <w:r w:rsidRPr="00DC16B2">
        <w:rPr>
          <w:rFonts w:ascii="Liberation Serif" w:hAnsi="Liberation Serif" w:cs="Liberation Serif"/>
          <w:sz w:val="28"/>
          <w:szCs w:val="28"/>
        </w:rPr>
        <w:t xml:space="preserve"> назначении.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приказе (распоряжении) о проведен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дита указываются: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тема аудиторской проверки (предмет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наименование структурного подразделения, являющегося объектом аудита (при необходимости);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должности и Ф.И.О. лиц, осуществляющих аудиторскую проверку;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основание проведения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проверяемый период;</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даты начала и окончания проведения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34. Аудиторская проверка проводится в соответствии с программой аудиторской проверки, утвержденной руководителем субъекта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Программа аудиторской проверки должна содержать:</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тему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наименование структурного подразделения, являющегося объектом аудита (при необходимости);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перечень основных вопросов, подлежащих изучению в ходе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35. В ходе аудиторской проверки проводится исследование: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вопросов осуществления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законности выполнения внутренних бюджетных процедур и эффективности использования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вопросов ведения учетной политики, принятой объектом аудита, в том </w:t>
      </w:r>
      <w:r w:rsidRPr="00DC16B2">
        <w:rPr>
          <w:rFonts w:ascii="Liberation Serif" w:hAnsi="Liberation Serif" w:cs="Liberation Serif"/>
          <w:sz w:val="28"/>
          <w:szCs w:val="28"/>
        </w:rPr>
        <w:lastRenderedPageBreak/>
        <w:t>числе на предмет ее соответствия изменениям в области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применения автоматизированных информационных систем объектом аудита при осуществлении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вопросов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вопросов формирования финансовых и первичных учетных документов, а также наделения правами доступа к записям в регистрах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36. Аудиторская проверка проводится путем выполнения: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подтверждения, представляющего собой ответ на запрос информации, содержащейся в регистрах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37. Срок проведения аудиторских проверок составляет не более 10 рабочих дней.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Проведение аудиторской проверки может быть приостановлено руководителем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на основании мотивированного обращения руководителя группы, проводящей проверку: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проверки, а также </w:t>
      </w:r>
      <w:r w:rsidRPr="00DC16B2">
        <w:rPr>
          <w:rFonts w:ascii="Liberation Serif" w:hAnsi="Liberation Serif" w:cs="Liberation Serif"/>
          <w:sz w:val="28"/>
          <w:szCs w:val="28"/>
        </w:rPr>
        <w:lastRenderedPageBreak/>
        <w:t>приведения объектом контроля в надлежащее состояние документов учета и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период исполнения запросов, направленных в компетентные государственные (муниципальные) органы и иные организации;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в случае непредставления объектом контроля информации, документов и материалов и (или) представления неполного комплекта </w:t>
      </w:r>
      <w:proofErr w:type="spellStart"/>
      <w:r w:rsidRPr="00DC16B2">
        <w:rPr>
          <w:rFonts w:ascii="Liberation Serif" w:hAnsi="Liberation Serif" w:cs="Liberation Serif"/>
          <w:sz w:val="28"/>
          <w:szCs w:val="28"/>
        </w:rPr>
        <w:t>истребуемой</w:t>
      </w:r>
      <w:proofErr w:type="spellEnd"/>
      <w:r w:rsidRPr="00DC16B2">
        <w:rPr>
          <w:rFonts w:ascii="Liberation Serif" w:hAnsi="Liberation Serif" w:cs="Liberation Serif"/>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течение трех рабочих дней со дня принятия решения о приостановлении проверки объект контроля письменно извещается о приостановлении проверки и о причинах приостановления.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контроля информируется о возобновлении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38.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должна содержать:</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документы, отражающие подготовку аудиторской проверки, включая ее программу;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сведения о характере, сроках, об объеме аудиторской проверки и о результатах ее проведения;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сведения о выполнении внутреннего финансового контроля в отношении операций, связанных с темой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письменные заявления и объяснения, полученные от должностных лиц и иных работников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копии финансово-хозяйственных документов объекта аудита, подтверждающих выявленные нарушения;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акт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39. При проведен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диторской проверки должны быть получены надлежащие и надежные доказательства.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40. 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акте аудиторской проверки указываются: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основание для проведения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тема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проверяемый период;</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должности и фамилии лиц, проводивших внутренний финансовый аудит;</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сроки проверки, включая дату составления акта;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перечень вопросов, которые проверены в соответствии с программой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способы (сплошной, выборочный), используемые в процессе осуществления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наименование и реквизиты исследованных в ходе аудиторской проверки документов;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9) перечень нормативных правовых актов, проанализированных в процессе проведения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10) характер и состояние систем бюджетного учета и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11) подтверждение достоверности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12) оценка надежности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13) выводы об экономности и результативности использования бюджетных средств;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14) иные результаты внутреннего финансового аудита исходя из целей его проведения.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41. Один экземпляр акта хранится в органе, осуществившем внутренний финансовый аудит, второй - направляется (вручается) уполномоченному лицу объекта аудиторской проверки в срок не позднее трех рабочих дней со дня его подписания.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течение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42.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информацию о выявленных в ходе аудиторской проверки недостатках и нарушениях (в количественном и суммовом выражении), об условиях и о причинах таких нарушений, а также о значимых бюджетных рисках;</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информацию о наличии или об отсутствии возражений со стороны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выводы о степени надежности внутреннего финансового контроля и достоверности представленной объектами аудита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 выводы о соответствии ведения бюджетного учета объектами аудита методологии и стандартам бюджетного учета, установленным </w:t>
      </w:r>
      <w:r w:rsidRPr="00DC16B2">
        <w:rPr>
          <w:rFonts w:ascii="Liberation Serif" w:hAnsi="Liberation Serif" w:cs="Liberation Serif"/>
          <w:sz w:val="28"/>
          <w:szCs w:val="28"/>
        </w:rPr>
        <w:lastRenderedPageBreak/>
        <w:t>Министерством финансов Российской Федерации, внутренним стандартам;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43. 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По результатам рассмотрения указанного отчета руководитель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вправе принять одно или несколько решений: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 необходимости реализац</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диторских выводов, предложений и рекомендаций;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о недостаточной обоснованности аудиторских выводов, предложений и рекомендаций;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о применении материальной и (или) дисциплинарной ответственности к виновным должностным лицам, а также о проведении служебных проверок.</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44.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45. Кроме проведения аудиторских проверок субъект внутреннего финансового аудита в соответствии с решением главного администратора средств бюджета вправе осуществлять подготовку заключений по вопросам обоснованности и полноты документов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 направляемых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в целях составления и рассмотрения проекта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46. Ответственность за организацию внутреннего финансового аудита несет руководитель главного администратора средств бюджета </w:t>
      </w:r>
      <w:r w:rsidR="003A157F">
        <w:rPr>
          <w:rFonts w:ascii="Liberation Serif" w:hAnsi="Liberation Serif" w:cs="Liberation Serif"/>
          <w:sz w:val="28"/>
          <w:szCs w:val="28"/>
        </w:rPr>
        <w:t>Волчанского</w:t>
      </w:r>
      <w:r w:rsidRPr="00DC16B2">
        <w:rPr>
          <w:rFonts w:ascii="Liberation Serif" w:hAnsi="Liberation Serif" w:cs="Liberation Serif"/>
          <w:sz w:val="28"/>
          <w:szCs w:val="28"/>
        </w:rPr>
        <w:t xml:space="preserve"> городского округа.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47. Примерные формы документов, необходимых для организации и осуществления внутреннего финансового аудита, приведены в </w:t>
      </w:r>
      <w:hyperlink w:anchor="P523" w:history="1">
        <w:r w:rsidRPr="00DC16B2">
          <w:rPr>
            <w:rFonts w:ascii="Liberation Serif" w:hAnsi="Liberation Serif" w:cs="Liberation Serif"/>
            <w:color w:val="0000FF"/>
            <w:sz w:val="28"/>
            <w:szCs w:val="28"/>
          </w:rPr>
          <w:t xml:space="preserve">приложениях </w:t>
        </w:r>
        <w:r w:rsidR="00897F6E">
          <w:rPr>
            <w:rFonts w:ascii="Liberation Serif" w:hAnsi="Liberation Serif" w:cs="Liberation Serif"/>
            <w:color w:val="0000FF"/>
            <w:sz w:val="28"/>
            <w:szCs w:val="28"/>
          </w:rPr>
          <w:t>№</w:t>
        </w:r>
        <w:r w:rsidRPr="00DC16B2">
          <w:rPr>
            <w:rFonts w:ascii="Liberation Serif" w:hAnsi="Liberation Serif" w:cs="Liberation Serif"/>
            <w:color w:val="0000FF"/>
            <w:sz w:val="28"/>
            <w:szCs w:val="28"/>
          </w:rPr>
          <w:t xml:space="preserve"> 6</w:t>
        </w:r>
      </w:hyperlink>
      <w:r w:rsidRPr="00DC16B2">
        <w:rPr>
          <w:rFonts w:ascii="Liberation Serif" w:hAnsi="Liberation Serif" w:cs="Liberation Serif"/>
          <w:sz w:val="28"/>
          <w:szCs w:val="28"/>
        </w:rPr>
        <w:t xml:space="preserve">, </w:t>
      </w:r>
      <w:hyperlink w:anchor="P574" w:history="1">
        <w:r w:rsidRPr="00DC16B2">
          <w:rPr>
            <w:rFonts w:ascii="Liberation Serif" w:hAnsi="Liberation Serif" w:cs="Liberation Serif"/>
            <w:color w:val="0000FF"/>
            <w:sz w:val="28"/>
            <w:szCs w:val="28"/>
          </w:rPr>
          <w:t>7</w:t>
        </w:r>
      </w:hyperlink>
      <w:r w:rsidRPr="00DC16B2">
        <w:rPr>
          <w:rFonts w:ascii="Liberation Serif" w:hAnsi="Liberation Serif" w:cs="Liberation Serif"/>
          <w:sz w:val="28"/>
          <w:szCs w:val="28"/>
        </w:rPr>
        <w:t xml:space="preserve">, </w:t>
      </w:r>
      <w:hyperlink w:anchor="P662" w:history="1">
        <w:r w:rsidRPr="00DC16B2">
          <w:rPr>
            <w:rFonts w:ascii="Liberation Serif" w:hAnsi="Liberation Serif" w:cs="Liberation Serif"/>
            <w:color w:val="0000FF"/>
            <w:sz w:val="28"/>
            <w:szCs w:val="28"/>
          </w:rPr>
          <w:t>8</w:t>
        </w:r>
      </w:hyperlink>
      <w:r w:rsidRPr="00DC16B2">
        <w:rPr>
          <w:rFonts w:ascii="Liberation Serif" w:hAnsi="Liberation Serif" w:cs="Liberation Serif"/>
          <w:sz w:val="28"/>
          <w:szCs w:val="28"/>
        </w:rPr>
        <w:t xml:space="preserve">, </w:t>
      </w:r>
      <w:hyperlink w:anchor="P755" w:history="1">
        <w:r w:rsidRPr="00DC16B2">
          <w:rPr>
            <w:rFonts w:ascii="Liberation Serif" w:hAnsi="Liberation Serif" w:cs="Liberation Serif"/>
            <w:color w:val="0000FF"/>
            <w:sz w:val="28"/>
            <w:szCs w:val="28"/>
          </w:rPr>
          <w:t>9</w:t>
        </w:r>
      </w:hyperlink>
      <w:r w:rsidRPr="00DC16B2">
        <w:rPr>
          <w:rFonts w:ascii="Liberation Serif" w:hAnsi="Liberation Serif" w:cs="Liberation Serif"/>
          <w:sz w:val="28"/>
          <w:szCs w:val="28"/>
        </w:rPr>
        <w:t xml:space="preserve"> к настоящему Порядку.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48. Главные администраторы средств бюджета обязаны представлять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запрашиваемые им информацию и документы в целях проведения анализа осуществления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49. В случае выявления по результатам внутреннего финансового аудита бюджетных нарушений, за которые Бюджетным </w:t>
      </w:r>
      <w:hyperlink r:id="rId9" w:history="1">
        <w:r w:rsidRPr="00DC16B2">
          <w:rPr>
            <w:rFonts w:ascii="Liberation Serif" w:hAnsi="Liberation Serif" w:cs="Liberation Serif"/>
            <w:color w:val="0000FF"/>
            <w:sz w:val="28"/>
            <w:szCs w:val="28"/>
          </w:rPr>
          <w:t>кодексом</w:t>
        </w:r>
      </w:hyperlink>
      <w:r w:rsidRPr="00DC16B2">
        <w:rPr>
          <w:rFonts w:ascii="Liberation Serif" w:hAnsi="Liberation Serif" w:cs="Liberation Serif"/>
          <w:sz w:val="28"/>
          <w:szCs w:val="28"/>
        </w:rPr>
        <w:t xml:space="preserve"> Российской Федерации предусмотрена ответственность, а также нарушений законодательства в финансово-бюджетной сфере, за которые </w:t>
      </w:r>
      <w:hyperlink r:id="rId10" w:history="1">
        <w:r w:rsidRPr="00DC16B2">
          <w:rPr>
            <w:rFonts w:ascii="Liberation Serif" w:hAnsi="Liberation Serif" w:cs="Liberation Serif"/>
            <w:color w:val="0000FF"/>
            <w:sz w:val="28"/>
            <w:szCs w:val="28"/>
          </w:rPr>
          <w:t>Кодексом</w:t>
        </w:r>
      </w:hyperlink>
      <w:r w:rsidRPr="00DC16B2">
        <w:rPr>
          <w:rFonts w:ascii="Liberation Serif" w:hAnsi="Liberation Serif" w:cs="Liberation Serif"/>
          <w:sz w:val="28"/>
          <w:szCs w:val="28"/>
        </w:rPr>
        <w:t xml:space="preserve">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w:t>
      </w:r>
    </w:p>
    <w:p w:rsidR="009C0BEB" w:rsidRPr="00DC16B2" w:rsidRDefault="009C0BEB">
      <w:pPr>
        <w:pStyle w:val="ConsPlusNormal"/>
        <w:jc w:val="both"/>
        <w:outlineLvl w:val="1"/>
        <w:rPr>
          <w:rFonts w:ascii="Liberation Serif" w:hAnsi="Liberation Serif" w:cs="Liberation Serif"/>
          <w:sz w:val="28"/>
          <w:szCs w:val="28"/>
        </w:rPr>
      </w:pPr>
      <w:r w:rsidRPr="00DC16B2">
        <w:rPr>
          <w:rFonts w:ascii="Liberation Serif" w:hAnsi="Liberation Serif" w:cs="Liberation Serif"/>
          <w:sz w:val="28"/>
          <w:szCs w:val="28"/>
        </w:rPr>
        <w:lastRenderedPageBreak/>
        <w:t>Примерная форма</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DC16B2">
        <w:rPr>
          <w:rFonts w:ascii="Liberation Serif" w:hAnsi="Liberation Serif" w:cs="Liberation Serif"/>
          <w:sz w:val="28"/>
          <w:szCs w:val="28"/>
        </w:rPr>
        <w:t xml:space="preserve"> 1</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к Порядку осуществления</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контроля и</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аудита</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 xml:space="preserve">в </w:t>
      </w:r>
      <w:r w:rsidR="0009486A">
        <w:rPr>
          <w:rFonts w:ascii="Liberation Serif" w:hAnsi="Liberation Serif" w:cs="Liberation Serif"/>
          <w:sz w:val="28"/>
          <w:szCs w:val="28"/>
        </w:rPr>
        <w:t>Волчанском</w:t>
      </w:r>
      <w:r w:rsidRPr="00DC16B2">
        <w:rPr>
          <w:rFonts w:ascii="Liberation Serif" w:hAnsi="Liberation Serif" w:cs="Liberation Serif"/>
          <w:sz w:val="28"/>
          <w:szCs w:val="28"/>
        </w:rPr>
        <w:t xml:space="preserve"> городском округе</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center"/>
        <w:rPr>
          <w:rFonts w:ascii="Liberation Serif" w:hAnsi="Liberation Serif" w:cs="Liberation Serif"/>
          <w:sz w:val="28"/>
          <w:szCs w:val="28"/>
        </w:rPr>
      </w:pPr>
      <w:bookmarkStart w:id="2" w:name="P243"/>
      <w:bookmarkEnd w:id="2"/>
      <w:r w:rsidRPr="00DC16B2">
        <w:rPr>
          <w:rFonts w:ascii="Liberation Serif" w:hAnsi="Liberation Serif" w:cs="Liberation Serif"/>
          <w:sz w:val="28"/>
          <w:szCs w:val="28"/>
        </w:rPr>
        <w:t>Перечень</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бюджетных процедур, а также входящих в их состав</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операций, подлежащих внутреннему финансовому контролю</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в подразделениях главного администратора средств бюджета</w:t>
      </w:r>
    </w:p>
    <w:p w:rsidR="009C0BEB" w:rsidRPr="00DC16B2" w:rsidRDefault="003A157F">
      <w:pPr>
        <w:pStyle w:val="ConsPlusNormal"/>
        <w:jc w:val="center"/>
        <w:rPr>
          <w:rFonts w:ascii="Liberation Serif" w:hAnsi="Liberation Serif" w:cs="Liberation Serif"/>
          <w:sz w:val="28"/>
          <w:szCs w:val="28"/>
        </w:rPr>
      </w:pPr>
      <w:r>
        <w:rPr>
          <w:rFonts w:ascii="Liberation Serif" w:hAnsi="Liberation Serif" w:cs="Liberation Serif"/>
          <w:sz w:val="28"/>
          <w:szCs w:val="28"/>
        </w:rPr>
        <w:t>Волчанского</w:t>
      </w:r>
      <w:r w:rsidR="009C0BEB" w:rsidRPr="00DC16B2">
        <w:rPr>
          <w:rFonts w:ascii="Liberation Serif" w:hAnsi="Liberation Serif" w:cs="Liberation Serif"/>
          <w:sz w:val="28"/>
          <w:szCs w:val="28"/>
        </w:rPr>
        <w:t xml:space="preserve"> городского округа</w:t>
      </w:r>
    </w:p>
    <w:p w:rsidR="009C0BEB" w:rsidRPr="00DC16B2" w:rsidRDefault="009C0BEB">
      <w:pPr>
        <w:pStyle w:val="ConsPlusNormal"/>
        <w:rPr>
          <w:rFonts w:ascii="Liberation Serif" w:hAnsi="Liberation Serif" w:cs="Liberation Serif"/>
          <w:sz w:val="28"/>
          <w:szCs w:val="28"/>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022"/>
        <w:gridCol w:w="3744"/>
        <w:gridCol w:w="1417"/>
      </w:tblGrid>
      <w:tr w:rsidR="009C0BEB" w:rsidRPr="00DC16B2" w:rsidTr="0009486A">
        <w:tc>
          <w:tcPr>
            <w:tcW w:w="576" w:type="dxa"/>
          </w:tcPr>
          <w:p w:rsidR="009C0BEB" w:rsidRPr="00DC16B2"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DC16B2">
              <w:rPr>
                <w:rFonts w:ascii="Liberation Serif" w:hAnsi="Liberation Serif" w:cs="Liberation Serif"/>
                <w:sz w:val="28"/>
                <w:szCs w:val="28"/>
              </w:rPr>
              <w:t xml:space="preserve"> </w:t>
            </w:r>
            <w:proofErr w:type="spellStart"/>
            <w:proofErr w:type="gramStart"/>
            <w:r w:rsidR="009C0BEB" w:rsidRPr="00DC16B2">
              <w:rPr>
                <w:rFonts w:ascii="Liberation Serif" w:hAnsi="Liberation Serif" w:cs="Liberation Serif"/>
                <w:sz w:val="28"/>
                <w:szCs w:val="28"/>
              </w:rPr>
              <w:t>п</w:t>
            </w:r>
            <w:proofErr w:type="spellEnd"/>
            <w:proofErr w:type="gramEnd"/>
            <w:r w:rsidR="009C0BEB" w:rsidRPr="00DC16B2">
              <w:rPr>
                <w:rFonts w:ascii="Liberation Serif" w:hAnsi="Liberation Serif" w:cs="Liberation Serif"/>
                <w:sz w:val="28"/>
                <w:szCs w:val="28"/>
              </w:rPr>
              <w:t>/</w:t>
            </w:r>
            <w:proofErr w:type="spellStart"/>
            <w:r w:rsidR="009C0BEB" w:rsidRPr="00DC16B2">
              <w:rPr>
                <w:rFonts w:ascii="Liberation Serif" w:hAnsi="Liberation Serif" w:cs="Liberation Serif"/>
                <w:sz w:val="28"/>
                <w:szCs w:val="28"/>
              </w:rPr>
              <w:t>п</w:t>
            </w:r>
            <w:proofErr w:type="spellEnd"/>
          </w:p>
        </w:tc>
        <w:tc>
          <w:tcPr>
            <w:tcW w:w="4022"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Наименование процедуры (операции)</w:t>
            </w:r>
          </w:p>
        </w:tc>
        <w:tc>
          <w:tcPr>
            <w:tcW w:w="3744"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Подразделение, ответственное за осуществление контроля</w:t>
            </w:r>
          </w:p>
        </w:tc>
        <w:tc>
          <w:tcPr>
            <w:tcW w:w="1417"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Метод контроля</w:t>
            </w:r>
          </w:p>
        </w:tc>
      </w:tr>
      <w:tr w:rsidR="009C0BEB" w:rsidRPr="00DC16B2" w:rsidTr="0009486A">
        <w:tc>
          <w:tcPr>
            <w:tcW w:w="576"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1</w:t>
            </w:r>
          </w:p>
        </w:tc>
        <w:tc>
          <w:tcPr>
            <w:tcW w:w="4022"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2</w:t>
            </w:r>
          </w:p>
        </w:tc>
        <w:tc>
          <w:tcPr>
            <w:tcW w:w="3744"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3</w:t>
            </w:r>
          </w:p>
        </w:tc>
        <w:tc>
          <w:tcPr>
            <w:tcW w:w="1417"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4</w:t>
            </w: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bl>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Руководитель администратора</w:t>
      </w: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средств бюджета      _________ ______________________________________</w:t>
      </w:r>
    </w:p>
    <w:p w:rsidR="009C0BEB" w:rsidRPr="00DC16B2" w:rsidRDefault="009C0BEB">
      <w:pPr>
        <w:pStyle w:val="ConsPlusNonformat"/>
        <w:jc w:val="both"/>
        <w:rPr>
          <w:rFonts w:ascii="Liberation Serif" w:hAnsi="Liberation Serif" w:cs="Liberation Serif"/>
          <w:sz w:val="16"/>
          <w:szCs w:val="16"/>
        </w:rPr>
      </w:pPr>
      <w:r w:rsidRPr="00DC16B2">
        <w:rPr>
          <w:rFonts w:ascii="Liberation Serif" w:hAnsi="Liberation Serif" w:cs="Liberation Serif"/>
          <w:sz w:val="28"/>
          <w:szCs w:val="28"/>
        </w:rPr>
        <w:t xml:space="preserve">                </w:t>
      </w:r>
      <w:r w:rsidR="00DC16B2">
        <w:rPr>
          <w:rFonts w:ascii="Liberation Serif" w:hAnsi="Liberation Serif" w:cs="Liberation Serif"/>
          <w:sz w:val="28"/>
          <w:szCs w:val="28"/>
        </w:rPr>
        <w:t xml:space="preserve">                                         </w:t>
      </w:r>
      <w:r w:rsidRPr="00DC16B2">
        <w:rPr>
          <w:rFonts w:ascii="Liberation Serif" w:hAnsi="Liberation Serif" w:cs="Liberation Serif"/>
          <w:sz w:val="28"/>
          <w:szCs w:val="28"/>
        </w:rPr>
        <w:t xml:space="preserve">     </w:t>
      </w:r>
      <w:r w:rsidRPr="00DC16B2">
        <w:rPr>
          <w:rFonts w:ascii="Liberation Serif" w:hAnsi="Liberation Serif" w:cs="Liberation Serif"/>
          <w:sz w:val="16"/>
          <w:szCs w:val="16"/>
        </w:rPr>
        <w:t>(подпись) (расшифровка подписи)</w:t>
      </w:r>
    </w:p>
    <w:p w:rsidR="009C0BEB" w:rsidRPr="00DC16B2" w:rsidRDefault="009C0BEB">
      <w:pPr>
        <w:pStyle w:val="ConsPlusNormal"/>
        <w:rPr>
          <w:rFonts w:ascii="Liberation Serif" w:hAnsi="Liberation Serif" w:cs="Liberation Serif"/>
          <w:sz w:val="28"/>
          <w:szCs w:val="28"/>
        </w:rPr>
      </w:pPr>
    </w:p>
    <w:p w:rsidR="00DC16B2" w:rsidRDefault="00DC16B2">
      <w:pPr>
        <w:rPr>
          <w:rFonts w:ascii="Liberation Serif" w:hAnsi="Liberation Serif" w:cs="Liberation Serif"/>
        </w:rPr>
        <w:sectPr w:rsidR="00DC16B2" w:rsidSect="005B4EF2">
          <w:pgSz w:w="11906" w:h="16838"/>
          <w:pgMar w:top="1134" w:right="850" w:bottom="1134" w:left="1701" w:header="708" w:footer="708" w:gutter="0"/>
          <w:cols w:space="708"/>
          <w:docGrid w:linePitch="360"/>
        </w:sectPr>
      </w:pPr>
      <w:r>
        <w:rPr>
          <w:rFonts w:ascii="Liberation Serif" w:hAnsi="Liberation Serif" w:cs="Liberation Serif"/>
        </w:rPr>
        <w:br w:type="page"/>
      </w:r>
    </w:p>
    <w:p w:rsidR="009C0BEB" w:rsidRPr="00DC16B2" w:rsidRDefault="009C0BEB">
      <w:pPr>
        <w:pStyle w:val="ConsPlusNormal"/>
        <w:jc w:val="both"/>
        <w:outlineLvl w:val="1"/>
        <w:rPr>
          <w:rFonts w:ascii="Liberation Serif" w:hAnsi="Liberation Serif" w:cs="Liberation Serif"/>
          <w:sz w:val="28"/>
          <w:szCs w:val="28"/>
        </w:rPr>
      </w:pPr>
      <w:r w:rsidRPr="00DC16B2">
        <w:rPr>
          <w:rFonts w:ascii="Liberation Serif" w:hAnsi="Liberation Serif" w:cs="Liberation Serif"/>
          <w:sz w:val="28"/>
          <w:szCs w:val="28"/>
        </w:rPr>
        <w:lastRenderedPageBreak/>
        <w:t>Примерная форма</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DC16B2">
        <w:rPr>
          <w:rFonts w:ascii="Liberation Serif" w:hAnsi="Liberation Serif" w:cs="Liberation Serif"/>
          <w:sz w:val="28"/>
          <w:szCs w:val="28"/>
        </w:rPr>
        <w:t xml:space="preserve"> 2</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к Порядку осуществления</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контроля и</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аудита</w:t>
      </w:r>
    </w:p>
    <w:p w:rsidR="009C0BEB" w:rsidRPr="00DC16B2" w:rsidRDefault="009C0BEB">
      <w:pPr>
        <w:pStyle w:val="ConsPlusNormal"/>
        <w:jc w:val="right"/>
        <w:rPr>
          <w:rFonts w:ascii="Liberation Serif" w:hAnsi="Liberation Serif" w:cs="Liberation Serif"/>
          <w:sz w:val="28"/>
          <w:szCs w:val="28"/>
        </w:rPr>
      </w:pPr>
      <w:r w:rsidRPr="00DC16B2">
        <w:rPr>
          <w:rFonts w:ascii="Liberation Serif" w:hAnsi="Liberation Serif" w:cs="Liberation Serif"/>
          <w:sz w:val="28"/>
          <w:szCs w:val="28"/>
        </w:rPr>
        <w:t xml:space="preserve">в </w:t>
      </w:r>
      <w:r w:rsidR="0009486A">
        <w:rPr>
          <w:rFonts w:ascii="Liberation Serif" w:hAnsi="Liberation Serif" w:cs="Liberation Serif"/>
          <w:sz w:val="28"/>
          <w:szCs w:val="28"/>
        </w:rPr>
        <w:t>Волчанском</w:t>
      </w:r>
      <w:r w:rsidRPr="00DC16B2">
        <w:rPr>
          <w:rFonts w:ascii="Liberation Serif" w:hAnsi="Liberation Serif" w:cs="Liberation Serif"/>
          <w:sz w:val="28"/>
          <w:szCs w:val="28"/>
        </w:rPr>
        <w:t xml:space="preserve"> городском округе</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 xml:space="preserve">            </w:t>
      </w:r>
      <w:r w:rsidR="00DC16B2">
        <w:rPr>
          <w:rFonts w:ascii="Liberation Serif" w:hAnsi="Liberation Serif" w:cs="Liberation Serif"/>
          <w:sz w:val="28"/>
          <w:szCs w:val="28"/>
        </w:rPr>
        <w:t xml:space="preserve">                                                                                                                                                    </w:t>
      </w:r>
      <w:r w:rsidRPr="00DC16B2">
        <w:rPr>
          <w:rFonts w:ascii="Liberation Serif" w:hAnsi="Liberation Serif" w:cs="Liberation Serif"/>
          <w:sz w:val="28"/>
          <w:szCs w:val="28"/>
        </w:rPr>
        <w:t>УТВЕРЖДАЮ</w:t>
      </w: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 xml:space="preserve">           </w:t>
      </w:r>
      <w:r w:rsidR="00DC16B2">
        <w:rPr>
          <w:rFonts w:ascii="Liberation Serif" w:hAnsi="Liberation Serif" w:cs="Liberation Serif"/>
          <w:sz w:val="28"/>
          <w:szCs w:val="28"/>
        </w:rPr>
        <w:t xml:space="preserve">                                                                                                                                        </w:t>
      </w:r>
      <w:r w:rsidRPr="00DC16B2">
        <w:rPr>
          <w:rFonts w:ascii="Liberation Serif" w:hAnsi="Liberation Serif" w:cs="Liberation Serif"/>
          <w:sz w:val="28"/>
          <w:szCs w:val="28"/>
        </w:rPr>
        <w:t xml:space="preserve">  _______________________</w:t>
      </w:r>
    </w:p>
    <w:p w:rsidR="009C0BEB" w:rsidRPr="00DC16B2" w:rsidRDefault="009C0BEB">
      <w:pPr>
        <w:pStyle w:val="ConsPlusNonformat"/>
        <w:jc w:val="both"/>
        <w:rPr>
          <w:rFonts w:ascii="Liberation Serif" w:hAnsi="Liberation Serif" w:cs="Liberation Serif"/>
          <w:sz w:val="28"/>
          <w:szCs w:val="28"/>
        </w:rPr>
      </w:pPr>
    </w:p>
    <w:p w:rsidR="009C0BEB" w:rsidRPr="00DC16B2" w:rsidRDefault="009C0BEB" w:rsidP="00DC16B2">
      <w:pPr>
        <w:pStyle w:val="ConsPlusNonformat"/>
        <w:jc w:val="center"/>
        <w:rPr>
          <w:rFonts w:ascii="Liberation Serif" w:hAnsi="Liberation Serif" w:cs="Liberation Serif"/>
          <w:sz w:val="28"/>
          <w:szCs w:val="28"/>
        </w:rPr>
      </w:pPr>
      <w:bookmarkStart w:id="3" w:name="P293"/>
      <w:bookmarkEnd w:id="3"/>
      <w:r w:rsidRPr="00DC16B2">
        <w:rPr>
          <w:rFonts w:ascii="Liberation Serif" w:hAnsi="Liberation Serif" w:cs="Liberation Serif"/>
          <w:sz w:val="28"/>
          <w:szCs w:val="28"/>
        </w:rPr>
        <w:t>Карта</w:t>
      </w:r>
    </w:p>
    <w:p w:rsidR="009C0BEB" w:rsidRPr="00DC16B2" w:rsidRDefault="009C0BEB" w:rsidP="00DC16B2">
      <w:pPr>
        <w:pStyle w:val="ConsPlusNonformat"/>
        <w:jc w:val="center"/>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контроля</w:t>
      </w:r>
    </w:p>
    <w:p w:rsidR="009C0BEB" w:rsidRPr="00DC16B2" w:rsidRDefault="009C0BEB" w:rsidP="00DC16B2">
      <w:pPr>
        <w:pStyle w:val="ConsPlusNonformat"/>
        <w:jc w:val="center"/>
        <w:rPr>
          <w:rFonts w:ascii="Liberation Serif" w:hAnsi="Liberation Serif" w:cs="Liberation Serif"/>
          <w:sz w:val="28"/>
          <w:szCs w:val="28"/>
        </w:rPr>
      </w:pPr>
      <w:r w:rsidRPr="00DC16B2">
        <w:rPr>
          <w:rFonts w:ascii="Liberation Serif" w:hAnsi="Liberation Serif" w:cs="Liberation Serif"/>
          <w:sz w:val="28"/>
          <w:szCs w:val="28"/>
        </w:rPr>
        <w:t>___________________________________________________________</w:t>
      </w:r>
    </w:p>
    <w:p w:rsidR="009C0BEB" w:rsidRPr="00DC16B2" w:rsidRDefault="009C0BEB" w:rsidP="00DC16B2">
      <w:pPr>
        <w:pStyle w:val="ConsPlusNonformat"/>
        <w:jc w:val="center"/>
        <w:rPr>
          <w:rFonts w:ascii="Liberation Serif" w:hAnsi="Liberation Serif" w:cs="Liberation Serif"/>
          <w:sz w:val="16"/>
          <w:szCs w:val="16"/>
        </w:rPr>
      </w:pPr>
      <w:proofErr w:type="gramStart"/>
      <w:r w:rsidRPr="00DC16B2">
        <w:rPr>
          <w:rFonts w:ascii="Liberation Serif" w:hAnsi="Liberation Serif" w:cs="Liberation Serif"/>
          <w:sz w:val="16"/>
          <w:szCs w:val="16"/>
        </w:rPr>
        <w:t>(наименование подразделения главного администратора средств</w:t>
      </w:r>
      <w:proofErr w:type="gramEnd"/>
    </w:p>
    <w:p w:rsidR="009C0BEB" w:rsidRPr="00DC16B2" w:rsidRDefault="009C0BEB" w:rsidP="00DC16B2">
      <w:pPr>
        <w:pStyle w:val="ConsPlusNonformat"/>
        <w:jc w:val="center"/>
        <w:rPr>
          <w:rFonts w:ascii="Liberation Serif" w:hAnsi="Liberation Serif" w:cs="Liberation Serif"/>
          <w:sz w:val="16"/>
          <w:szCs w:val="16"/>
        </w:rPr>
      </w:pPr>
      <w:r w:rsidRPr="00DC16B2">
        <w:rPr>
          <w:rFonts w:ascii="Liberation Serif" w:hAnsi="Liberation Serif" w:cs="Liberation Serif"/>
          <w:sz w:val="16"/>
          <w:szCs w:val="16"/>
        </w:rPr>
        <w:t>бюджета, ответственного за результаты выполнения</w:t>
      </w:r>
    </w:p>
    <w:p w:rsidR="009C0BEB" w:rsidRPr="00DC16B2" w:rsidRDefault="009C0BEB" w:rsidP="00DC16B2">
      <w:pPr>
        <w:pStyle w:val="ConsPlusNonformat"/>
        <w:jc w:val="center"/>
        <w:rPr>
          <w:rFonts w:ascii="Liberation Serif" w:hAnsi="Liberation Serif" w:cs="Liberation Serif"/>
          <w:sz w:val="16"/>
          <w:szCs w:val="16"/>
        </w:rPr>
      </w:pPr>
      <w:r w:rsidRPr="00DC16B2">
        <w:rPr>
          <w:rFonts w:ascii="Liberation Serif" w:hAnsi="Liberation Serif" w:cs="Liberation Serif"/>
          <w:sz w:val="16"/>
          <w:szCs w:val="16"/>
        </w:rPr>
        <w:t>внутренних бюджетных процедур)</w:t>
      </w:r>
    </w:p>
    <w:p w:rsidR="009C0BEB" w:rsidRPr="00DC16B2" w:rsidRDefault="009C0BEB" w:rsidP="00DC16B2">
      <w:pPr>
        <w:pStyle w:val="ConsPlusNonformat"/>
        <w:jc w:val="center"/>
        <w:rPr>
          <w:rFonts w:ascii="Liberation Serif" w:hAnsi="Liberation Serif" w:cs="Liberation Serif"/>
          <w:sz w:val="28"/>
          <w:szCs w:val="28"/>
        </w:rPr>
      </w:pPr>
      <w:r w:rsidRPr="00DC16B2">
        <w:rPr>
          <w:rFonts w:ascii="Liberation Serif" w:hAnsi="Liberation Serif" w:cs="Liberation Serif"/>
          <w:sz w:val="28"/>
          <w:szCs w:val="28"/>
        </w:rPr>
        <w:t>на 20__ год</w:t>
      </w:r>
    </w:p>
    <w:p w:rsidR="009C0BEB" w:rsidRPr="00DC16B2" w:rsidRDefault="009C0BEB">
      <w:pPr>
        <w:pStyle w:val="ConsPlusNormal"/>
        <w:rPr>
          <w:rFonts w:ascii="Liberation Serif" w:hAnsi="Liberation Serif" w:cs="Liberation Serif"/>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22"/>
        <w:gridCol w:w="2127"/>
        <w:gridCol w:w="2268"/>
        <w:gridCol w:w="1558"/>
        <w:gridCol w:w="1701"/>
        <w:gridCol w:w="1701"/>
        <w:gridCol w:w="1983"/>
        <w:gridCol w:w="1986"/>
      </w:tblGrid>
      <w:tr w:rsidR="009C0BEB" w:rsidRPr="00DC16B2" w:rsidTr="00DC16B2">
        <w:tc>
          <w:tcPr>
            <w:tcW w:w="567" w:type="dxa"/>
          </w:tcPr>
          <w:p w:rsidR="009C0BEB" w:rsidRPr="0009486A" w:rsidRDefault="00897F6E">
            <w:pPr>
              <w:pStyle w:val="ConsPlusNormal"/>
              <w:jc w:val="center"/>
              <w:rPr>
                <w:rFonts w:ascii="Liberation Serif" w:hAnsi="Liberation Serif" w:cs="Liberation Serif"/>
                <w:sz w:val="20"/>
              </w:rPr>
            </w:pPr>
            <w:r>
              <w:rPr>
                <w:rFonts w:ascii="Liberation Serif" w:hAnsi="Liberation Serif" w:cs="Liberation Serif"/>
                <w:sz w:val="20"/>
              </w:rPr>
              <w:t>№</w:t>
            </w:r>
            <w:r w:rsidR="009C0BEB" w:rsidRPr="0009486A">
              <w:rPr>
                <w:rFonts w:ascii="Liberation Serif" w:hAnsi="Liberation Serif" w:cs="Liberation Serif"/>
                <w:sz w:val="20"/>
              </w:rPr>
              <w:t xml:space="preserve"> </w:t>
            </w:r>
            <w:proofErr w:type="spellStart"/>
            <w:proofErr w:type="gramStart"/>
            <w:r w:rsidR="009C0BEB" w:rsidRPr="0009486A">
              <w:rPr>
                <w:rFonts w:ascii="Liberation Serif" w:hAnsi="Liberation Serif" w:cs="Liberation Serif"/>
                <w:sz w:val="20"/>
              </w:rPr>
              <w:t>п</w:t>
            </w:r>
            <w:proofErr w:type="spellEnd"/>
            <w:proofErr w:type="gramEnd"/>
            <w:r w:rsidR="009C0BEB" w:rsidRPr="0009486A">
              <w:rPr>
                <w:rFonts w:ascii="Liberation Serif" w:hAnsi="Liberation Serif" w:cs="Liberation Serif"/>
                <w:sz w:val="20"/>
              </w:rPr>
              <w:t>/</w:t>
            </w:r>
            <w:proofErr w:type="spellStart"/>
            <w:r w:rsidR="009C0BEB" w:rsidRPr="0009486A">
              <w:rPr>
                <w:rFonts w:ascii="Liberation Serif" w:hAnsi="Liberation Serif" w:cs="Liberation Serif"/>
                <w:sz w:val="20"/>
              </w:rPr>
              <w:t>п</w:t>
            </w:r>
            <w:proofErr w:type="spellEnd"/>
          </w:p>
        </w:tc>
        <w:tc>
          <w:tcPr>
            <w:tcW w:w="1622"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Предмет внутреннего контроля (процедура, операция, форма документа)</w:t>
            </w:r>
          </w:p>
        </w:tc>
        <w:tc>
          <w:tcPr>
            <w:tcW w:w="2127" w:type="dxa"/>
          </w:tcPr>
          <w:p w:rsidR="009C0BEB" w:rsidRPr="0009486A" w:rsidRDefault="009C0BEB">
            <w:pPr>
              <w:pStyle w:val="ConsPlusNormal"/>
              <w:jc w:val="center"/>
              <w:rPr>
                <w:rFonts w:ascii="Liberation Serif" w:hAnsi="Liberation Serif" w:cs="Liberation Serif"/>
                <w:sz w:val="20"/>
              </w:rPr>
            </w:pPr>
            <w:proofErr w:type="gramStart"/>
            <w:r w:rsidRPr="0009486A">
              <w:rPr>
                <w:rFonts w:ascii="Liberation Serif" w:hAnsi="Liberation Serif" w:cs="Liberation Serif"/>
                <w:sz w:val="20"/>
              </w:rPr>
              <w:t>Ответственный</w:t>
            </w:r>
            <w:proofErr w:type="gramEnd"/>
            <w:r w:rsidRPr="0009486A">
              <w:rPr>
                <w:rFonts w:ascii="Liberation Serif" w:hAnsi="Liberation Serif" w:cs="Liberation Serif"/>
                <w:sz w:val="20"/>
              </w:rPr>
              <w:t xml:space="preserve"> за выполнение процесса, операции (формирование документа)</w:t>
            </w:r>
          </w:p>
        </w:tc>
        <w:tc>
          <w:tcPr>
            <w:tcW w:w="2268"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Периодичность выполнения процесса, операции (формирования документа)</w:t>
            </w:r>
          </w:p>
        </w:tc>
        <w:tc>
          <w:tcPr>
            <w:tcW w:w="1558" w:type="dxa"/>
          </w:tcPr>
          <w:p w:rsidR="009C0BEB" w:rsidRPr="0009486A" w:rsidRDefault="009C0BEB">
            <w:pPr>
              <w:pStyle w:val="ConsPlusNormal"/>
              <w:jc w:val="center"/>
              <w:rPr>
                <w:rFonts w:ascii="Liberation Serif" w:hAnsi="Liberation Serif" w:cs="Liberation Serif"/>
                <w:sz w:val="20"/>
              </w:rPr>
            </w:pPr>
            <w:proofErr w:type="gramStart"/>
            <w:r w:rsidRPr="0009486A">
              <w:rPr>
                <w:rFonts w:ascii="Liberation Serif" w:hAnsi="Liberation Serif" w:cs="Liberation Serif"/>
                <w:sz w:val="20"/>
              </w:rPr>
              <w:t>Ответственный</w:t>
            </w:r>
            <w:proofErr w:type="gramEnd"/>
            <w:r w:rsidRPr="0009486A">
              <w:rPr>
                <w:rFonts w:ascii="Liberation Serif" w:hAnsi="Liberation Serif" w:cs="Liberation Serif"/>
                <w:sz w:val="20"/>
              </w:rPr>
              <w:t xml:space="preserve"> за осуществление внутреннего финансового контроля</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Способ и метод внутреннего финансового контроля</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Форма проведения внутреннего финансового контроля</w:t>
            </w:r>
          </w:p>
        </w:tc>
        <w:tc>
          <w:tcPr>
            <w:tcW w:w="1983"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Периодичность осуществления внутреннего финансового контроля</w:t>
            </w:r>
          </w:p>
        </w:tc>
        <w:tc>
          <w:tcPr>
            <w:tcW w:w="1986"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Подпись ответственного за осуществление внутреннего финансового контроля</w:t>
            </w:r>
          </w:p>
        </w:tc>
      </w:tr>
      <w:tr w:rsidR="009C0BEB" w:rsidRPr="00DC16B2" w:rsidTr="00DC16B2">
        <w:tc>
          <w:tcPr>
            <w:tcW w:w="567"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1</w:t>
            </w:r>
          </w:p>
        </w:tc>
        <w:tc>
          <w:tcPr>
            <w:tcW w:w="1622"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2</w:t>
            </w:r>
          </w:p>
        </w:tc>
        <w:tc>
          <w:tcPr>
            <w:tcW w:w="2127"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3</w:t>
            </w:r>
          </w:p>
        </w:tc>
        <w:tc>
          <w:tcPr>
            <w:tcW w:w="2268"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4</w:t>
            </w:r>
          </w:p>
        </w:tc>
        <w:tc>
          <w:tcPr>
            <w:tcW w:w="1558"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5</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6</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7</w:t>
            </w:r>
          </w:p>
        </w:tc>
        <w:tc>
          <w:tcPr>
            <w:tcW w:w="1983"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8</w:t>
            </w:r>
          </w:p>
        </w:tc>
        <w:tc>
          <w:tcPr>
            <w:tcW w:w="1986"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9</w:t>
            </w:r>
          </w:p>
        </w:tc>
      </w:tr>
      <w:tr w:rsidR="009C0BEB" w:rsidRPr="00DC16B2" w:rsidTr="00DC16B2">
        <w:tc>
          <w:tcPr>
            <w:tcW w:w="567" w:type="dxa"/>
          </w:tcPr>
          <w:p w:rsidR="009C0BEB" w:rsidRPr="00DC16B2" w:rsidRDefault="009C0BEB">
            <w:pPr>
              <w:pStyle w:val="ConsPlusNormal"/>
              <w:rPr>
                <w:rFonts w:ascii="Liberation Serif" w:hAnsi="Liberation Serif" w:cs="Liberation Serif"/>
                <w:sz w:val="28"/>
                <w:szCs w:val="28"/>
              </w:rPr>
            </w:pPr>
          </w:p>
        </w:tc>
        <w:tc>
          <w:tcPr>
            <w:tcW w:w="1622" w:type="dxa"/>
          </w:tcPr>
          <w:p w:rsidR="009C0BEB" w:rsidRPr="00DC16B2" w:rsidRDefault="009C0BEB">
            <w:pPr>
              <w:pStyle w:val="ConsPlusNormal"/>
              <w:rPr>
                <w:rFonts w:ascii="Liberation Serif" w:hAnsi="Liberation Serif" w:cs="Liberation Serif"/>
                <w:sz w:val="28"/>
                <w:szCs w:val="28"/>
              </w:rPr>
            </w:pPr>
          </w:p>
        </w:tc>
        <w:tc>
          <w:tcPr>
            <w:tcW w:w="2127" w:type="dxa"/>
          </w:tcPr>
          <w:p w:rsidR="009C0BEB" w:rsidRPr="00DC16B2" w:rsidRDefault="009C0BEB">
            <w:pPr>
              <w:pStyle w:val="ConsPlusNormal"/>
              <w:rPr>
                <w:rFonts w:ascii="Liberation Serif" w:hAnsi="Liberation Serif" w:cs="Liberation Serif"/>
                <w:sz w:val="28"/>
                <w:szCs w:val="28"/>
              </w:rPr>
            </w:pPr>
          </w:p>
        </w:tc>
        <w:tc>
          <w:tcPr>
            <w:tcW w:w="2268" w:type="dxa"/>
          </w:tcPr>
          <w:p w:rsidR="009C0BEB" w:rsidRPr="00DC16B2" w:rsidRDefault="009C0BEB">
            <w:pPr>
              <w:pStyle w:val="ConsPlusNormal"/>
              <w:rPr>
                <w:rFonts w:ascii="Liberation Serif" w:hAnsi="Liberation Serif" w:cs="Liberation Serif"/>
                <w:sz w:val="28"/>
                <w:szCs w:val="28"/>
              </w:rPr>
            </w:pPr>
          </w:p>
        </w:tc>
        <w:tc>
          <w:tcPr>
            <w:tcW w:w="1558" w:type="dxa"/>
          </w:tcPr>
          <w:p w:rsidR="009C0BEB" w:rsidRPr="00DC16B2" w:rsidRDefault="009C0BEB">
            <w:pPr>
              <w:pStyle w:val="ConsPlusNormal"/>
              <w:rPr>
                <w:rFonts w:ascii="Liberation Serif" w:hAnsi="Liberation Serif" w:cs="Liberation Serif"/>
                <w:sz w:val="28"/>
                <w:szCs w:val="28"/>
              </w:rPr>
            </w:pPr>
          </w:p>
        </w:tc>
        <w:tc>
          <w:tcPr>
            <w:tcW w:w="1701" w:type="dxa"/>
          </w:tcPr>
          <w:p w:rsidR="009C0BEB" w:rsidRPr="00DC16B2" w:rsidRDefault="009C0BEB">
            <w:pPr>
              <w:pStyle w:val="ConsPlusNormal"/>
              <w:rPr>
                <w:rFonts w:ascii="Liberation Serif" w:hAnsi="Liberation Serif" w:cs="Liberation Serif"/>
                <w:sz w:val="28"/>
                <w:szCs w:val="28"/>
              </w:rPr>
            </w:pPr>
          </w:p>
        </w:tc>
        <w:tc>
          <w:tcPr>
            <w:tcW w:w="1701" w:type="dxa"/>
          </w:tcPr>
          <w:p w:rsidR="009C0BEB" w:rsidRPr="00DC16B2" w:rsidRDefault="009C0BEB">
            <w:pPr>
              <w:pStyle w:val="ConsPlusNormal"/>
              <w:rPr>
                <w:rFonts w:ascii="Liberation Serif" w:hAnsi="Liberation Serif" w:cs="Liberation Serif"/>
                <w:sz w:val="28"/>
                <w:szCs w:val="28"/>
              </w:rPr>
            </w:pPr>
          </w:p>
        </w:tc>
        <w:tc>
          <w:tcPr>
            <w:tcW w:w="1983" w:type="dxa"/>
          </w:tcPr>
          <w:p w:rsidR="009C0BEB" w:rsidRPr="00DC16B2" w:rsidRDefault="009C0BEB">
            <w:pPr>
              <w:pStyle w:val="ConsPlusNormal"/>
              <w:rPr>
                <w:rFonts w:ascii="Liberation Serif" w:hAnsi="Liberation Serif" w:cs="Liberation Serif"/>
                <w:sz w:val="28"/>
                <w:szCs w:val="28"/>
              </w:rPr>
            </w:pPr>
          </w:p>
        </w:tc>
        <w:tc>
          <w:tcPr>
            <w:tcW w:w="1986" w:type="dxa"/>
          </w:tcPr>
          <w:p w:rsidR="009C0BEB" w:rsidRPr="00DC16B2" w:rsidRDefault="009C0BEB">
            <w:pPr>
              <w:pStyle w:val="ConsPlusNormal"/>
              <w:rPr>
                <w:rFonts w:ascii="Liberation Serif" w:hAnsi="Liberation Serif" w:cs="Liberation Serif"/>
                <w:sz w:val="28"/>
                <w:szCs w:val="28"/>
              </w:rPr>
            </w:pPr>
          </w:p>
        </w:tc>
      </w:tr>
    </w:tbl>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Руководитель подразделения _________ ______________________________________</w:t>
      </w:r>
    </w:p>
    <w:p w:rsidR="009C0BEB" w:rsidRPr="00DC16B2" w:rsidRDefault="009C0BEB">
      <w:pPr>
        <w:pStyle w:val="ConsPlusNonformat"/>
        <w:jc w:val="both"/>
        <w:rPr>
          <w:rFonts w:ascii="Liberation Serif" w:hAnsi="Liberation Serif" w:cs="Liberation Serif"/>
          <w:sz w:val="16"/>
          <w:szCs w:val="16"/>
        </w:rPr>
      </w:pPr>
      <w:r w:rsidRPr="00DC16B2">
        <w:rPr>
          <w:rFonts w:ascii="Liberation Serif" w:hAnsi="Liberation Serif" w:cs="Liberation Serif"/>
          <w:sz w:val="16"/>
          <w:szCs w:val="16"/>
        </w:rPr>
        <w:t xml:space="preserve">                         </w:t>
      </w:r>
      <w:r w:rsidR="00DC16B2" w:rsidRPr="00DC16B2">
        <w:rPr>
          <w:rFonts w:ascii="Liberation Serif" w:hAnsi="Liberation Serif" w:cs="Liberation Serif"/>
          <w:sz w:val="16"/>
          <w:szCs w:val="16"/>
        </w:rPr>
        <w:t xml:space="preserve">           </w:t>
      </w:r>
      <w:r w:rsidR="00DC16B2">
        <w:rPr>
          <w:rFonts w:ascii="Liberation Serif" w:hAnsi="Liberation Serif" w:cs="Liberation Serif"/>
          <w:sz w:val="16"/>
          <w:szCs w:val="16"/>
        </w:rPr>
        <w:t xml:space="preserve">                                             </w:t>
      </w:r>
      <w:r w:rsidR="00DC16B2" w:rsidRPr="00DC16B2">
        <w:rPr>
          <w:rFonts w:ascii="Liberation Serif" w:hAnsi="Liberation Serif" w:cs="Liberation Serif"/>
          <w:sz w:val="16"/>
          <w:szCs w:val="16"/>
        </w:rPr>
        <w:t xml:space="preserve">             </w:t>
      </w:r>
      <w:r w:rsidRPr="00DC16B2">
        <w:rPr>
          <w:rFonts w:ascii="Liberation Serif" w:hAnsi="Liberation Serif" w:cs="Liberation Serif"/>
          <w:sz w:val="16"/>
          <w:szCs w:val="16"/>
        </w:rPr>
        <w:t xml:space="preserve">  (подпись) (расшифровка подписи)</w:t>
      </w:r>
    </w:p>
    <w:p w:rsidR="00DC16B2" w:rsidRDefault="00DC16B2">
      <w:pPr>
        <w:pStyle w:val="ConsPlusNormal"/>
        <w:rPr>
          <w:rFonts w:ascii="Liberation Serif" w:hAnsi="Liberation Serif" w:cs="Liberation Serif"/>
        </w:rPr>
        <w:sectPr w:rsidR="00DC16B2">
          <w:pgSz w:w="16838" w:h="11905" w:orient="landscape"/>
          <w:pgMar w:top="1701" w:right="1134" w:bottom="850" w:left="1134" w:header="0" w:footer="0" w:gutter="0"/>
          <w:cols w:space="720"/>
        </w:sect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lastRenderedPageBreak/>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3</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09486A">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4" w:name="P362"/>
      <w:bookmarkEnd w:id="4"/>
      <w:r w:rsidRPr="009242AA">
        <w:rPr>
          <w:rFonts w:ascii="Liberation Serif" w:hAnsi="Liberation Serif" w:cs="Liberation Serif"/>
          <w:sz w:val="28"/>
          <w:szCs w:val="28"/>
        </w:rPr>
        <w:t>Журнал</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на 20__ год</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подразделения _________________________________</w:t>
      </w:r>
    </w:p>
    <w:p w:rsidR="009C0BEB" w:rsidRPr="009242AA" w:rsidRDefault="009C0BEB">
      <w:pPr>
        <w:pStyle w:val="ConsPlusNormal"/>
        <w:rPr>
          <w:rFonts w:ascii="Liberation Serif" w:hAnsi="Liberation Serif" w:cs="Liberation Serif"/>
          <w:sz w:val="28"/>
          <w:szCs w:val="28"/>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387"/>
        <w:gridCol w:w="1559"/>
        <w:gridCol w:w="1701"/>
        <w:gridCol w:w="1276"/>
        <w:gridCol w:w="1559"/>
        <w:gridCol w:w="1701"/>
        <w:gridCol w:w="1559"/>
        <w:gridCol w:w="1276"/>
        <w:gridCol w:w="1306"/>
        <w:gridCol w:w="1766"/>
      </w:tblGrid>
      <w:tr w:rsidR="009C0BEB" w:rsidRPr="009242AA" w:rsidTr="009242AA">
        <w:tc>
          <w:tcPr>
            <w:tcW w:w="518"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138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Дата осуществления контроля</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Должности, Ф.И.О. лиц, осуществляющих внутренний финансовый контроль</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Период осуществления внутреннего финансового контроля</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Предмет внутреннего финансового контроля</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Номер и дата документа - предмета внутреннего финансового контроля</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Результаты внутреннего финансового контроля</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Причины возникновения нарушения</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Подпись субъекта внутреннего финансового контроля</w:t>
            </w:r>
          </w:p>
        </w:tc>
        <w:tc>
          <w:tcPr>
            <w:tcW w:w="130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Меры, принятые для устранения нарушения</w:t>
            </w:r>
          </w:p>
        </w:tc>
        <w:tc>
          <w:tcPr>
            <w:tcW w:w="176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Отметка об ознакомлении с результатами внутреннего финансового контроля/должность ответственного лица</w:t>
            </w:r>
          </w:p>
        </w:tc>
      </w:tr>
      <w:tr w:rsidR="009C0BEB" w:rsidRPr="009242AA" w:rsidTr="009242AA">
        <w:tc>
          <w:tcPr>
            <w:tcW w:w="51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138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6</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7</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8</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9</w:t>
            </w:r>
          </w:p>
        </w:tc>
        <w:tc>
          <w:tcPr>
            <w:tcW w:w="130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10</w:t>
            </w:r>
          </w:p>
        </w:tc>
        <w:tc>
          <w:tcPr>
            <w:tcW w:w="176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11</w:t>
            </w:r>
          </w:p>
        </w:tc>
      </w:tr>
      <w:tr w:rsidR="009C0BEB" w:rsidRPr="009242AA" w:rsidTr="009242AA">
        <w:tc>
          <w:tcPr>
            <w:tcW w:w="518" w:type="dxa"/>
          </w:tcPr>
          <w:p w:rsidR="009C0BEB" w:rsidRPr="009242AA" w:rsidRDefault="009C0BEB">
            <w:pPr>
              <w:pStyle w:val="ConsPlusNormal"/>
              <w:rPr>
                <w:rFonts w:ascii="Liberation Serif" w:hAnsi="Liberation Serif" w:cs="Liberation Serif"/>
                <w:sz w:val="28"/>
                <w:szCs w:val="28"/>
              </w:rPr>
            </w:pPr>
          </w:p>
        </w:tc>
        <w:tc>
          <w:tcPr>
            <w:tcW w:w="1387" w:type="dxa"/>
          </w:tcPr>
          <w:p w:rsidR="009C0BEB" w:rsidRPr="009242AA" w:rsidRDefault="009C0BEB">
            <w:pPr>
              <w:pStyle w:val="ConsPlusNormal"/>
              <w:rPr>
                <w:rFonts w:ascii="Liberation Serif" w:hAnsi="Liberation Serif" w:cs="Liberation Serif"/>
                <w:sz w:val="28"/>
                <w:szCs w:val="28"/>
              </w:rPr>
            </w:pPr>
          </w:p>
        </w:tc>
        <w:tc>
          <w:tcPr>
            <w:tcW w:w="1559" w:type="dxa"/>
          </w:tcPr>
          <w:p w:rsidR="009C0BEB" w:rsidRPr="009242AA" w:rsidRDefault="009C0BEB">
            <w:pPr>
              <w:pStyle w:val="ConsPlusNormal"/>
              <w:rPr>
                <w:rFonts w:ascii="Liberation Serif" w:hAnsi="Liberation Serif" w:cs="Liberation Serif"/>
                <w:sz w:val="28"/>
                <w:szCs w:val="28"/>
              </w:rPr>
            </w:pPr>
          </w:p>
        </w:tc>
        <w:tc>
          <w:tcPr>
            <w:tcW w:w="1701" w:type="dxa"/>
          </w:tcPr>
          <w:p w:rsidR="009C0BEB" w:rsidRPr="009242AA" w:rsidRDefault="009C0BEB">
            <w:pPr>
              <w:pStyle w:val="ConsPlusNormal"/>
              <w:rPr>
                <w:rFonts w:ascii="Liberation Serif" w:hAnsi="Liberation Serif" w:cs="Liberation Serif"/>
                <w:sz w:val="28"/>
                <w:szCs w:val="28"/>
              </w:rPr>
            </w:pPr>
          </w:p>
        </w:tc>
        <w:tc>
          <w:tcPr>
            <w:tcW w:w="1276" w:type="dxa"/>
          </w:tcPr>
          <w:p w:rsidR="009C0BEB" w:rsidRPr="009242AA" w:rsidRDefault="009C0BEB">
            <w:pPr>
              <w:pStyle w:val="ConsPlusNormal"/>
              <w:rPr>
                <w:rFonts w:ascii="Liberation Serif" w:hAnsi="Liberation Serif" w:cs="Liberation Serif"/>
                <w:sz w:val="28"/>
                <w:szCs w:val="28"/>
              </w:rPr>
            </w:pPr>
          </w:p>
        </w:tc>
        <w:tc>
          <w:tcPr>
            <w:tcW w:w="1559" w:type="dxa"/>
          </w:tcPr>
          <w:p w:rsidR="009C0BEB" w:rsidRPr="009242AA" w:rsidRDefault="009C0BEB">
            <w:pPr>
              <w:pStyle w:val="ConsPlusNormal"/>
              <w:rPr>
                <w:rFonts w:ascii="Liberation Serif" w:hAnsi="Liberation Serif" w:cs="Liberation Serif"/>
                <w:sz w:val="28"/>
                <w:szCs w:val="28"/>
              </w:rPr>
            </w:pPr>
          </w:p>
        </w:tc>
        <w:tc>
          <w:tcPr>
            <w:tcW w:w="1701" w:type="dxa"/>
          </w:tcPr>
          <w:p w:rsidR="009C0BEB" w:rsidRPr="009242AA" w:rsidRDefault="009C0BEB">
            <w:pPr>
              <w:pStyle w:val="ConsPlusNormal"/>
              <w:rPr>
                <w:rFonts w:ascii="Liberation Serif" w:hAnsi="Liberation Serif" w:cs="Liberation Serif"/>
                <w:sz w:val="28"/>
                <w:szCs w:val="28"/>
              </w:rPr>
            </w:pPr>
          </w:p>
        </w:tc>
        <w:tc>
          <w:tcPr>
            <w:tcW w:w="1559" w:type="dxa"/>
          </w:tcPr>
          <w:p w:rsidR="009C0BEB" w:rsidRPr="009242AA" w:rsidRDefault="009C0BEB">
            <w:pPr>
              <w:pStyle w:val="ConsPlusNormal"/>
              <w:rPr>
                <w:rFonts w:ascii="Liberation Serif" w:hAnsi="Liberation Serif" w:cs="Liberation Serif"/>
                <w:sz w:val="28"/>
                <w:szCs w:val="28"/>
              </w:rPr>
            </w:pPr>
          </w:p>
        </w:tc>
        <w:tc>
          <w:tcPr>
            <w:tcW w:w="1276" w:type="dxa"/>
          </w:tcPr>
          <w:p w:rsidR="009C0BEB" w:rsidRPr="009242AA" w:rsidRDefault="009C0BEB">
            <w:pPr>
              <w:pStyle w:val="ConsPlusNormal"/>
              <w:rPr>
                <w:rFonts w:ascii="Liberation Serif" w:hAnsi="Liberation Serif" w:cs="Liberation Serif"/>
                <w:sz w:val="28"/>
                <w:szCs w:val="28"/>
              </w:rPr>
            </w:pPr>
          </w:p>
        </w:tc>
        <w:tc>
          <w:tcPr>
            <w:tcW w:w="1306" w:type="dxa"/>
          </w:tcPr>
          <w:p w:rsidR="009C0BEB" w:rsidRPr="009242AA" w:rsidRDefault="009C0BEB">
            <w:pPr>
              <w:pStyle w:val="ConsPlusNormal"/>
              <w:rPr>
                <w:rFonts w:ascii="Liberation Serif" w:hAnsi="Liberation Serif" w:cs="Liberation Serif"/>
                <w:sz w:val="28"/>
                <w:szCs w:val="28"/>
              </w:rPr>
            </w:pPr>
          </w:p>
        </w:tc>
        <w:tc>
          <w:tcPr>
            <w:tcW w:w="1766"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rPr>
          <w:rFonts w:ascii="Liberation Serif" w:hAnsi="Liberation Serif" w:cs="Liberation Serif"/>
          <w:sz w:val="28"/>
          <w:szCs w:val="28"/>
        </w:rPr>
        <w:sectPr w:rsidR="009C0BEB" w:rsidRPr="009242AA">
          <w:pgSz w:w="16838" w:h="11905" w:orient="landscape"/>
          <w:pgMar w:top="1701" w:right="1134" w:bottom="850" w:left="1134" w:header="0" w:footer="0" w:gutter="0"/>
          <w:cols w:space="720"/>
        </w:sect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4</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09486A">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5" w:name="P413"/>
      <w:bookmarkEnd w:id="5"/>
      <w:r w:rsidRPr="009242AA">
        <w:rPr>
          <w:rFonts w:ascii="Liberation Serif" w:hAnsi="Liberation Serif" w:cs="Liberation Serif"/>
          <w:sz w:val="28"/>
          <w:szCs w:val="28"/>
        </w:rPr>
        <w:t>Информация</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внутреннего финансового контроля</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 _________________________________________________</w:t>
      </w:r>
    </w:p>
    <w:p w:rsidR="009C0BEB" w:rsidRPr="009242AA" w:rsidRDefault="009C0BEB">
      <w:pPr>
        <w:pStyle w:val="ConsPlusNormal"/>
        <w:jc w:val="center"/>
        <w:rPr>
          <w:rFonts w:ascii="Liberation Serif" w:hAnsi="Liberation Serif" w:cs="Liberation Serif"/>
          <w:sz w:val="16"/>
          <w:szCs w:val="16"/>
        </w:rPr>
      </w:pPr>
      <w:proofErr w:type="gramStart"/>
      <w:r w:rsidRPr="009242AA">
        <w:rPr>
          <w:rFonts w:ascii="Liberation Serif" w:hAnsi="Liberation Serif" w:cs="Liberation Serif"/>
          <w:sz w:val="16"/>
          <w:szCs w:val="16"/>
        </w:rPr>
        <w:t>(наименование подразделения</w:t>
      </w:r>
      <w:proofErr w:type="gramEnd"/>
    </w:p>
    <w:p w:rsidR="009C0BEB" w:rsidRPr="009242AA" w:rsidRDefault="009C0BEB">
      <w:pPr>
        <w:pStyle w:val="ConsPlusNormal"/>
        <w:jc w:val="center"/>
        <w:rPr>
          <w:rFonts w:ascii="Liberation Serif" w:hAnsi="Liberation Serif" w:cs="Liberation Serif"/>
          <w:sz w:val="16"/>
          <w:szCs w:val="16"/>
        </w:rPr>
      </w:pPr>
      <w:r w:rsidRPr="009242AA">
        <w:rPr>
          <w:rFonts w:ascii="Liberation Serif" w:hAnsi="Liberation Serif" w:cs="Liberation Serif"/>
          <w:sz w:val="16"/>
          <w:szCs w:val="16"/>
        </w:rPr>
        <w:t>главного администратора средств бюджета)</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за _________________________ (период)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742"/>
        <w:gridCol w:w="1688"/>
        <w:gridCol w:w="1249"/>
        <w:gridCol w:w="1928"/>
      </w:tblGrid>
      <w:tr w:rsidR="009C0BEB" w:rsidRPr="009242AA" w:rsidTr="0009486A">
        <w:tc>
          <w:tcPr>
            <w:tcW w:w="586"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374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операций, процедур, в отношении которых осуществлен внутренний финансовый контроль</w:t>
            </w:r>
          </w:p>
        </w:tc>
        <w:tc>
          <w:tcPr>
            <w:tcW w:w="168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Выявленные нарушения</w:t>
            </w:r>
          </w:p>
        </w:tc>
        <w:tc>
          <w:tcPr>
            <w:tcW w:w="124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Принятые меры</w:t>
            </w:r>
          </w:p>
        </w:tc>
        <w:tc>
          <w:tcPr>
            <w:tcW w:w="192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Предложения</w:t>
            </w:r>
          </w:p>
        </w:tc>
      </w:tr>
      <w:tr w:rsidR="009C0BEB" w:rsidRPr="009242AA" w:rsidTr="0009486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374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168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124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92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Руководитель подразделения _________ </w:t>
      </w:r>
      <w:r w:rsidR="0009486A">
        <w:rPr>
          <w:rFonts w:ascii="Liberation Serif" w:hAnsi="Liberation Serif" w:cs="Liberation Serif"/>
          <w:sz w:val="28"/>
          <w:szCs w:val="28"/>
        </w:rPr>
        <w:t>_______________________________</w:t>
      </w:r>
    </w:p>
    <w:p w:rsidR="009C0BEB" w:rsidRPr="0009486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0009486A">
        <w:rPr>
          <w:rFonts w:ascii="Liberation Serif" w:hAnsi="Liberation Serif" w:cs="Liberation Serif"/>
          <w:sz w:val="28"/>
          <w:szCs w:val="28"/>
        </w:rPr>
        <w:t xml:space="preserve">                             </w:t>
      </w:r>
      <w:r w:rsidRPr="009242AA">
        <w:rPr>
          <w:rFonts w:ascii="Liberation Serif" w:hAnsi="Liberation Serif" w:cs="Liberation Serif"/>
          <w:sz w:val="28"/>
          <w:szCs w:val="28"/>
        </w:rPr>
        <w:t xml:space="preserve">  </w:t>
      </w:r>
      <w:r w:rsidRPr="0009486A">
        <w:rPr>
          <w:rFonts w:ascii="Liberation Serif" w:hAnsi="Liberation Serif" w:cs="Liberation Serif"/>
          <w:sz w:val="16"/>
          <w:szCs w:val="16"/>
        </w:rPr>
        <w:t>(подпись)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242AA" w:rsidRDefault="009242AA">
      <w:pPr>
        <w:pStyle w:val="ConsPlusNormal"/>
        <w:rPr>
          <w:rFonts w:ascii="Liberation Serif" w:hAnsi="Liberation Serif" w:cs="Liberation Serif"/>
          <w:sz w:val="28"/>
          <w:szCs w:val="28"/>
        </w:rPr>
        <w:sectPr w:rsidR="009242AA" w:rsidSect="005B4EF2">
          <w:pgSz w:w="11905" w:h="16838"/>
          <w:pgMar w:top="1134" w:right="850" w:bottom="1134" w:left="1701" w:header="0" w:footer="0" w:gutter="0"/>
          <w:cols w:space="720"/>
        </w:sect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lastRenderedPageBreak/>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5</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09486A">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pPr>
        <w:pStyle w:val="ConsPlusNormal"/>
        <w:rPr>
          <w:rFonts w:ascii="Liberation Serif" w:hAnsi="Liberation Serif" w:cs="Liberation Serif"/>
          <w:sz w:val="28"/>
          <w:szCs w:val="28"/>
        </w:rPr>
      </w:pPr>
    </w:p>
    <w:p w:rsidR="009C0BEB" w:rsidRPr="009242AA" w:rsidRDefault="009C0BEB" w:rsidP="0009486A">
      <w:pPr>
        <w:pStyle w:val="ConsPlusNonformat"/>
        <w:ind w:firstLine="3969"/>
        <w:rPr>
          <w:rFonts w:ascii="Liberation Serif" w:hAnsi="Liberation Serif" w:cs="Liberation Serif"/>
          <w:sz w:val="28"/>
          <w:szCs w:val="28"/>
        </w:rPr>
      </w:pPr>
      <w:r w:rsidRPr="009242AA">
        <w:rPr>
          <w:rFonts w:ascii="Liberation Serif" w:hAnsi="Liberation Serif" w:cs="Liberation Serif"/>
          <w:sz w:val="28"/>
          <w:szCs w:val="28"/>
        </w:rPr>
        <w:t xml:space="preserve">                          Руководителю</w:t>
      </w:r>
    </w:p>
    <w:p w:rsidR="009C0BEB" w:rsidRPr="009242AA" w:rsidRDefault="009C0BEB" w:rsidP="0009486A">
      <w:pPr>
        <w:pStyle w:val="ConsPlusNonformat"/>
        <w:ind w:firstLine="3969"/>
        <w:rPr>
          <w:rFonts w:ascii="Liberation Serif" w:hAnsi="Liberation Serif" w:cs="Liberation Serif"/>
          <w:sz w:val="28"/>
          <w:szCs w:val="28"/>
        </w:rPr>
      </w:pPr>
      <w:r w:rsidRPr="009242AA">
        <w:rPr>
          <w:rFonts w:ascii="Liberation Serif" w:hAnsi="Liberation Serif" w:cs="Liberation Serif"/>
          <w:sz w:val="28"/>
          <w:szCs w:val="28"/>
        </w:rPr>
        <w:t xml:space="preserve">                          главного администратора</w:t>
      </w:r>
    </w:p>
    <w:p w:rsidR="009C0BEB" w:rsidRPr="009242AA" w:rsidRDefault="009C0BEB" w:rsidP="0009486A">
      <w:pPr>
        <w:pStyle w:val="ConsPlusNonformat"/>
        <w:ind w:firstLine="3969"/>
        <w:rPr>
          <w:rFonts w:ascii="Liberation Serif" w:hAnsi="Liberation Serif" w:cs="Liberation Serif"/>
          <w:sz w:val="28"/>
          <w:szCs w:val="28"/>
        </w:rPr>
      </w:pPr>
      <w:r w:rsidRPr="009242AA">
        <w:rPr>
          <w:rFonts w:ascii="Liberation Serif" w:hAnsi="Liberation Serif" w:cs="Liberation Serif"/>
          <w:sz w:val="28"/>
          <w:szCs w:val="28"/>
        </w:rPr>
        <w:t xml:space="preserve">                          средств бюджета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bookmarkStart w:id="6" w:name="P470"/>
      <w:bookmarkEnd w:id="6"/>
      <w:r w:rsidRPr="009242AA">
        <w:rPr>
          <w:rFonts w:ascii="Liberation Serif" w:hAnsi="Liberation Serif" w:cs="Liberation Serif"/>
          <w:sz w:val="28"/>
          <w:szCs w:val="28"/>
        </w:rPr>
        <w:t>Отчет</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внутреннего финансового контроля</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в ________________________________________________</w:t>
      </w:r>
    </w:p>
    <w:p w:rsidR="009C0BEB" w:rsidRPr="009242AA" w:rsidRDefault="009C0BEB" w:rsidP="009242AA">
      <w:pPr>
        <w:pStyle w:val="ConsPlusNonformat"/>
        <w:jc w:val="center"/>
        <w:rPr>
          <w:rFonts w:ascii="Liberation Serif" w:hAnsi="Liberation Serif" w:cs="Liberation Serif"/>
          <w:sz w:val="16"/>
          <w:szCs w:val="16"/>
        </w:rPr>
      </w:pPr>
      <w:proofErr w:type="gramStart"/>
      <w:r w:rsidRPr="009242AA">
        <w:rPr>
          <w:rFonts w:ascii="Liberation Serif" w:hAnsi="Liberation Serif" w:cs="Liberation Serif"/>
          <w:sz w:val="16"/>
          <w:szCs w:val="16"/>
        </w:rPr>
        <w:t>(наименование подразделения</w:t>
      </w:r>
      <w:proofErr w:type="gramEnd"/>
    </w:p>
    <w:p w:rsidR="009C0BEB" w:rsidRPr="009242AA" w:rsidRDefault="009C0BEB" w:rsidP="009242AA">
      <w:pPr>
        <w:pStyle w:val="ConsPlusNonformat"/>
        <w:jc w:val="center"/>
        <w:rPr>
          <w:rFonts w:ascii="Liberation Serif" w:hAnsi="Liberation Serif" w:cs="Liberation Serif"/>
          <w:sz w:val="16"/>
          <w:szCs w:val="16"/>
        </w:rPr>
      </w:pPr>
      <w:r w:rsidRPr="009242AA">
        <w:rPr>
          <w:rFonts w:ascii="Liberation Serif" w:hAnsi="Liberation Serif" w:cs="Liberation Serif"/>
          <w:sz w:val="16"/>
          <w:szCs w:val="16"/>
        </w:rPr>
        <w:t>главного администратора средств бюджета)</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за _________________________ (период)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2717"/>
        <w:gridCol w:w="1757"/>
        <w:gridCol w:w="2041"/>
        <w:gridCol w:w="1984"/>
      </w:tblGrid>
      <w:tr w:rsidR="009C0BEB" w:rsidRPr="009242AA">
        <w:tc>
          <w:tcPr>
            <w:tcW w:w="557"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271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бюджетных процедур и операций</w:t>
            </w:r>
          </w:p>
        </w:tc>
        <w:tc>
          <w:tcPr>
            <w:tcW w:w="175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Виды выявленных нарушений</w:t>
            </w:r>
          </w:p>
        </w:tc>
        <w:tc>
          <w:tcPr>
            <w:tcW w:w="204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Мероприятия по устранению нарушений</w:t>
            </w:r>
          </w:p>
        </w:tc>
        <w:tc>
          <w:tcPr>
            <w:tcW w:w="1984"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Принятие мер к должностным лицам</w:t>
            </w:r>
          </w:p>
        </w:tc>
      </w:tr>
      <w:tr w:rsidR="009C0BEB" w:rsidRPr="009242AA">
        <w:tc>
          <w:tcPr>
            <w:tcW w:w="55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271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175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204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984"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Руководитель подразделения _________ _______________________________</w:t>
      </w:r>
    </w:p>
    <w:p w:rsidR="009C0BEB" w:rsidRPr="0009486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0009486A">
        <w:rPr>
          <w:rFonts w:ascii="Liberation Serif" w:hAnsi="Liberation Serif" w:cs="Liberation Serif"/>
          <w:sz w:val="28"/>
          <w:szCs w:val="28"/>
        </w:rPr>
        <w:t xml:space="preserve">                             </w:t>
      </w:r>
      <w:r w:rsidRPr="0009486A">
        <w:rPr>
          <w:rFonts w:ascii="Liberation Serif" w:hAnsi="Liberation Serif" w:cs="Liberation Serif"/>
          <w:sz w:val="16"/>
          <w:szCs w:val="16"/>
        </w:rPr>
        <w:t>(подпись)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242AA" w:rsidRDefault="009242AA">
      <w:pPr>
        <w:pStyle w:val="ConsPlusNormal"/>
        <w:jc w:val="both"/>
        <w:outlineLvl w:val="1"/>
        <w:rPr>
          <w:rFonts w:ascii="Liberation Serif" w:hAnsi="Liberation Serif" w:cs="Liberation Serif"/>
          <w:sz w:val="28"/>
          <w:szCs w:val="28"/>
        </w:rPr>
        <w:sectPr w:rsidR="009242AA" w:rsidSect="005B4EF2">
          <w:pgSz w:w="11905" w:h="16838"/>
          <w:pgMar w:top="1134" w:right="850" w:bottom="1134" w:left="1701" w:header="0" w:footer="0" w:gutter="0"/>
          <w:cols w:space="720"/>
        </w:sect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lastRenderedPageBreak/>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6</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25362A">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7" w:name="P523"/>
      <w:bookmarkEnd w:id="7"/>
      <w:r w:rsidRPr="009242AA">
        <w:rPr>
          <w:rFonts w:ascii="Liberation Serif" w:hAnsi="Liberation Serif" w:cs="Liberation Serif"/>
          <w:sz w:val="28"/>
          <w:szCs w:val="28"/>
        </w:rPr>
        <w:t>План</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аудиторских проверок главного администратора средств бюджета</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 20__ год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1077"/>
        <w:gridCol w:w="4309"/>
        <w:gridCol w:w="1191"/>
        <w:gridCol w:w="1882"/>
      </w:tblGrid>
      <w:tr w:rsidR="009C0BEB" w:rsidRPr="009242AA">
        <w:tc>
          <w:tcPr>
            <w:tcW w:w="586"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107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Объект аудита</w:t>
            </w:r>
          </w:p>
        </w:tc>
        <w:tc>
          <w:tcPr>
            <w:tcW w:w="430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Тема проверки (проверяемые внутренние бюджетные процедуры)</w:t>
            </w:r>
          </w:p>
        </w:tc>
        <w:tc>
          <w:tcPr>
            <w:tcW w:w="119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Срок проверки</w:t>
            </w:r>
          </w:p>
        </w:tc>
        <w:tc>
          <w:tcPr>
            <w:tcW w:w="188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Ответственные исполнители</w:t>
            </w:r>
          </w:p>
        </w:tc>
      </w:tr>
      <w:tr w:rsidR="009C0BEB" w:rsidRPr="009242A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107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430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119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88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Руководитель администратора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средств бюджета      _____________ __________________________________</w:t>
      </w:r>
    </w:p>
    <w:p w:rsidR="009C0BEB" w:rsidRPr="0009486A" w:rsidRDefault="009C0BEB">
      <w:pPr>
        <w:pStyle w:val="ConsPlusNonformat"/>
        <w:jc w:val="both"/>
        <w:rPr>
          <w:rFonts w:ascii="Liberation Serif" w:hAnsi="Liberation Serif" w:cs="Liberation Serif"/>
          <w:sz w:val="16"/>
          <w:szCs w:val="16"/>
        </w:rPr>
      </w:pPr>
      <w:r w:rsidRPr="0009486A">
        <w:rPr>
          <w:rFonts w:ascii="Liberation Serif" w:hAnsi="Liberation Serif" w:cs="Liberation Serif"/>
          <w:sz w:val="16"/>
          <w:szCs w:val="16"/>
        </w:rPr>
        <w:t xml:space="preserve">           </w:t>
      </w:r>
      <w:r w:rsidR="0009486A">
        <w:rPr>
          <w:rFonts w:ascii="Liberation Serif" w:hAnsi="Liberation Serif" w:cs="Liberation Serif"/>
          <w:sz w:val="16"/>
          <w:szCs w:val="16"/>
        </w:rPr>
        <w:t xml:space="preserve">                                                         </w:t>
      </w:r>
      <w:r w:rsidRPr="0009486A">
        <w:rPr>
          <w:rFonts w:ascii="Liberation Serif" w:hAnsi="Liberation Serif" w:cs="Liberation Serif"/>
          <w:sz w:val="16"/>
          <w:szCs w:val="16"/>
        </w:rPr>
        <w:t xml:space="preserve">           (подпись)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242AA" w:rsidRDefault="009242AA">
      <w:pPr>
        <w:pStyle w:val="ConsPlusNormal"/>
        <w:rPr>
          <w:rFonts w:ascii="Liberation Serif" w:hAnsi="Liberation Serif" w:cs="Liberation Serif"/>
          <w:sz w:val="28"/>
          <w:szCs w:val="28"/>
        </w:rPr>
        <w:sectPr w:rsidR="009242AA" w:rsidSect="005B4EF2">
          <w:pgSz w:w="11905" w:h="16838"/>
          <w:pgMar w:top="1134" w:right="850" w:bottom="1134" w:left="1701" w:header="0" w:footer="0" w:gutter="0"/>
          <w:cols w:space="720"/>
        </w:sect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lastRenderedPageBreak/>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7</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25362A">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rsidP="009242AA">
      <w:pPr>
        <w:pStyle w:val="ConsPlusNormal"/>
        <w:jc w:val="center"/>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bookmarkStart w:id="8" w:name="P574"/>
      <w:bookmarkEnd w:id="8"/>
      <w:r w:rsidRPr="009242AA">
        <w:rPr>
          <w:rFonts w:ascii="Liberation Serif" w:hAnsi="Liberation Serif" w:cs="Liberation Serif"/>
          <w:sz w:val="28"/>
          <w:szCs w:val="28"/>
        </w:rPr>
        <w:t>АКТ</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 xml:space="preserve">аудиторской проверки </w:t>
      </w:r>
      <w:r w:rsidR="009242AA">
        <w:rPr>
          <w:rFonts w:ascii="Liberation Serif" w:hAnsi="Liberation Serif" w:cs="Liberation Serif"/>
          <w:sz w:val="28"/>
          <w:szCs w:val="28"/>
        </w:rPr>
        <w:t>№</w:t>
      </w:r>
      <w:r w:rsidRPr="009242AA">
        <w:rPr>
          <w:rFonts w:ascii="Liberation Serif" w:hAnsi="Liberation Serif" w:cs="Liberation Serif"/>
          <w:sz w:val="28"/>
          <w:szCs w:val="28"/>
        </w:rPr>
        <w:t xml:space="preserve"> ____</w:t>
      </w:r>
    </w:p>
    <w:p w:rsidR="009C0BEB" w:rsidRPr="009242AA" w:rsidRDefault="009C0BEB" w:rsidP="009242AA">
      <w:pPr>
        <w:pStyle w:val="ConsPlusNonformat"/>
        <w:jc w:val="center"/>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"__" ______________ 20__ г.                  ______________________________</w:t>
      </w:r>
    </w:p>
    <w:p w:rsidR="009C0BEB" w:rsidRPr="009242AA" w:rsidRDefault="009242AA" w:rsidP="009242AA">
      <w:pPr>
        <w:pStyle w:val="ConsPlusNonformat"/>
        <w:jc w:val="center"/>
        <w:rPr>
          <w:rFonts w:ascii="Liberation Serif" w:hAnsi="Liberation Serif" w:cs="Liberation Serif"/>
          <w:sz w:val="16"/>
          <w:szCs w:val="16"/>
        </w:rPr>
      </w:pPr>
      <w:r w:rsidRPr="009242AA">
        <w:rPr>
          <w:rFonts w:ascii="Liberation Serif" w:hAnsi="Liberation Serif" w:cs="Liberation Serif"/>
          <w:sz w:val="16"/>
          <w:szCs w:val="16"/>
        </w:rPr>
        <w:t xml:space="preserve">                                                           </w:t>
      </w:r>
      <w:r w:rsidR="0009486A">
        <w:rPr>
          <w:rFonts w:ascii="Liberation Serif" w:hAnsi="Liberation Serif" w:cs="Liberation Serif"/>
          <w:sz w:val="16"/>
          <w:szCs w:val="16"/>
        </w:rPr>
        <w:t xml:space="preserve">                                                      </w:t>
      </w:r>
      <w:r w:rsidR="009C0BEB" w:rsidRPr="009242AA">
        <w:rPr>
          <w:rFonts w:ascii="Liberation Serif" w:hAnsi="Liberation Serif" w:cs="Liberation Serif"/>
          <w:sz w:val="16"/>
          <w:szCs w:val="16"/>
        </w:rPr>
        <w:t>(город)</w:t>
      </w:r>
    </w:p>
    <w:p w:rsidR="009C0BEB" w:rsidRPr="009242AA" w:rsidRDefault="009C0BEB" w:rsidP="009242AA">
      <w:pPr>
        <w:pStyle w:val="ConsPlusNonformat"/>
        <w:jc w:val="center"/>
        <w:rPr>
          <w:rFonts w:ascii="Liberation Serif" w:hAnsi="Liberation Serif" w:cs="Liberation Serif"/>
          <w:sz w:val="16"/>
          <w:szCs w:val="16"/>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 основании приказа (распоряжения)_______________________________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(наименование главного 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от __________________</w:t>
      </w:r>
      <w:r w:rsidR="009242AA">
        <w:rPr>
          <w:rFonts w:ascii="Liberation Serif" w:hAnsi="Liberation Serif" w:cs="Liberation Serif"/>
          <w:sz w:val="28"/>
          <w:szCs w:val="28"/>
        </w:rPr>
        <w:t xml:space="preserve"> №</w:t>
      </w:r>
      <w:r w:rsidRPr="009242AA">
        <w:rPr>
          <w:rFonts w:ascii="Liberation Serif" w:hAnsi="Liberation Serif" w:cs="Liberation Serif"/>
          <w:sz w:val="28"/>
          <w:szCs w:val="28"/>
        </w:rPr>
        <w:t xml:space="preserve"> 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(наименование приказа, распоряжения)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(Ф.И.О. и должность лиц, уполномоченных на осуществление внутреннего финансового аудита)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проведена проверка 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(тема проверки, проверяемый период - в соответствии</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с приказом о назначен</w:t>
      </w:r>
      <w:proofErr w:type="gramStart"/>
      <w:r w:rsidRPr="009242AA">
        <w:rPr>
          <w:rFonts w:ascii="Liberation Serif" w:hAnsi="Liberation Serif" w:cs="Liberation Serif"/>
          <w:sz w:val="16"/>
          <w:szCs w:val="16"/>
        </w:rPr>
        <w:t>ии ау</w:t>
      </w:r>
      <w:proofErr w:type="gramEnd"/>
      <w:r w:rsidRPr="009242AA">
        <w:rPr>
          <w:rFonts w:ascii="Liberation Serif" w:hAnsi="Liberation Serif" w:cs="Liberation Serif"/>
          <w:sz w:val="16"/>
          <w:szCs w:val="16"/>
        </w:rPr>
        <w:t>диторской проверки)</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Начало проверки "__" __________ 20__ года;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окончание проверки "__" __________ 20__ года.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1. ОБЩИЕ СВЕДЕНИЯ</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1. Основание для проведения аудиторской проверки: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(план внутреннего финансового аудита,   поручение   руководителя   главного</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и программа проведения аудита, утвержденная 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(кем, когда)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2. Лица, ответственные   за   осуществление     </w:t>
      </w:r>
      <w:proofErr w:type="gramStart"/>
      <w:r w:rsidRPr="009242AA">
        <w:rPr>
          <w:rFonts w:ascii="Liberation Serif" w:hAnsi="Liberation Serif" w:cs="Liberation Serif"/>
          <w:sz w:val="28"/>
          <w:szCs w:val="28"/>
        </w:rPr>
        <w:t>финансово-хозяйственной</w:t>
      </w:r>
      <w:proofErr w:type="gramEnd"/>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деятельности в подразделениях главного администратора  средств  бюджета   в</w:t>
      </w:r>
      <w:r w:rsidR="0009486A">
        <w:rPr>
          <w:rFonts w:ascii="Liberation Serif" w:hAnsi="Liberation Serif" w:cs="Liberation Serif"/>
          <w:sz w:val="28"/>
          <w:szCs w:val="28"/>
        </w:rPr>
        <w:t xml:space="preserve"> </w:t>
      </w:r>
      <w:r w:rsidRPr="009242AA">
        <w:rPr>
          <w:rFonts w:ascii="Liberation Serif" w:hAnsi="Liberation Serif" w:cs="Liberation Serif"/>
          <w:sz w:val="28"/>
          <w:szCs w:val="28"/>
        </w:rPr>
        <w:t>проверяемом периоде и на момент проверки: _________________________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3. За состояние бухгалтерского учета и отчетности в проверяемом периоде</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и на момент проверки ответственны: ________</w:t>
      </w:r>
      <w:r w:rsidR="009242AA">
        <w:rPr>
          <w:rFonts w:ascii="Liberation Serif" w:hAnsi="Liberation Serif" w:cs="Liberation Serif"/>
          <w:sz w:val="28"/>
          <w:szCs w:val="28"/>
        </w:rPr>
        <w:t>_________________________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 Перечень проверенных документов:</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4.1. Учетные аналитические регистры, проверенные сплошным способом:</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9242AA">
        <w:rPr>
          <w:rFonts w:ascii="Liberation Serif" w:hAnsi="Liberation Serif" w:cs="Liberation Serif"/>
          <w:sz w:val="28"/>
          <w:szCs w:val="28"/>
        </w:rPr>
        <w:t>_______________________</w:t>
      </w:r>
    </w:p>
    <w:p w:rsidR="009C0BEB" w:rsidRPr="009242AA" w:rsidRDefault="009C0BEB" w:rsidP="0009486A">
      <w:pPr>
        <w:pStyle w:val="ConsPlusNonformat"/>
        <w:jc w:val="center"/>
        <w:rPr>
          <w:rFonts w:ascii="Liberation Serif" w:hAnsi="Liberation Serif" w:cs="Liberation Serif"/>
          <w:sz w:val="16"/>
          <w:szCs w:val="16"/>
        </w:rPr>
      </w:pPr>
      <w:r w:rsidRPr="009242AA">
        <w:rPr>
          <w:rFonts w:ascii="Liberation Serif" w:hAnsi="Liberation Serif" w:cs="Liberation Serif"/>
          <w:sz w:val="16"/>
          <w:szCs w:val="16"/>
        </w:rPr>
        <w:t xml:space="preserve">(наименование </w:t>
      </w:r>
      <w:proofErr w:type="gramStart"/>
      <w:r w:rsidRPr="009242AA">
        <w:rPr>
          <w:rFonts w:ascii="Liberation Serif" w:hAnsi="Liberation Serif" w:cs="Liberation Serif"/>
          <w:sz w:val="16"/>
          <w:szCs w:val="16"/>
        </w:rPr>
        <w:t>документов</w:t>
      </w:r>
      <w:proofErr w:type="gramEnd"/>
      <w:r w:rsidRPr="009242AA">
        <w:rPr>
          <w:rFonts w:ascii="Liberation Serif" w:hAnsi="Liberation Serif" w:cs="Liberation Serif"/>
          <w:sz w:val="16"/>
          <w:szCs w:val="16"/>
        </w:rPr>
        <w:t xml:space="preserve"> и за </w:t>
      </w:r>
      <w:proofErr w:type="gramStart"/>
      <w:r w:rsidRPr="009242AA">
        <w:rPr>
          <w:rFonts w:ascii="Liberation Serif" w:hAnsi="Liberation Serif" w:cs="Liberation Serif"/>
          <w:sz w:val="16"/>
          <w:szCs w:val="16"/>
        </w:rPr>
        <w:t>какой</w:t>
      </w:r>
      <w:proofErr w:type="gramEnd"/>
      <w:r w:rsidRPr="009242AA">
        <w:rPr>
          <w:rFonts w:ascii="Liberation Serif" w:hAnsi="Liberation Serif" w:cs="Liberation Serif"/>
          <w:sz w:val="16"/>
          <w:szCs w:val="16"/>
        </w:rPr>
        <w:t xml:space="preserve"> период)</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4.2. Учетные аналитические регистры, проверенные выборочным способом:__________________________________________________________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(наименование </w:t>
      </w:r>
      <w:proofErr w:type="gramStart"/>
      <w:r w:rsidRPr="009242AA">
        <w:rPr>
          <w:rFonts w:ascii="Liberation Serif" w:hAnsi="Liberation Serif" w:cs="Liberation Serif"/>
          <w:sz w:val="16"/>
          <w:szCs w:val="16"/>
        </w:rPr>
        <w:t>документов</w:t>
      </w:r>
      <w:proofErr w:type="gramEnd"/>
      <w:r w:rsidRPr="009242AA">
        <w:rPr>
          <w:rFonts w:ascii="Liberation Serif" w:hAnsi="Liberation Serif" w:cs="Liberation Serif"/>
          <w:sz w:val="16"/>
          <w:szCs w:val="16"/>
        </w:rPr>
        <w:t xml:space="preserve"> и за </w:t>
      </w:r>
      <w:proofErr w:type="gramStart"/>
      <w:r w:rsidRPr="009242AA">
        <w:rPr>
          <w:rFonts w:ascii="Liberation Serif" w:hAnsi="Liberation Serif" w:cs="Liberation Serif"/>
          <w:sz w:val="16"/>
          <w:szCs w:val="16"/>
        </w:rPr>
        <w:t>какой</w:t>
      </w:r>
      <w:proofErr w:type="gramEnd"/>
      <w:r w:rsidRPr="009242AA">
        <w:rPr>
          <w:rFonts w:ascii="Liberation Serif" w:hAnsi="Liberation Serif" w:cs="Liberation Serif"/>
          <w:sz w:val="16"/>
          <w:szCs w:val="16"/>
        </w:rPr>
        <w:t xml:space="preserve"> период)</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4.3. Регистры синтетического учета - журналы операций</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lastRenderedPageBreak/>
        <w:t>__________________________________________________________________</w:t>
      </w:r>
      <w:r w:rsidR="009242AA">
        <w:rPr>
          <w:rFonts w:ascii="Liberation Serif" w:hAnsi="Liberation Serif" w:cs="Liberation Serif"/>
          <w:sz w:val="28"/>
          <w:szCs w:val="28"/>
        </w:rPr>
        <w:t>,</w:t>
      </w:r>
      <w:r w:rsidRPr="009242AA">
        <w:rPr>
          <w:rFonts w:ascii="Liberation Serif" w:hAnsi="Liberation Serif" w:cs="Liberation Serif"/>
          <w:sz w:val="28"/>
          <w:szCs w:val="28"/>
        </w:rPr>
        <w:t xml:space="preserve">                                </w:t>
      </w:r>
      <w:r w:rsidRPr="009242AA">
        <w:rPr>
          <w:rFonts w:ascii="Liberation Serif" w:hAnsi="Liberation Serif" w:cs="Liberation Serif"/>
          <w:sz w:val="16"/>
          <w:szCs w:val="16"/>
        </w:rPr>
        <w:t>(номера)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Главная книга, а также формы текущей  и   годовой   отчетности    проверены</w:t>
      </w:r>
    </w:p>
    <w:p w:rsidR="009242AA" w:rsidRDefault="009C0BEB" w:rsidP="009242AA">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последующим отчетным периодам: __________________________________</w:t>
      </w:r>
      <w:r w:rsidR="009242AA">
        <w:rPr>
          <w:rFonts w:ascii="Liberation Serif" w:hAnsi="Liberation Serif" w:cs="Liberation Serif"/>
          <w:sz w:val="28"/>
          <w:szCs w:val="28"/>
        </w:rPr>
        <w:t>.</w:t>
      </w:r>
      <w:r w:rsidRPr="009242AA">
        <w:rPr>
          <w:rFonts w:ascii="Liberation Serif" w:hAnsi="Liberation Serif" w:cs="Liberation Serif"/>
          <w:sz w:val="28"/>
          <w:szCs w:val="28"/>
        </w:rPr>
        <w:t xml:space="preserve"> </w:t>
      </w:r>
      <w:r w:rsidR="009242AA">
        <w:rPr>
          <w:rFonts w:ascii="Liberation Serif" w:hAnsi="Liberation Serif" w:cs="Liberation Serif"/>
          <w:sz w:val="28"/>
          <w:szCs w:val="28"/>
        </w:rPr>
        <w:t xml:space="preserve">                             </w:t>
      </w:r>
    </w:p>
    <w:p w:rsidR="009C0BEB" w:rsidRPr="009242AA" w:rsidRDefault="009242AA" w:rsidP="009242AA">
      <w:pPr>
        <w:pStyle w:val="ConsPlusNonformat"/>
        <w:jc w:val="both"/>
        <w:rPr>
          <w:rFonts w:ascii="Liberation Serif" w:hAnsi="Liberation Serif" w:cs="Liberation Serif"/>
          <w:sz w:val="16"/>
          <w:szCs w:val="16"/>
        </w:rPr>
      </w:pPr>
      <w:r>
        <w:rPr>
          <w:rFonts w:ascii="Liberation Serif" w:hAnsi="Liberation Serif" w:cs="Liberation Serif"/>
          <w:sz w:val="28"/>
          <w:szCs w:val="28"/>
        </w:rPr>
        <w:t xml:space="preserve">                                                                               </w:t>
      </w:r>
      <w:r w:rsidR="009C0BEB" w:rsidRPr="009242AA">
        <w:rPr>
          <w:rFonts w:ascii="Liberation Serif" w:hAnsi="Liberation Serif" w:cs="Liberation Serif"/>
          <w:sz w:val="16"/>
          <w:szCs w:val="16"/>
        </w:rPr>
        <w:t>(отчетные</w:t>
      </w:r>
      <w:r>
        <w:rPr>
          <w:rFonts w:ascii="Liberation Serif" w:hAnsi="Liberation Serif" w:cs="Liberation Serif"/>
          <w:sz w:val="16"/>
          <w:szCs w:val="16"/>
        </w:rPr>
        <w:t xml:space="preserve"> периоды)</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5. Кем и когда проводилась предыдущая аудиторская проверка,   а   также</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сведения о нарушениях, выявленных предыдущей проверкой и не устраненных  на</w:t>
      </w:r>
      <w:r w:rsidR="009242AA">
        <w:rPr>
          <w:rFonts w:ascii="Liberation Serif" w:hAnsi="Liberation Serif" w:cs="Liberation Serif"/>
          <w:sz w:val="28"/>
          <w:szCs w:val="28"/>
        </w:rPr>
        <w:t xml:space="preserve"> </w:t>
      </w:r>
      <w:r w:rsidRPr="009242AA">
        <w:rPr>
          <w:rFonts w:ascii="Liberation Serif" w:hAnsi="Liberation Serif" w:cs="Liberation Serif"/>
          <w:sz w:val="28"/>
          <w:szCs w:val="28"/>
        </w:rPr>
        <w:t>момент настоящей аудиторской проверки:</w:t>
      </w:r>
      <w:r w:rsidR="003A157F">
        <w:rPr>
          <w:rFonts w:ascii="Liberation Serif" w:hAnsi="Liberation Serif" w:cs="Liberation Serif"/>
          <w:sz w:val="28"/>
          <w:szCs w:val="28"/>
        </w:rPr>
        <w:t xml:space="preserve"> _____________</w:t>
      </w:r>
      <w:r w:rsidRPr="009242AA">
        <w:rPr>
          <w:rFonts w:ascii="Liberation Serif" w:hAnsi="Liberation Serif" w:cs="Liberation Serif"/>
          <w:sz w:val="28"/>
          <w:szCs w:val="28"/>
        </w:rPr>
        <w:t>.</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6. Иные сведения, необходимые  для   раскрытия   вопросов   внутреннего</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финансового аудита _______________</w:t>
      </w:r>
      <w:r w:rsidR="003A157F">
        <w:rPr>
          <w:rFonts w:ascii="Liberation Serif" w:hAnsi="Liberation Serif" w:cs="Liberation Serif"/>
          <w:sz w:val="28"/>
          <w:szCs w:val="28"/>
        </w:rPr>
        <w:t>___________</w:t>
      </w:r>
      <w:r w:rsidRPr="009242AA">
        <w:rPr>
          <w:rFonts w:ascii="Liberation Serif" w:hAnsi="Liberation Serif" w:cs="Liberation Serif"/>
          <w:sz w:val="28"/>
          <w:szCs w:val="28"/>
        </w:rPr>
        <w:t>___________________.</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outlineLvl w:val="2"/>
        <w:rPr>
          <w:rFonts w:ascii="Liberation Serif" w:hAnsi="Liberation Serif" w:cs="Liberation Serif"/>
          <w:sz w:val="28"/>
          <w:szCs w:val="28"/>
        </w:rPr>
      </w:pPr>
      <w:r w:rsidRPr="009242AA">
        <w:rPr>
          <w:rFonts w:ascii="Liberation Serif" w:hAnsi="Liberation Serif" w:cs="Liberation Serif"/>
          <w:sz w:val="28"/>
          <w:szCs w:val="28"/>
        </w:rPr>
        <w:t>2. ОПИСАТЕЛЬНАЯ ЧАСТЬ</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ind w:firstLine="540"/>
        <w:jc w:val="both"/>
        <w:rPr>
          <w:rFonts w:ascii="Liberation Serif" w:hAnsi="Liberation Serif" w:cs="Liberation Serif"/>
          <w:sz w:val="28"/>
          <w:szCs w:val="28"/>
        </w:rPr>
      </w:pPr>
      <w:r w:rsidRPr="009242AA">
        <w:rPr>
          <w:rFonts w:ascii="Liberation Serif" w:hAnsi="Liberation Serif" w:cs="Liberation Serif"/>
          <w:sz w:val="28"/>
          <w:szCs w:val="28"/>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9C0BEB" w:rsidRPr="009242AA" w:rsidRDefault="009C0BEB">
      <w:pPr>
        <w:pStyle w:val="ConsPlusNormal"/>
        <w:spacing w:before="220"/>
        <w:ind w:firstLine="540"/>
        <w:jc w:val="both"/>
        <w:rPr>
          <w:rFonts w:ascii="Liberation Serif" w:hAnsi="Liberation Serif" w:cs="Liberation Serif"/>
          <w:sz w:val="28"/>
          <w:szCs w:val="28"/>
        </w:rPr>
      </w:pPr>
      <w:r w:rsidRPr="009242AA">
        <w:rPr>
          <w:rFonts w:ascii="Liberation Serif" w:hAnsi="Liberation Serif" w:cs="Liberation Serif"/>
          <w:sz w:val="28"/>
          <w:szCs w:val="28"/>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9C0BEB" w:rsidRPr="009242AA" w:rsidRDefault="009C0BEB">
      <w:pPr>
        <w:pStyle w:val="ConsPlusNormal"/>
        <w:spacing w:before="220"/>
        <w:ind w:firstLine="540"/>
        <w:jc w:val="both"/>
        <w:rPr>
          <w:rFonts w:ascii="Liberation Serif" w:hAnsi="Liberation Serif" w:cs="Liberation Serif"/>
          <w:sz w:val="28"/>
          <w:szCs w:val="28"/>
        </w:rPr>
      </w:pPr>
      <w:r w:rsidRPr="009242AA">
        <w:rPr>
          <w:rFonts w:ascii="Liberation Serif" w:hAnsi="Liberation Serif" w:cs="Liberation Serif"/>
          <w:sz w:val="28"/>
          <w:szCs w:val="28"/>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outlineLvl w:val="2"/>
        <w:rPr>
          <w:rFonts w:ascii="Liberation Serif" w:hAnsi="Liberation Serif" w:cs="Liberation Serif"/>
          <w:sz w:val="28"/>
          <w:szCs w:val="28"/>
        </w:rPr>
      </w:pPr>
      <w:r w:rsidRPr="009242AA">
        <w:rPr>
          <w:rFonts w:ascii="Liberation Serif" w:hAnsi="Liberation Serif" w:cs="Liberation Serif"/>
          <w:sz w:val="28"/>
          <w:szCs w:val="28"/>
        </w:rPr>
        <w:t>3. ЗАКЛЮЧИТЕЛЬНАЯ ЧАСТЬ (ВЫВОДЫ)</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ind w:firstLine="540"/>
        <w:jc w:val="both"/>
        <w:rPr>
          <w:rFonts w:ascii="Liberation Serif" w:hAnsi="Liberation Serif" w:cs="Liberation Serif"/>
          <w:sz w:val="28"/>
          <w:szCs w:val="28"/>
        </w:rPr>
      </w:pPr>
      <w:r w:rsidRPr="009242AA">
        <w:rPr>
          <w:rFonts w:ascii="Liberation Serif" w:hAnsi="Liberation Serif" w:cs="Liberation Serif"/>
          <w:sz w:val="28"/>
          <w:szCs w:val="28"/>
        </w:rPr>
        <w:t>Заключительная часть содержит обобщенную информацию о выявленных нарушениях, сгруппированных по видам.</w:t>
      </w:r>
    </w:p>
    <w:p w:rsidR="009C0BEB" w:rsidRPr="009242AA" w:rsidRDefault="009C0BEB">
      <w:pPr>
        <w:pStyle w:val="ConsPlusNormal"/>
        <w:spacing w:before="220"/>
        <w:ind w:firstLine="540"/>
        <w:jc w:val="both"/>
        <w:rPr>
          <w:rFonts w:ascii="Liberation Serif" w:hAnsi="Liberation Serif" w:cs="Liberation Serif"/>
          <w:sz w:val="28"/>
          <w:szCs w:val="28"/>
        </w:rPr>
      </w:pPr>
      <w:r w:rsidRPr="009242AA">
        <w:rPr>
          <w:rFonts w:ascii="Liberation Serif" w:hAnsi="Liberation Serif" w:cs="Liberation Serif"/>
          <w:sz w:val="28"/>
          <w:szCs w:val="28"/>
        </w:rPr>
        <w:t>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муниципальной собственности; по внесению (при необходимости) соответствующих изменений и дополнений в локальные нормативные акты главного администратора.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Наименование должности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руководителя проверочной группы  ____________</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(подпись) (расшифровка подписи)</w:t>
      </w: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lastRenderedPageBreak/>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8</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897F6E">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pPr>
        <w:pStyle w:val="ConsPlusNormal"/>
        <w:rPr>
          <w:rFonts w:ascii="Liberation Serif" w:hAnsi="Liberation Serif" w:cs="Liberation Serif"/>
          <w:sz w:val="28"/>
          <w:szCs w:val="28"/>
        </w:rPr>
      </w:pPr>
    </w:p>
    <w:p w:rsidR="009C0BEB" w:rsidRPr="009242AA" w:rsidRDefault="009C0BEB" w:rsidP="003A157F">
      <w:pPr>
        <w:pStyle w:val="ConsPlusNonformat"/>
        <w:ind w:firstLine="2835"/>
        <w:jc w:val="both"/>
        <w:rPr>
          <w:rFonts w:ascii="Liberation Serif" w:hAnsi="Liberation Serif" w:cs="Liberation Serif"/>
          <w:sz w:val="28"/>
          <w:szCs w:val="28"/>
        </w:rPr>
      </w:pPr>
      <w:r w:rsidRPr="009242AA">
        <w:rPr>
          <w:rFonts w:ascii="Liberation Serif" w:hAnsi="Liberation Serif" w:cs="Liberation Serif"/>
          <w:sz w:val="28"/>
          <w:szCs w:val="28"/>
        </w:rPr>
        <w:t xml:space="preserve">                                              Руководителю</w:t>
      </w:r>
    </w:p>
    <w:p w:rsidR="009C0BEB" w:rsidRPr="009242AA" w:rsidRDefault="009C0BEB" w:rsidP="003A157F">
      <w:pPr>
        <w:pStyle w:val="ConsPlusNonformat"/>
        <w:ind w:firstLine="2835"/>
        <w:jc w:val="both"/>
        <w:rPr>
          <w:rFonts w:ascii="Liberation Serif" w:hAnsi="Liberation Serif" w:cs="Liberation Serif"/>
          <w:sz w:val="28"/>
          <w:szCs w:val="28"/>
        </w:rPr>
      </w:pPr>
      <w:r w:rsidRPr="009242AA">
        <w:rPr>
          <w:rFonts w:ascii="Liberation Serif" w:hAnsi="Liberation Serif" w:cs="Liberation Serif"/>
          <w:sz w:val="28"/>
          <w:szCs w:val="28"/>
        </w:rPr>
        <w:t xml:space="preserve">                                              главного администратора</w:t>
      </w:r>
    </w:p>
    <w:p w:rsidR="009C0BEB" w:rsidRPr="009242AA" w:rsidRDefault="009C0BEB" w:rsidP="003A157F">
      <w:pPr>
        <w:pStyle w:val="ConsPlusNonformat"/>
        <w:ind w:firstLine="2835"/>
        <w:jc w:val="both"/>
        <w:rPr>
          <w:rFonts w:ascii="Liberation Serif" w:hAnsi="Liberation Serif" w:cs="Liberation Serif"/>
          <w:sz w:val="28"/>
          <w:szCs w:val="28"/>
        </w:rPr>
      </w:pPr>
      <w:r w:rsidRPr="009242AA">
        <w:rPr>
          <w:rFonts w:ascii="Liberation Serif" w:hAnsi="Liberation Serif" w:cs="Liberation Serif"/>
          <w:sz w:val="28"/>
          <w:szCs w:val="28"/>
        </w:rPr>
        <w:t xml:space="preserve">                                              средств бюджета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rsidP="003A157F">
      <w:pPr>
        <w:pStyle w:val="ConsPlusNonformat"/>
        <w:jc w:val="center"/>
        <w:rPr>
          <w:rFonts w:ascii="Liberation Serif" w:hAnsi="Liberation Serif" w:cs="Liberation Serif"/>
          <w:sz w:val="28"/>
          <w:szCs w:val="28"/>
        </w:rPr>
      </w:pPr>
      <w:bookmarkStart w:id="9" w:name="P662"/>
      <w:bookmarkEnd w:id="9"/>
      <w:r w:rsidRPr="009242AA">
        <w:rPr>
          <w:rFonts w:ascii="Liberation Serif" w:hAnsi="Liberation Serif" w:cs="Liberation Serif"/>
          <w:sz w:val="28"/>
          <w:szCs w:val="28"/>
        </w:rPr>
        <w:t>ОТЧЕТ</w:t>
      </w:r>
    </w:p>
    <w:p w:rsidR="009C0BEB" w:rsidRPr="009242AA" w:rsidRDefault="009C0BEB" w:rsidP="003A157F">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аудиторской проверки</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Должностными лицами главного администратора средств бюджета   </w:t>
      </w:r>
      <w:r w:rsidR="003A157F">
        <w:rPr>
          <w:rFonts w:ascii="Liberation Serif" w:hAnsi="Liberation Serif" w:cs="Liberation Serif"/>
          <w:sz w:val="28"/>
          <w:szCs w:val="28"/>
        </w:rPr>
        <w:t xml:space="preserve">Волчанского </w:t>
      </w:r>
      <w:r w:rsidRPr="009242AA">
        <w:rPr>
          <w:rFonts w:ascii="Liberation Serif" w:hAnsi="Liberation Serif" w:cs="Liberation Serif"/>
          <w:sz w:val="28"/>
          <w:szCs w:val="28"/>
        </w:rPr>
        <w:t>городского округа, уполномоченными на проведение  внутреннего   финансового</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аудита</w:t>
      </w:r>
      <w:r w:rsidR="003A157F">
        <w:rPr>
          <w:rFonts w:ascii="Liberation Serif" w:hAnsi="Liberation Serif" w:cs="Liberation Serif"/>
          <w:sz w:val="28"/>
          <w:szCs w:val="28"/>
        </w:rPr>
        <w:t>______</w:t>
      </w:r>
      <w:r w:rsidRPr="009242AA">
        <w:rPr>
          <w:rFonts w:ascii="Liberation Serif" w:hAnsi="Liberation Serif" w:cs="Liberation Serif"/>
          <w:sz w:val="28"/>
          <w:szCs w:val="28"/>
        </w:rPr>
        <w:t>____________________________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w:t>
      </w:r>
      <w:proofErr w:type="gramStart"/>
      <w:r w:rsidRPr="003A157F">
        <w:rPr>
          <w:rFonts w:ascii="Liberation Serif" w:hAnsi="Liberation Serif" w:cs="Liberation Serif"/>
          <w:sz w:val="16"/>
          <w:szCs w:val="16"/>
        </w:rPr>
        <w:t>(Ф.И.О. уполномоченных должностных лиц</w:t>
      </w:r>
      <w:proofErr w:type="gramEnd"/>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с указанием должности)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в соответствии с приказом (распоряжением) </w:t>
      </w:r>
      <w:r w:rsidR="003A157F">
        <w:rPr>
          <w:rFonts w:ascii="Liberation Serif" w:hAnsi="Liberation Serif" w:cs="Liberation Serif"/>
          <w:sz w:val="28"/>
          <w:szCs w:val="28"/>
        </w:rPr>
        <w:t>____________________________</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 xml:space="preserve"> (наименование главного 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от _____________ </w:t>
      </w:r>
      <w:r w:rsidR="003A157F">
        <w:rPr>
          <w:rFonts w:ascii="Liberation Serif" w:hAnsi="Liberation Serif" w:cs="Liberation Serif"/>
          <w:sz w:val="28"/>
          <w:szCs w:val="28"/>
        </w:rPr>
        <w:t>№</w:t>
      </w:r>
      <w:r w:rsidRPr="009242AA">
        <w:rPr>
          <w:rFonts w:ascii="Liberation Serif" w:hAnsi="Liberation Serif" w:cs="Liberation Serif"/>
          <w:sz w:val="28"/>
          <w:szCs w:val="28"/>
        </w:rPr>
        <w:t xml:space="preserve"> ____ __________________________________________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(наименование приказа, распоряжения)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проведена плановая/внеплановая аудиторская проверка 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(наименование аудиторской проверки)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Внутренний финансовый аудит проведен за период __________________________</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и включал следующие направления _____________________________________________________________________________________</w:t>
      </w:r>
      <w:r w:rsidR="003A157F">
        <w:rPr>
          <w:rFonts w:ascii="Liberation Serif" w:hAnsi="Liberation Serif" w:cs="Liberation Serif"/>
          <w:sz w:val="28"/>
          <w:szCs w:val="28"/>
        </w:rPr>
        <w:t>___________________________________________</w:t>
      </w:r>
      <w:r w:rsidRPr="009242AA">
        <w:rPr>
          <w:rFonts w:ascii="Liberation Serif" w:hAnsi="Liberation Serif" w:cs="Liberation Serif"/>
          <w:sz w:val="28"/>
          <w:szCs w:val="28"/>
        </w:rPr>
        <w:t>.</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 xml:space="preserve">конкретные предметы внутреннего аудита, </w:t>
      </w:r>
      <w:proofErr w:type="spellStart"/>
      <w:r w:rsidRPr="003A157F">
        <w:rPr>
          <w:rFonts w:ascii="Liberation Serif" w:hAnsi="Liberation Serif" w:cs="Liberation Serif"/>
          <w:sz w:val="16"/>
          <w:szCs w:val="16"/>
        </w:rPr>
        <w:t>например</w:t>
      </w:r>
      <w:proofErr w:type="gramStart"/>
      <w:r w:rsidRPr="003A157F">
        <w:rPr>
          <w:rFonts w:ascii="Liberation Serif" w:hAnsi="Liberation Serif" w:cs="Liberation Serif"/>
          <w:sz w:val="16"/>
          <w:szCs w:val="16"/>
        </w:rPr>
        <w:t>:р</w:t>
      </w:r>
      <w:proofErr w:type="gramEnd"/>
      <w:r w:rsidRPr="003A157F">
        <w:rPr>
          <w:rFonts w:ascii="Liberation Serif" w:hAnsi="Liberation Serif" w:cs="Liberation Serif"/>
          <w:sz w:val="16"/>
          <w:szCs w:val="16"/>
        </w:rPr>
        <w:t>азделы</w:t>
      </w:r>
      <w:proofErr w:type="spellEnd"/>
      <w:r w:rsidRPr="003A157F">
        <w:rPr>
          <w:rFonts w:ascii="Liberation Serif" w:hAnsi="Liberation Serif" w:cs="Liberation Serif"/>
          <w:sz w:val="16"/>
          <w:szCs w:val="16"/>
        </w:rPr>
        <w:t xml:space="preserve"> бухгалтерского учета, формирование</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достоверной бухгалтерской отчетности,</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функционирование средств контроля, информационные системы и т.д.)</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По результатам проведенной проверки установлено:</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1. Общая оценка эффективности  (надежности)  функционирования   системы</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внутреннего  финансового    контроля    по    проверенным      направлениям</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удовлетворительная/неудовлетворительная.  По  сравнению   с    результатами</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предыдущей проверки очевидно  улучшение/ухудшение   состояния   внутреннего</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финансового контроля.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2. Ведение   бухгалтерского   (бюджетного)   учета     соответствует/не</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соответствует   методологии   и   стандартам,  установленным  Министерством</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финансов Российской Федерации.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3. При осуществлении внутренних бюджетных  процедур  в  полной/неполной</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мере применяются автоматизированные информационные системы.</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 Обобщенная оценка по результатам проверки по иным направлениям  -  в</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зависимости от цели внутренней аудиторской проверки.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В ходе проведения внутреннего финансового  аудита  выявлены   </w:t>
      </w:r>
      <w:r w:rsidRPr="009242AA">
        <w:rPr>
          <w:rFonts w:ascii="Liberation Serif" w:hAnsi="Liberation Serif" w:cs="Liberation Serif"/>
          <w:sz w:val="28"/>
          <w:szCs w:val="28"/>
        </w:rPr>
        <w:lastRenderedPageBreak/>
        <w:t>следующие</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нарушения, которые требуют повышенного внимания руководства с точки  зрения</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риска:</w:t>
      </w:r>
    </w:p>
    <w:p w:rsidR="009C0BEB" w:rsidRPr="003A157F" w:rsidRDefault="009C0BEB" w:rsidP="003A157F">
      <w:pPr>
        <w:pStyle w:val="ConsPlusNonformat"/>
        <w:jc w:val="center"/>
        <w:rPr>
          <w:rFonts w:ascii="Liberation Serif" w:hAnsi="Liberation Serif" w:cs="Liberation Serif"/>
          <w:sz w:val="16"/>
          <w:szCs w:val="16"/>
        </w:rPr>
      </w:pPr>
      <w:r w:rsidRPr="009242AA">
        <w:rPr>
          <w:rFonts w:ascii="Liberation Serif" w:hAnsi="Liberation Serif" w:cs="Liberation Serif"/>
          <w:sz w:val="28"/>
          <w:szCs w:val="28"/>
        </w:rPr>
        <w:t xml:space="preserve">__________________________________________________________________                    </w:t>
      </w:r>
      <w:r w:rsidRPr="003A157F">
        <w:rPr>
          <w:rFonts w:ascii="Liberation Serif" w:hAnsi="Liberation Serif" w:cs="Liberation Serif"/>
          <w:sz w:val="16"/>
          <w:szCs w:val="16"/>
        </w:rPr>
        <w:t>(при описании выявленных нарушений,</w:t>
      </w:r>
      <w:r w:rsidR="003A157F" w:rsidRPr="003A157F">
        <w:rPr>
          <w:rFonts w:ascii="Liberation Serif" w:hAnsi="Liberation Serif" w:cs="Liberation Serif"/>
          <w:sz w:val="16"/>
          <w:szCs w:val="16"/>
        </w:rPr>
        <w:t xml:space="preserve"> </w:t>
      </w:r>
      <w:r w:rsidRPr="003A157F">
        <w:rPr>
          <w:rFonts w:ascii="Liberation Serif" w:hAnsi="Liberation Serif" w:cs="Liberation Serif"/>
          <w:sz w:val="16"/>
          <w:szCs w:val="16"/>
        </w:rPr>
        <w:t>замечаний и несоответствий лаконично излагается суть;</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указывается проверенное подразделение главного 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и (или) процессы (функции), а также повторяющиеся нарушения,</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несоответствия (при наличии таких фактов) и нарушенные нормативные документы -</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w:t>
      </w:r>
      <w:r w:rsidR="003A157F">
        <w:rPr>
          <w:rFonts w:ascii="Liberation Serif" w:hAnsi="Liberation Serif" w:cs="Liberation Serif"/>
          <w:sz w:val="28"/>
          <w:szCs w:val="28"/>
        </w:rPr>
        <w:t>________________________</w:t>
      </w:r>
      <w:r w:rsidRPr="009242AA">
        <w:rPr>
          <w:rFonts w:ascii="Liberation Serif" w:hAnsi="Liberation Serif" w:cs="Liberation Serif"/>
          <w:sz w:val="28"/>
          <w:szCs w:val="28"/>
        </w:rPr>
        <w:t>.</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нормативные правовые акты, внутренние стандарты и регламенты)</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На основании изложенного, в целях устранения  выявленных  нарушений   и</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недостатков (несоответствий),  а   также   минимизации   бюджетных   рисков</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предлагается: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rsidP="003A157F">
      <w:pPr>
        <w:pStyle w:val="ConsPlusNonformat"/>
        <w:jc w:val="center"/>
        <w:rPr>
          <w:rFonts w:ascii="Liberation Serif" w:hAnsi="Liberation Serif" w:cs="Liberation Serif"/>
          <w:sz w:val="16"/>
          <w:szCs w:val="16"/>
        </w:rPr>
      </w:pPr>
      <w:proofErr w:type="gramStart"/>
      <w:r w:rsidRPr="003A157F">
        <w:rPr>
          <w:rFonts w:ascii="Liberation Serif" w:hAnsi="Liberation Serif" w:cs="Liberation Serif"/>
          <w:sz w:val="16"/>
          <w:szCs w:val="16"/>
        </w:rPr>
        <w:t>(предложения и рекомендации по устранению</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выявленных нарушений, замечаний и несоответствий,</w:t>
      </w:r>
      <w:proofErr w:type="gramEnd"/>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внесению изменений в карты внутреннего финансового контроля,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предложения по повышению экономности и</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результативности использования бюджетных средств)</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Кроме того, просим поручить руководителям подразделений ___________________________________</w:t>
      </w:r>
      <w:r w:rsidR="003A157F">
        <w:rPr>
          <w:rFonts w:ascii="Liberation Serif" w:hAnsi="Liberation Serif" w:cs="Liberation Serif"/>
          <w:sz w:val="28"/>
          <w:szCs w:val="28"/>
        </w:rPr>
        <w:t>______________________________</w:t>
      </w:r>
    </w:p>
    <w:p w:rsidR="009C0BEB" w:rsidRPr="003A157F" w:rsidRDefault="009C0BEB" w:rsidP="003A157F">
      <w:pPr>
        <w:pStyle w:val="ConsPlusNonformat"/>
        <w:jc w:val="center"/>
        <w:rPr>
          <w:rFonts w:ascii="Liberation Serif" w:hAnsi="Liberation Serif" w:cs="Liberation Serif"/>
          <w:sz w:val="16"/>
          <w:szCs w:val="16"/>
        </w:rPr>
      </w:pPr>
      <w:proofErr w:type="gramStart"/>
      <w:r w:rsidRPr="003A157F">
        <w:rPr>
          <w:rFonts w:ascii="Liberation Serif" w:hAnsi="Liberation Serif" w:cs="Liberation Serif"/>
          <w:sz w:val="16"/>
          <w:szCs w:val="16"/>
        </w:rPr>
        <w:t>(наименование подразделений главного администратора  средств бюджета, являющихся объектами аудита,</w:t>
      </w:r>
      <w:proofErr w:type="gramEnd"/>
    </w:p>
    <w:p w:rsidR="009C0BEB" w:rsidRPr="003A157F" w:rsidRDefault="009C0BEB" w:rsidP="003A157F">
      <w:pPr>
        <w:pStyle w:val="ConsPlusNonformat"/>
        <w:jc w:val="center"/>
        <w:rPr>
          <w:rFonts w:ascii="Liberation Serif" w:hAnsi="Liberation Serif" w:cs="Liberation Serif"/>
          <w:sz w:val="16"/>
          <w:szCs w:val="16"/>
        </w:rPr>
      </w:pPr>
      <w:proofErr w:type="gramStart"/>
      <w:r w:rsidRPr="003A157F">
        <w:rPr>
          <w:rFonts w:ascii="Liberation Serif" w:hAnsi="Liberation Serif" w:cs="Liberation Serif"/>
          <w:sz w:val="16"/>
          <w:szCs w:val="16"/>
        </w:rPr>
        <w:t>допустивших</w:t>
      </w:r>
      <w:proofErr w:type="gramEnd"/>
      <w:r w:rsidRPr="003A157F">
        <w:rPr>
          <w:rFonts w:ascii="Liberation Serif" w:hAnsi="Liberation Serif" w:cs="Liberation Serif"/>
          <w:sz w:val="16"/>
          <w:szCs w:val="16"/>
        </w:rPr>
        <w:t xml:space="preserve"> нарушения и (или) несоответствия)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разработать мероприятия с указанием срока их выполнения.</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Наименование должности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руководителя проверочной группы _________ 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3A157F" w:rsidRDefault="003A157F">
      <w:pPr>
        <w:pStyle w:val="ConsPlusNormal"/>
        <w:rPr>
          <w:rFonts w:ascii="Liberation Serif" w:hAnsi="Liberation Serif" w:cs="Liberation Serif"/>
          <w:sz w:val="28"/>
          <w:szCs w:val="28"/>
        </w:rPr>
        <w:sectPr w:rsidR="003A157F" w:rsidSect="005B4EF2">
          <w:pgSz w:w="11905" w:h="16838"/>
          <w:pgMar w:top="1134" w:right="850" w:bottom="1134" w:left="1701" w:header="0" w:footer="0" w:gutter="0"/>
          <w:cols w:space="720"/>
        </w:sect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lastRenderedPageBreak/>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sidR="00897F6E">
        <w:rPr>
          <w:rFonts w:ascii="Liberation Serif" w:hAnsi="Liberation Serif" w:cs="Liberation Serif"/>
          <w:sz w:val="28"/>
          <w:szCs w:val="28"/>
        </w:rPr>
        <w:t>№</w:t>
      </w:r>
      <w:r w:rsidRPr="009242AA">
        <w:rPr>
          <w:rFonts w:ascii="Liberation Serif" w:hAnsi="Liberation Serif" w:cs="Liberation Serif"/>
          <w:sz w:val="28"/>
          <w:szCs w:val="28"/>
        </w:rPr>
        <w:t xml:space="preserve"> 9</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9C0BEB" w:rsidRPr="009242AA" w:rsidRDefault="009C0BEB">
      <w:pPr>
        <w:pStyle w:val="ConsPlusNormal"/>
        <w:jc w:val="right"/>
        <w:rPr>
          <w:rFonts w:ascii="Liberation Serif" w:hAnsi="Liberation Serif" w:cs="Liberation Serif"/>
          <w:sz w:val="28"/>
          <w:szCs w:val="28"/>
        </w:rPr>
      </w:pPr>
      <w:r w:rsidRPr="009242AA">
        <w:rPr>
          <w:rFonts w:ascii="Liberation Serif" w:hAnsi="Liberation Serif" w:cs="Liberation Serif"/>
          <w:sz w:val="28"/>
          <w:szCs w:val="28"/>
        </w:rPr>
        <w:t xml:space="preserve">в </w:t>
      </w:r>
      <w:r w:rsidR="00897F6E">
        <w:rPr>
          <w:rFonts w:ascii="Liberation Serif" w:hAnsi="Liberation Serif" w:cs="Liberation Serif"/>
          <w:sz w:val="28"/>
          <w:szCs w:val="28"/>
        </w:rPr>
        <w:t>Волчанском</w:t>
      </w:r>
      <w:r w:rsidRPr="009242AA">
        <w:rPr>
          <w:rFonts w:ascii="Liberation Serif" w:hAnsi="Liberation Serif" w:cs="Liberation Serif"/>
          <w:sz w:val="28"/>
          <w:szCs w:val="28"/>
        </w:rPr>
        <w:t xml:space="preserve"> городском округе</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10" w:name="P755"/>
      <w:bookmarkEnd w:id="10"/>
      <w:r w:rsidRPr="009242AA">
        <w:rPr>
          <w:rFonts w:ascii="Liberation Serif" w:hAnsi="Liberation Serif" w:cs="Liberation Serif"/>
          <w:sz w:val="28"/>
          <w:szCs w:val="28"/>
        </w:rPr>
        <w:t>ОТЧЕТ</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осуществления внутреннего финансового аудита</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за _______________ 20__ год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7200"/>
        <w:gridCol w:w="1247"/>
      </w:tblGrid>
      <w:tr w:rsidR="009C0BEB" w:rsidRPr="009242AA">
        <w:tc>
          <w:tcPr>
            <w:tcW w:w="586"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7200"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отчетного показателя</w:t>
            </w:r>
          </w:p>
        </w:tc>
        <w:tc>
          <w:tcPr>
            <w:tcW w:w="124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Всего</w:t>
            </w: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проведенных проверок,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по плану внутреннего финансового аудита</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внеплановых</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подразделений, охваченных проверками,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том числе (указывается перечень подразделений)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проверок, в ходе которых выявлены нарушения (несоответствия),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proofErr w:type="gramStart"/>
            <w:r w:rsidRPr="009242AA">
              <w:rPr>
                <w:rFonts w:ascii="Liberation Serif" w:hAnsi="Liberation Serif" w:cs="Liberation Serif"/>
                <w:sz w:val="28"/>
                <w:szCs w:val="28"/>
              </w:rPr>
              <w:t>проведенных</w:t>
            </w:r>
            <w:proofErr w:type="gramEnd"/>
            <w:r w:rsidRPr="009242AA">
              <w:rPr>
                <w:rFonts w:ascii="Liberation Serif" w:hAnsi="Liberation Serif" w:cs="Liberation Serif"/>
                <w:sz w:val="28"/>
                <w:szCs w:val="28"/>
              </w:rPr>
              <w:t xml:space="preserve"> по плану внутреннего финансового аудита</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внеплановых</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выявленных нарушений (несоответствий),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финансовых нарушений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нефинансовых нарушений (несоответствий)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Сумма выявленных финансовых нарушений, всего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ходе плановых проверок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ходе внеплановых проверок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6.</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Меры, принятые к устранению нарушений (несоответствий), - количество корректирующих действий </w:t>
            </w:r>
            <w:r w:rsidRPr="009242AA">
              <w:rPr>
                <w:rFonts w:ascii="Liberation Serif" w:hAnsi="Liberation Serif" w:cs="Liberation Serif"/>
                <w:sz w:val="28"/>
                <w:szCs w:val="28"/>
              </w:rPr>
              <w:lastRenderedPageBreak/>
              <w:t>(мероприятий)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том числе (указывается перечень мероприятий)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7.</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устраненных нарушений,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устраненных финансовых нарушений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устраненных нефинансовых нарушений (несоответствий)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8.</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Сумма устраненных финансовых нарушений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9.</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Число лиц, привлеченных к дисциплинарной и материальной ответственности</w:t>
            </w:r>
          </w:p>
        </w:tc>
        <w:tc>
          <w:tcPr>
            <w:tcW w:w="1247"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463DA9" w:rsidRPr="009242AA" w:rsidRDefault="00463DA9">
      <w:pPr>
        <w:rPr>
          <w:rFonts w:ascii="Liberation Serif" w:hAnsi="Liberation Serif" w:cs="Liberation Serif"/>
          <w:sz w:val="28"/>
          <w:szCs w:val="28"/>
        </w:rPr>
      </w:pPr>
    </w:p>
    <w:p w:rsidR="009242AA" w:rsidRPr="009242AA" w:rsidRDefault="009242AA">
      <w:pPr>
        <w:rPr>
          <w:rFonts w:ascii="Liberation Serif" w:hAnsi="Liberation Serif" w:cs="Liberation Serif"/>
          <w:sz w:val="28"/>
          <w:szCs w:val="28"/>
        </w:rPr>
      </w:pPr>
    </w:p>
    <w:sectPr w:rsidR="009242AA" w:rsidRPr="009242AA" w:rsidSect="005B4EF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0BEB"/>
    <w:rsid w:val="00027F2E"/>
    <w:rsid w:val="0009486A"/>
    <w:rsid w:val="0025362A"/>
    <w:rsid w:val="002E3B6F"/>
    <w:rsid w:val="00393A61"/>
    <w:rsid w:val="003A157F"/>
    <w:rsid w:val="00463DA9"/>
    <w:rsid w:val="005B4EF2"/>
    <w:rsid w:val="006870E9"/>
    <w:rsid w:val="006C1F64"/>
    <w:rsid w:val="00897F6E"/>
    <w:rsid w:val="009242AA"/>
    <w:rsid w:val="009C0BEB"/>
    <w:rsid w:val="00B2341B"/>
    <w:rsid w:val="00BA33AF"/>
    <w:rsid w:val="00DC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A9"/>
  </w:style>
  <w:style w:type="paragraph" w:styleId="1">
    <w:name w:val="heading 1"/>
    <w:basedOn w:val="a"/>
    <w:next w:val="a"/>
    <w:link w:val="10"/>
    <w:qFormat/>
    <w:rsid w:val="00897F6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897F6E"/>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C0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C0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C0B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97F6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97F6E"/>
    <w:rPr>
      <w:rFonts w:ascii="Times New Roman" w:eastAsia="Times New Roman" w:hAnsi="Times New Roman" w:cs="Times New Roman"/>
      <w:b/>
      <w:sz w:val="40"/>
      <w:szCs w:val="20"/>
      <w:lang w:eastAsia="ru-RU"/>
    </w:rPr>
  </w:style>
  <w:style w:type="paragraph" w:styleId="a3">
    <w:name w:val="Body Text"/>
    <w:basedOn w:val="a"/>
    <w:link w:val="a4"/>
    <w:rsid w:val="00897F6E"/>
    <w:pPr>
      <w:spacing w:after="0" w:line="240" w:lineRule="auto"/>
      <w:jc w:val="center"/>
    </w:pPr>
    <w:rPr>
      <w:rFonts w:ascii="Times New Roman" w:eastAsia="Times New Roman" w:hAnsi="Times New Roman" w:cs="Times New Roman"/>
      <w:b/>
      <w:i/>
      <w:sz w:val="28"/>
      <w:szCs w:val="28"/>
      <w:lang w:eastAsia="ru-RU"/>
    </w:rPr>
  </w:style>
  <w:style w:type="character" w:customStyle="1" w:styleId="a4">
    <w:name w:val="Основной текст Знак"/>
    <w:basedOn w:val="a0"/>
    <w:link w:val="a3"/>
    <w:rsid w:val="00897F6E"/>
    <w:rPr>
      <w:rFonts w:ascii="Times New Roman" w:eastAsia="Times New Roman" w:hAnsi="Times New Roman" w:cs="Times New Roman"/>
      <w:b/>
      <w:i/>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38033507EA1887FDB7DB1224CFFFBEBB1F103BA773F30070A463E6F160A0CB09F4381E2E659975F95F4EE1Bg6JCG" TargetMode="External"/><Relationship Id="rId3" Type="http://schemas.openxmlformats.org/officeDocument/2006/relationships/webSettings" Target="webSettings.xml"/><Relationship Id="rId7" Type="http://schemas.openxmlformats.org/officeDocument/2006/relationships/hyperlink" Target="consultantplus://offline/ref=66038033507EA1887FDB7DB1224CFFFBEBB7F60DBB7A3F30070A463E6F160A0CB09F4381E2E659975F95F4EE1Bg6J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038033507EA1887FDB63BC3420A1F1E9BEAF09BC743C665E5B406930460C59E2DF1DD8A0A04A965D8AF0EB1E67BB74D4CC912BBFE8DA9EC2AEFD9Eg4J3G" TargetMode="External"/><Relationship Id="rId11" Type="http://schemas.openxmlformats.org/officeDocument/2006/relationships/fontTable" Target="fontTable.xml"/><Relationship Id="rId5" Type="http://schemas.openxmlformats.org/officeDocument/2006/relationships/hyperlink" Target="consultantplus://offline/ref=66038033507EA1887FDB7DB1224CFFFBEBB7F60DBB7A3F30070A463E6F160A0CA29F1B8FE5E0409C09DAB2BB146DED3B909B8228BDF4gDJAG" TargetMode="External"/><Relationship Id="rId10" Type="http://schemas.openxmlformats.org/officeDocument/2006/relationships/hyperlink" Target="consultantplus://offline/ref=66038033507EA1887FDB7DB1224CFFFBEBB1F103BA773F30070A463E6F160A0CB09F4381E2E659975F95F4EE1Bg6JCG" TargetMode="External"/><Relationship Id="rId4" Type="http://schemas.openxmlformats.org/officeDocument/2006/relationships/image" Target="media/image1.png"/><Relationship Id="rId9" Type="http://schemas.openxmlformats.org/officeDocument/2006/relationships/hyperlink" Target="consultantplus://offline/ref=66038033507EA1887FDB7DB1224CFFFBEBB7F60DBB7A3F30070A463E6F160A0CB09F4381E2E659975F95F4EE1Bg6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26</Pages>
  <Words>7541</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cp:lastModifiedBy>
  <cp:revision>5</cp:revision>
  <dcterms:created xsi:type="dcterms:W3CDTF">2020-02-12T06:09:00Z</dcterms:created>
  <dcterms:modified xsi:type="dcterms:W3CDTF">2020-02-17T07:48:00Z</dcterms:modified>
</cp:coreProperties>
</file>