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1" w:rsidRPr="00012A83" w:rsidRDefault="00861691" w:rsidP="00861691">
      <w:pPr>
        <w:ind w:firstLine="709"/>
        <w:jc w:val="right"/>
        <w:rPr>
          <w:rFonts w:ascii="Times New Roman" w:hAnsi="Times New Roman" w:cs="Times New Roman"/>
          <w:b/>
          <w:bCs/>
        </w:rPr>
      </w:pPr>
      <w:r w:rsidRPr="00012A83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Pr="00012A83">
        <w:rPr>
          <w:rFonts w:ascii="Times New Roman" w:hAnsi="Times New Roman" w:cs="Times New Roman"/>
          <w:b/>
        </w:rPr>
        <w:t xml:space="preserve"> к протоколу</w:t>
      </w:r>
      <w:r w:rsidRPr="00012A83">
        <w:rPr>
          <w:rFonts w:ascii="Times New Roman" w:hAnsi="Times New Roman" w:cs="Times New Roman"/>
          <w:b/>
          <w:bCs/>
        </w:rPr>
        <w:t xml:space="preserve"> заседания муниципальной комиссии по вопросам социальной реабилитации лиц,  отбывших уголовное наказание</w:t>
      </w:r>
      <w:r w:rsidRPr="00012A83">
        <w:rPr>
          <w:rFonts w:ascii="Times New Roman" w:hAnsi="Times New Roman" w:cs="Times New Roman"/>
          <w:b/>
        </w:rPr>
        <w:t xml:space="preserve"> на территории </w:t>
      </w:r>
      <w:r w:rsidRPr="00012A83">
        <w:rPr>
          <w:rFonts w:ascii="Times New Roman" w:hAnsi="Times New Roman" w:cs="Times New Roman"/>
          <w:b/>
          <w:bCs/>
        </w:rPr>
        <w:t xml:space="preserve">ВГО от </w:t>
      </w:r>
      <w:r>
        <w:rPr>
          <w:rFonts w:ascii="Times New Roman" w:hAnsi="Times New Roman" w:cs="Times New Roman"/>
          <w:b/>
          <w:bCs/>
        </w:rPr>
        <w:t>21</w:t>
      </w:r>
      <w:r w:rsidRPr="00012A8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03</w:t>
      </w:r>
      <w:r w:rsidRPr="00012A83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2</w:t>
      </w:r>
      <w:r w:rsidRPr="00012A83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1</w:t>
      </w:r>
    </w:p>
    <w:p w:rsidR="00861691" w:rsidRDefault="00861691">
      <w:pPr>
        <w:pStyle w:val="1"/>
        <w:ind w:left="440" w:firstLine="700"/>
        <w:jc w:val="both"/>
      </w:pPr>
    </w:p>
    <w:p w:rsidR="00CB139F" w:rsidRDefault="003E24CF">
      <w:pPr>
        <w:pStyle w:val="1"/>
        <w:ind w:left="440" w:firstLine="700"/>
        <w:jc w:val="both"/>
      </w:pPr>
      <w:r>
        <w:t>На сегодняшний день остается проблемой трудоустройство осужденных к исправительным работам. Предприятия и организации указывают в отрывных талонах от пр</w:t>
      </w:r>
      <w:r>
        <w:t>едписания причину отказов в трудоустройстве осужденных - отсутствия вакансий согласно перечню организаций независимо от форм собственности и индивидуальных предпринимателей для отбывания наказания в виде исправительных работ от 11.12.2019 №484 обошли по пр</w:t>
      </w:r>
      <w:r>
        <w:t xml:space="preserve">едписаниям УИИ все 6 организаций по кругу (кроме образовательных учреждений). Остальные осужденные к исправительным работам трудоустроились самостоятельно (ОАО Волчанское, ООО «Сосьва лес», ИП </w:t>
      </w:r>
      <w:proofErr w:type="spellStart"/>
      <w:r>
        <w:t>Пирмамедов</w:t>
      </w:r>
      <w:proofErr w:type="spellEnd"/>
      <w:r>
        <w:t>).</w:t>
      </w:r>
    </w:p>
    <w:p w:rsidR="00CB139F" w:rsidRDefault="003E24CF">
      <w:pPr>
        <w:pStyle w:val="1"/>
        <w:ind w:left="440" w:firstLine="700"/>
        <w:jc w:val="both"/>
      </w:pPr>
      <w:r>
        <w:t xml:space="preserve">Кроме этого уголовно-исполнительной инспекцией на </w:t>
      </w:r>
      <w:r>
        <w:t xml:space="preserve">постоянной основе осуществляется персонифицированный учет осужденных вернувшихся из мест лишения свободы имеющих не отбытое дополнительное наказание, а также осужденных, которым не отбытая часть наказания в виде лишение свободы заменена более мягким видом </w:t>
      </w:r>
      <w:r>
        <w:t>наказания.</w:t>
      </w:r>
    </w:p>
    <w:p w:rsidR="00861691" w:rsidRDefault="003E24CF" w:rsidP="00861691">
      <w:pPr>
        <w:pStyle w:val="1"/>
        <w:ind w:left="440" w:firstLine="700"/>
        <w:jc w:val="both"/>
      </w:pPr>
      <w:proofErr w:type="gramStart"/>
      <w:r>
        <w:t>По состоянию на 21.03.2022 г. на учете в уголовно-исполнительной инспекции осужденных к исправительным работам состоит 6 осужденных (из них трудоустроено - 5 (самостоятельно), не трудоустроено- 1 осужденный, по предписанию данные осужденные обош</w:t>
      </w:r>
      <w:r>
        <w:t>ли - 6 организаций (вакансий нет), осужденных к обязательным работам - 6 осужденных (из них 1 с отсрочкой по достижению ребенка 3-х летнего возраста), осужденных привлечены к отбытию наказания.</w:t>
      </w:r>
      <w:proofErr w:type="gramEnd"/>
    </w:p>
    <w:p w:rsidR="00CB139F" w:rsidRDefault="003E24CF" w:rsidP="00861691">
      <w:pPr>
        <w:pStyle w:val="1"/>
        <w:ind w:left="440" w:firstLine="700"/>
        <w:jc w:val="both"/>
        <w:sectPr w:rsidR="00CB139F" w:rsidSect="00861691">
          <w:type w:val="continuous"/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  <w:proofErr w:type="gramStart"/>
      <w:r>
        <w:t>Вообще за 2022 год по г. Волчанску прош</w:t>
      </w:r>
      <w:r>
        <w:t xml:space="preserve">ло по учету 11 осужденных к исправительным работам (из них 9 осужденных были трудоустроены и отбыли наказание, 2 осужденных направлены в места лишения (за злостное уклонение от отбывания наказания), 8 осужденных к обязательным работам (7 осужденных отбыли </w:t>
      </w:r>
      <w:r>
        <w:t>наказание, 1 осужденный с отсрочкой отбывания наказания).</w:t>
      </w:r>
      <w:proofErr w:type="gramEnd"/>
    </w:p>
    <w:p w:rsidR="00CB139F" w:rsidRDefault="00CB139F">
      <w:pPr>
        <w:spacing w:line="240" w:lineRule="exact"/>
        <w:rPr>
          <w:sz w:val="19"/>
          <w:szCs w:val="19"/>
        </w:rPr>
      </w:pPr>
    </w:p>
    <w:p w:rsidR="00CB139F" w:rsidRDefault="00CB139F">
      <w:pPr>
        <w:spacing w:line="240" w:lineRule="exact"/>
        <w:rPr>
          <w:sz w:val="19"/>
          <w:szCs w:val="19"/>
        </w:rPr>
      </w:pPr>
    </w:p>
    <w:p w:rsidR="00CB139F" w:rsidRDefault="00CB139F">
      <w:pPr>
        <w:spacing w:before="79" w:after="79" w:line="240" w:lineRule="exact"/>
        <w:rPr>
          <w:sz w:val="19"/>
          <w:szCs w:val="19"/>
        </w:rPr>
      </w:pPr>
    </w:p>
    <w:p w:rsidR="00CB139F" w:rsidRDefault="00CB139F">
      <w:pPr>
        <w:spacing w:line="1" w:lineRule="exact"/>
      </w:pPr>
    </w:p>
    <w:sectPr w:rsidR="00CB139F" w:rsidSect="00CB139F">
      <w:type w:val="continuous"/>
      <w:pgSz w:w="11900" w:h="16840"/>
      <w:pgMar w:top="1814" w:right="1167" w:bottom="1814" w:left="7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CF" w:rsidRDefault="003E24CF" w:rsidP="00CB139F">
      <w:r>
        <w:separator/>
      </w:r>
    </w:p>
  </w:endnote>
  <w:endnote w:type="continuationSeparator" w:id="0">
    <w:p w:rsidR="003E24CF" w:rsidRDefault="003E24CF" w:rsidP="00CB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CF" w:rsidRDefault="003E24CF"/>
  </w:footnote>
  <w:footnote w:type="continuationSeparator" w:id="0">
    <w:p w:rsidR="003E24CF" w:rsidRDefault="003E24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139F"/>
    <w:rsid w:val="003E24CF"/>
    <w:rsid w:val="00861691"/>
    <w:rsid w:val="00CB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3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1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CB1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CB1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CB139F"/>
    <w:pPr>
      <w:spacing w:line="262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CB139F"/>
    <w:pPr>
      <w:spacing w:line="25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B139F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Орг. отдел ПК1</cp:lastModifiedBy>
  <cp:revision>2</cp:revision>
  <dcterms:created xsi:type="dcterms:W3CDTF">2022-04-01T09:25:00Z</dcterms:created>
  <dcterms:modified xsi:type="dcterms:W3CDTF">2022-04-01T09:27:00Z</dcterms:modified>
</cp:coreProperties>
</file>