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0" w:rsidRDefault="00211880" w:rsidP="0021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880" w:rsidRDefault="00211880" w:rsidP="0021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</w:t>
      </w:r>
    </w:p>
    <w:p w:rsidR="00211880" w:rsidRDefault="00211880" w:rsidP="0021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неотложных мероприятий по выявлению, лечению и профилактике ВИЧ-инфекции </w:t>
      </w:r>
    </w:p>
    <w:p w:rsidR="00211880" w:rsidRDefault="00211880" w:rsidP="0021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Волчанского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2016-2020 годы</w:t>
      </w:r>
    </w:p>
    <w:p w:rsidR="00211880" w:rsidRDefault="00211880" w:rsidP="0021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366"/>
        <w:gridCol w:w="3119"/>
        <w:gridCol w:w="1986"/>
        <w:gridCol w:w="4254"/>
      </w:tblGrid>
      <w:tr w:rsidR="00211880" w:rsidTr="00D020EA">
        <w:trPr>
          <w:trHeight w:val="6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880" w:rsidRDefault="00211880" w:rsidP="00D020EA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мероприятия</w:t>
            </w:r>
          </w:p>
        </w:tc>
      </w:tr>
    </w:tbl>
    <w:p w:rsidR="00211880" w:rsidRDefault="00211880" w:rsidP="0021188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9"/>
        <w:gridCol w:w="3119"/>
        <w:gridCol w:w="1986"/>
        <w:gridCol w:w="4254"/>
      </w:tblGrid>
      <w:tr w:rsidR="00211880" w:rsidTr="00D020EA">
        <w:trPr>
          <w:trHeight w:val="3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0" w:rsidRDefault="00211880" w:rsidP="00D020E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0" w:rsidRDefault="00211880" w:rsidP="00D020E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880" w:rsidTr="00D020EA">
        <w:trPr>
          <w:trHeight w:val="1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охвата населения </w:t>
            </w: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профилактике ВИЧ-инфекции</w:t>
            </w:r>
          </w:p>
        </w:tc>
      </w:tr>
      <w:tr w:rsidR="00211880" w:rsidTr="00D020EA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 территории муниципального образования координации взаимодействия заинтересованных сторон по выполнению требований Федерального закона от 21 ноября 2011 года № 323-ФЗ «Об основах охраны здоровья граждан в Российской Федерации» в части регулярного информирования населения, в том числе через средства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о распространенности ВИЧ-инфекции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880" w:rsidTr="00D020EA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организаций, обеспечивающих проведение профилактических мероприятий по ВИЧ-инфекции, на базе государственного бюджетного учреждения здравоохранения Свердловской области «Свердловский областной центр по профилактике и борьбе со СПИД»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Pr="00D26025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постоянном режиме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880" w:rsidTr="00D020E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муниципальной целевой программы (подпрограммы) по ограничению распространения ВИЧ-инфекции с учетом изменения эпидемической обстановки и организации профилактических мероприятий среди населения возрастной группы от 15 до 55 лет, потребителей инъекционных наркотиков и лиц, относящихся к группам риска по инфицированию ВИЧ-инфекцией половым путем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декабря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отчёта в адрес председателя координационной комиссии по ограничению распространения ВИЧ-инфекции в Свердловской области о наличии утвержденной действующей муниципальной программы (подпрограммы) по ограничению распространения ВИЧ-инфекции</w:t>
            </w:r>
          </w:p>
        </w:tc>
      </w:tr>
      <w:tr w:rsidR="00211880" w:rsidTr="00D020E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концепции информирования населения Свердловской области по профилактике ВИЧ-инфекции на период 2016-2020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единого информационного пространства для повышения информированности населения </w:t>
            </w: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ВИЧ-инфекции.</w:t>
            </w:r>
          </w:p>
        </w:tc>
      </w:tr>
      <w:tr w:rsidR="00211880" w:rsidTr="00D020EA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Министерство здравоохранения Свердловской области отчета по выполнению ежегодного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концепции информирования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по профилактике ВИЧ-инфекции на период 2016-2020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20 января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единого информационного пространства для повышения информированности населения </w:t>
            </w: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ВГО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ВИЧ-инфекции.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880" w:rsidTr="00D020E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координационной комиссии по противодействию распространению ВИЧ-инфекции </w:t>
            </w:r>
            <w:r w:rsidRPr="00D3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</w:tc>
      </w:tr>
      <w:tr w:rsidR="00211880" w:rsidTr="00D020EA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неотложных мероприятий по выявлению, лечению и профилактике ВИЧ-инфекции на территории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01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плана неотложных мероприятий по выявлению, лечению и профилактике ВИЧ-инфекции на территории</w:t>
            </w: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координационной комиссии по ограничению распространения ВИЧ-инфекции в Свердловской области</w:t>
            </w:r>
          </w:p>
        </w:tc>
      </w:tr>
      <w:tr w:rsidR="00211880" w:rsidTr="00D020EA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организаций, осуществляющих мероприятия по профилактике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</w:tc>
      </w:tr>
      <w:tr w:rsidR="00211880" w:rsidTr="00D020E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социально ориентированных негосударственных некоммерческих организаций и общественных объединений по реализации мероприятий, направленных на профилактику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880" w:rsidTr="00D020EA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населения, в т.ч. для распространения среди населения, обращающегося в медицинские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Pr="00D26025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5">
              <w:rPr>
                <w:rFonts w:ascii="Times New Roman" w:hAnsi="Times New Roman" w:cs="Times New Roman"/>
                <w:sz w:val="24"/>
                <w:szCs w:val="24"/>
              </w:rPr>
              <w:t xml:space="preserve">ГАУ СО КЦСОН </w:t>
            </w:r>
          </w:p>
          <w:p w:rsidR="00211880" w:rsidRPr="00D26025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5">
              <w:rPr>
                <w:rFonts w:ascii="Times New Roman" w:hAnsi="Times New Roman" w:cs="Times New Roman"/>
                <w:sz w:val="24"/>
                <w:szCs w:val="24"/>
              </w:rPr>
              <w:t>г. Волчанск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25">
              <w:rPr>
                <w:rFonts w:ascii="Times New Roman" w:hAnsi="Times New Roman" w:cs="Times New Roman"/>
                <w:sz w:val="24"/>
                <w:szCs w:val="24"/>
              </w:rPr>
              <w:t>ТОИОГВ СО УСП МСПСО по г. Волчанску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1880" w:rsidTr="00D020EA">
        <w:trPr>
          <w:trHeight w:val="1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120" w:line="48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января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отчёта в адрес секретаря координационной комиссии по ограничению распространения ВИЧ-инфекции в ВГО</w:t>
            </w:r>
          </w:p>
        </w:tc>
      </w:tr>
      <w:tr w:rsidR="00211880" w:rsidTr="00D020EA"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активного привлечения средств массовой информации для проведения разъяснительной работы среди 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«Волчанские Вести»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880" w:rsidTr="00D020E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«Свердловский областной центр профилактики и борьбы со СПИД» на сайтах администрации муниципального образования, муниципальных учреждений.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ВГО,</w:t>
            </w:r>
          </w:p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КДЦ,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ДЮСШ,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ГАУ СО КЦСОН </w:t>
            </w:r>
          </w:p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</w:rPr>
              <w:t>г. Волчанск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</w:rPr>
              <w:t>ТОИОГВ СО УСП МСПСО по г. Волчанску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95-процентного уровня охвата населения ВГО информацией о профилактике ВИЧ-инфекции.</w:t>
            </w:r>
          </w:p>
        </w:tc>
      </w:tr>
      <w:tr w:rsidR="00211880" w:rsidTr="00D020EA">
        <w:trPr>
          <w:trHeight w:val="3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(в том числе аудио-, видеороликов) в муниципальных учреждениях, на транспорте, остановочных комплексах, торгово-развлекательных центрах и местах массового пребывания населения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ВАЭТ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95-процентного уровня охвата населения ВГО информацией о профилактике ВИЧ-инфекции.</w:t>
            </w:r>
          </w:p>
        </w:tc>
      </w:tr>
      <w:tr w:rsidR="00211880" w:rsidTr="00D020EA">
        <w:trPr>
          <w:trHeight w:val="1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администрации муниципального образования, расположенного на территории Свердловской области, по ограничению распространению ВИЧ-инфекции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января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отчётным</w:t>
            </w:r>
            <w:proofErr w:type="gramEnd"/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отчёта в Министерство здравоохранения Свердловской области в соответствии с критериями результативности реализации плана неотложных мероприятий по выявлению, лечению и профилактике ВИЧ-инфекции в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2017-2020 годы </w:t>
            </w:r>
          </w:p>
        </w:tc>
      </w:tr>
      <w:tr w:rsidR="00211880" w:rsidTr="00D020EA">
        <w:trPr>
          <w:trHeight w:val="88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ВГО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охвата обучающихся в образовательных организациях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 о профилактике ВИЧ-инфекции.</w:t>
            </w:r>
            <w:proofErr w:type="gramEnd"/>
          </w:p>
        </w:tc>
      </w:tr>
      <w:tr w:rsidR="00211880" w:rsidTr="00D020E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реализации программы профилактики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ВИЧ-инфекции, утвержденной приказом Министерства общего и профессионального образования Свердловской области и Министерства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 от 01.12.2011 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ВГО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охвата обучающихся в образовательных организациях ВГО информацией о профилактике ВИЧ-инфекции.</w:t>
            </w:r>
            <w:proofErr w:type="gramEnd"/>
          </w:p>
        </w:tc>
      </w:tr>
      <w:tr w:rsidR="00211880" w:rsidTr="00D020EA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ВИЧ-инфекции в организациях культуры, физической культуры и спорта, молодёжной политики: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КДЦ,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ДЮСШ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охвата обучающихся в  организациях культуры, физической культуры и спорта,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профилактике ВИЧ-инфекции.</w:t>
            </w:r>
            <w:proofErr w:type="gramEnd"/>
          </w:p>
        </w:tc>
      </w:tr>
      <w:tr w:rsidR="00211880" w:rsidTr="00D020EA">
        <w:trPr>
          <w:trHeight w:val="5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массовых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информированию населения о мерах профилактики ВИЧ-инфекции: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95-процентного уровня охвата населения ВГО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ВИЧ-инфекции.</w:t>
            </w:r>
          </w:p>
        </w:tc>
      </w:tr>
      <w:tr w:rsidR="00211880" w:rsidTr="00D020E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Pr="00394646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профилактику ВИЧ-инфекции среди работающего населения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ВГО:</w:t>
            </w:r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коллективные договоры обязательств по профилактике ВИЧ-инфекции среди работающего граждан;</w:t>
            </w:r>
            <w:proofErr w:type="gramEnd"/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профсоюзного актива, лидеров молодежных организаций, инспекторов по охране труда и других специалистов организации профилактики ВИЧ-инфекции на предприятии;</w:t>
            </w:r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вопросов по выявлению и профилактике ВИЧ-инфекции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вводные и повторные инструктажи по охране труда;</w:t>
            </w:r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информационной компании по профилактике с использованием информационных ресурсов предприятия (сайт, газеты, радио, информационные стенды);</w:t>
            </w:r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интерактивной выставки «Помнить. Знать. Жить!»;</w:t>
            </w:r>
          </w:p>
          <w:p w:rsidR="00211880" w:rsidRDefault="00211880" w:rsidP="00D020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добровольное тестирование на ВИЧ-инфекцию с использованием быстрых тестов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профсоюзные организации (по согласованию),</w:t>
            </w:r>
          </w:p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предприятий </w:t>
            </w:r>
          </w:p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охвата работающего населения </w:t>
            </w: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 о профилактике ВИЧ-инфекции.</w:t>
            </w:r>
          </w:p>
        </w:tc>
      </w:tr>
      <w:tr w:rsidR="00211880" w:rsidTr="00D020EA">
        <w:trPr>
          <w:trHeight w:val="14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гигиеническом обучении работающих граждан, относящихся к декретированным контингентам, занятий по профилактике ВИЧ-инфекции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Декретированные группы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образования, сфера здравоохранения, сфера социальной политики, индивидуальные предприниматели и др.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95-процентного уровня охвата работающего населения ВГО информацией о профилактике ВИЧ-инфекции.</w:t>
            </w:r>
          </w:p>
        </w:tc>
      </w:tr>
      <w:tr w:rsidR="00211880" w:rsidTr="00D020E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привлечению к тестированию на ВИЧ-инфекцию с использованием быстрых тестов обучающихся в профессиональных образовательных 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ГАПОУ СО КМТ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выявления ВИЧ-инфекции.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30-процетного уровня охвата обследованиями на ВИЧ-инфекцию обучающихся в профессиональных образовательных организациях </w:t>
            </w:r>
            <w:proofErr w:type="gramEnd"/>
          </w:p>
        </w:tc>
      </w:tr>
      <w:tr w:rsidR="00211880" w:rsidTr="00D020EA">
        <w:trPr>
          <w:trHeight w:val="24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 привлечению к тестированию на ВИЧ-инфекцию с использованием быстрых тестов работающих граждан, проходящих периодические и предварительные медицинские осмотры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выявления ВИЧ-инфекции среди работающего населения муниципального образования.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20-процентного уровня охвата обследованиями на ВИЧ-инфекцию работающих граждан, проходящих периодические и предварительные медицинские осмотры</w:t>
            </w:r>
          </w:p>
        </w:tc>
      </w:tr>
      <w:tr w:rsidR="00211880" w:rsidTr="00D020EA">
        <w:trPr>
          <w:trHeight w:val="5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кампании по привлечению к тестированию на ВИЧ-инфекцию с использованием быстрых тестов лиц, проходящих диспансеризацию отдельных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ослого населения 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</w:t>
            </w:r>
          </w:p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выявления ВИЧ-инфекции среди работающего населения муниципального образования.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10- процентного уровня охвата обследованиями на ВИЧ-инфекцию лиц, проходящих диспансеризацию отдельных гру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ослого 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ВГО</w:t>
            </w:r>
          </w:p>
        </w:tc>
      </w:tr>
      <w:tr w:rsidR="00211880" w:rsidTr="00D020EA">
        <w:trPr>
          <w:trHeight w:val="21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 территории 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«телефона доверия»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ВГО,</w:t>
            </w:r>
          </w:p>
          <w:p w:rsidR="00211880" w:rsidRPr="0016441B" w:rsidRDefault="00211880" w:rsidP="00D020E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ВГБ,</w:t>
            </w:r>
          </w:p>
          <w:p w:rsidR="00211880" w:rsidRPr="0016441B" w:rsidRDefault="00211880" w:rsidP="00D020E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КЦСОН </w:t>
            </w:r>
          </w:p>
          <w:p w:rsidR="00211880" w:rsidRDefault="00211880" w:rsidP="00D020E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Волчанску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95-процентного уровня охвата населения </w:t>
            </w: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нформацией о профилактике ВИЧ-инфекции.</w:t>
            </w:r>
          </w:p>
        </w:tc>
      </w:tr>
      <w:tr w:rsidR="00211880" w:rsidTr="00D020E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211880" w:rsidRDefault="00211880" w:rsidP="00D020E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условий, предотвращающих возможность заражения ВИЧ-инфекцией на предприятиях бытового обслуживания, где выполняются манипуляции, связанные с повреждением кожных покровов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слизистых оболочек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880" w:rsidRPr="0016441B" w:rsidRDefault="00211880" w:rsidP="00D020E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ВГО,</w:t>
            </w:r>
          </w:p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потребительского рынка и услуг администрации ВГО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1880" w:rsidRDefault="00211880" w:rsidP="00D02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11880" w:rsidRDefault="00211880" w:rsidP="00D02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профилактике ВИЧ-инфекции в соответствии с действующим законодательством</w:t>
            </w:r>
          </w:p>
        </w:tc>
      </w:tr>
    </w:tbl>
    <w:p w:rsidR="00211880" w:rsidRPr="00D30689" w:rsidRDefault="00211880" w:rsidP="002118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1880" w:rsidRPr="001D2DE2" w:rsidRDefault="00211880" w:rsidP="002118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E2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5B5">
        <w:rPr>
          <w:rFonts w:ascii="Times New Roman" w:hAnsi="Times New Roman" w:cs="Times New Roman"/>
        </w:rPr>
        <w:t>ВГО – Волчанский городской округ;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5B5">
        <w:rPr>
          <w:rFonts w:ascii="Times New Roman" w:hAnsi="Times New Roman" w:cs="Times New Roman"/>
        </w:rPr>
        <w:t>ГАУ СО КЦСОН - государственное бюджетное учреждение Свердловской области «Комплексный центр социального обслуживания населения» города Волчанска;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5B5">
        <w:rPr>
          <w:rFonts w:ascii="Times New Roman" w:eastAsia="Times New Roman" w:hAnsi="Times New Roman" w:cs="Times New Roman"/>
          <w:lang w:eastAsia="ru-RU"/>
        </w:rPr>
        <w:t>ГАПОУ СО КМТ – государственное автономное профессиональное образовательное учреждение Свердловской области «Карпинский машиностроительный техникум»;</w:t>
      </w:r>
    </w:p>
    <w:p w:rsidR="00211880" w:rsidRPr="00D26025" w:rsidRDefault="00211880" w:rsidP="0021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5B5">
        <w:rPr>
          <w:rFonts w:ascii="Times New Roman" w:hAnsi="Times New Roman" w:cs="Times New Roman"/>
        </w:rPr>
        <w:t xml:space="preserve">ГБУЗ СО ВГБ – </w:t>
      </w:r>
      <w:r w:rsidRPr="00D26025">
        <w:rPr>
          <w:rFonts w:ascii="Times New Roman" w:eastAsia="Times New Roman" w:hAnsi="Times New Roman" w:cs="Times New Roman"/>
          <w:lang w:eastAsia="ru-RU"/>
        </w:rPr>
        <w:t>государственно</w:t>
      </w:r>
      <w:r w:rsidRPr="007655B5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D26025">
        <w:rPr>
          <w:rFonts w:ascii="Times New Roman" w:eastAsia="Times New Roman" w:hAnsi="Times New Roman" w:cs="Times New Roman"/>
          <w:lang w:eastAsia="ru-RU"/>
        </w:rPr>
        <w:t xml:space="preserve"> бюджетно</w:t>
      </w:r>
      <w:r w:rsidRPr="007655B5">
        <w:rPr>
          <w:rFonts w:ascii="Times New Roman" w:eastAsia="Times New Roman" w:hAnsi="Times New Roman" w:cs="Times New Roman"/>
          <w:lang w:eastAsia="ru-RU"/>
        </w:rPr>
        <w:t>е</w:t>
      </w:r>
      <w:r w:rsidRPr="00D26025">
        <w:rPr>
          <w:rFonts w:ascii="Times New Roman" w:eastAsia="Times New Roman" w:hAnsi="Times New Roman" w:cs="Times New Roman"/>
          <w:lang w:eastAsia="ru-RU"/>
        </w:rPr>
        <w:t xml:space="preserve"> учреждени</w:t>
      </w:r>
      <w:r w:rsidRPr="007655B5">
        <w:rPr>
          <w:rFonts w:ascii="Times New Roman" w:eastAsia="Times New Roman" w:hAnsi="Times New Roman" w:cs="Times New Roman"/>
          <w:lang w:eastAsia="ru-RU"/>
        </w:rPr>
        <w:t>е</w:t>
      </w:r>
      <w:r w:rsidRPr="00D26025">
        <w:rPr>
          <w:rFonts w:ascii="Times New Roman" w:eastAsia="Times New Roman" w:hAnsi="Times New Roman" w:cs="Times New Roman"/>
          <w:lang w:eastAsia="ru-RU"/>
        </w:rPr>
        <w:t xml:space="preserve"> здравоохранения Свер</w:t>
      </w:r>
      <w:bookmarkStart w:id="0" w:name="_GoBack"/>
      <w:bookmarkEnd w:id="0"/>
      <w:r w:rsidRPr="00D26025">
        <w:rPr>
          <w:rFonts w:ascii="Times New Roman" w:eastAsia="Times New Roman" w:hAnsi="Times New Roman" w:cs="Times New Roman"/>
          <w:lang w:eastAsia="ru-RU"/>
        </w:rPr>
        <w:t>дловской области «Волчанская городская больница»</w:t>
      </w:r>
      <w:r w:rsidRPr="007655B5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655B5">
        <w:rPr>
          <w:rFonts w:ascii="Times New Roman" w:eastAsia="Times New Roman" w:hAnsi="Times New Roman" w:cs="Times New Roman"/>
          <w:lang w:eastAsia="ru-RU"/>
        </w:rPr>
        <w:t>МАУК КДЦ – муниципальное автономное учреждение культуры «Культурно-досуговый центр»;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5B5">
        <w:rPr>
          <w:rFonts w:ascii="Times New Roman" w:hAnsi="Times New Roman" w:cs="Times New Roman"/>
          <w:shd w:val="clear" w:color="auto" w:fill="FFFFFF"/>
        </w:rPr>
        <w:t>МБОУ ДО ДЮСШ - Детско-юношеская спортивная школа;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655B5">
        <w:rPr>
          <w:rFonts w:ascii="Times New Roman" w:hAnsi="Times New Roman" w:cs="Times New Roman"/>
          <w:shd w:val="clear" w:color="auto" w:fill="FFFFFF"/>
        </w:rPr>
        <w:t>МУП ВАЭТ – муниципальное унитарное предприятие «Волчанский автоэлектротранспорт»;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5B5">
        <w:rPr>
          <w:rFonts w:ascii="Times New Roman" w:hAnsi="Times New Roman" w:cs="Times New Roman"/>
        </w:rPr>
        <w:t>НКО – некоммерческие организации;</w:t>
      </w:r>
    </w:p>
    <w:p w:rsidR="00211880" w:rsidRPr="007655B5" w:rsidRDefault="00211880" w:rsidP="00211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5B5">
        <w:rPr>
          <w:rFonts w:ascii="Times New Roman" w:hAnsi="Times New Roman" w:cs="Times New Roman"/>
        </w:rPr>
        <w:t xml:space="preserve">ТОИОГВ СО УСП МСП </w:t>
      </w:r>
      <w:proofErr w:type="gramStart"/>
      <w:r w:rsidRPr="007655B5">
        <w:rPr>
          <w:rFonts w:ascii="Times New Roman" w:hAnsi="Times New Roman" w:cs="Times New Roman"/>
        </w:rPr>
        <w:t>СО</w:t>
      </w:r>
      <w:proofErr w:type="gramEnd"/>
      <w:r w:rsidRPr="007655B5">
        <w:rPr>
          <w:rFonts w:ascii="Times New Roman" w:hAnsi="Times New Roman" w:cs="Times New Roman"/>
        </w:rPr>
        <w:t xml:space="preserve"> по г. </w:t>
      </w:r>
      <w:proofErr w:type="gramStart"/>
      <w:r w:rsidRPr="007655B5">
        <w:rPr>
          <w:rFonts w:ascii="Times New Roman" w:hAnsi="Times New Roman" w:cs="Times New Roman"/>
        </w:rPr>
        <w:t>Волчанску</w:t>
      </w:r>
      <w:proofErr w:type="gramEnd"/>
      <w:r w:rsidRPr="007655B5">
        <w:rPr>
          <w:rFonts w:ascii="Times New Roman" w:hAnsi="Times New Roman" w:cs="Times New Roman"/>
        </w:rPr>
        <w:t xml:space="preserve"> - территориальный отраслевой исполнительный орган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Волчанск.</w:t>
      </w:r>
    </w:p>
    <w:p w:rsidR="00213138" w:rsidRPr="00211880" w:rsidRDefault="00213138" w:rsidP="00211880"/>
    <w:sectPr w:rsidR="00213138" w:rsidRPr="00211880" w:rsidSect="002118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78F"/>
    <w:multiLevelType w:val="hybridMultilevel"/>
    <w:tmpl w:val="0AA6E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4"/>
    <w:rsid w:val="00211880"/>
    <w:rsid w:val="00213138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Вишенки</dc:creator>
  <cp:keywords/>
  <dc:description/>
  <cp:lastModifiedBy>Вишенки</cp:lastModifiedBy>
  <cp:revision>2</cp:revision>
  <cp:lastPrinted>2017-05-12T05:54:00Z</cp:lastPrinted>
  <dcterms:created xsi:type="dcterms:W3CDTF">2017-05-12T05:53:00Z</dcterms:created>
  <dcterms:modified xsi:type="dcterms:W3CDTF">2017-05-12T05:56:00Z</dcterms:modified>
</cp:coreProperties>
</file>