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7" w:rsidRDefault="00754547" w:rsidP="00754547">
      <w:pPr>
        <w:ind w:firstLine="709"/>
        <w:jc w:val="right"/>
        <w:rPr>
          <w:b/>
          <w:bCs/>
          <w:lang w:bidi="ru-RU"/>
        </w:rPr>
      </w:pPr>
      <w:r w:rsidRPr="00F2308B">
        <w:rPr>
          <w:b/>
          <w:bCs/>
          <w:lang w:bidi="ru-RU"/>
        </w:rPr>
        <w:t xml:space="preserve">Приложение </w:t>
      </w:r>
      <w:r w:rsidR="00E709B1">
        <w:rPr>
          <w:b/>
          <w:bCs/>
          <w:lang w:bidi="ru-RU"/>
        </w:rPr>
        <w:t>5</w:t>
      </w:r>
      <w:r w:rsidRPr="00F2308B">
        <w:rPr>
          <w:b/>
          <w:bCs/>
          <w:lang w:bidi="ru-RU"/>
        </w:rPr>
        <w:t xml:space="preserve"> к протоколу Заседания муниципальной антинаркотической комиссии на территории ВГО</w:t>
      </w:r>
      <w:r>
        <w:rPr>
          <w:b/>
          <w:bCs/>
          <w:lang w:bidi="ru-RU"/>
        </w:rPr>
        <w:t xml:space="preserve"> от 09.06.2022 № 2</w:t>
      </w:r>
    </w:p>
    <w:p w:rsidR="008D3236" w:rsidRPr="00F2308B" w:rsidRDefault="008D3236" w:rsidP="00754547">
      <w:pPr>
        <w:ind w:firstLine="709"/>
        <w:jc w:val="right"/>
        <w:rPr>
          <w:b/>
          <w:bCs/>
          <w:lang w:bidi="ru-RU"/>
        </w:rPr>
      </w:pPr>
    </w:p>
    <w:p w:rsidR="008D3236" w:rsidRDefault="008D3236" w:rsidP="008D3236">
      <w:pPr>
        <w:pStyle w:val="1f"/>
        <w:spacing w:line="276" w:lineRule="auto"/>
        <w:ind w:left="340" w:firstLine="300"/>
        <w:jc w:val="both"/>
      </w:pPr>
      <w:r>
        <w:t>В рамках профилактических мероприятий специалисты центра, совместно со специалистами УСП №15 в школах города проводят профилактические беседы направленных на профилактику здорового образа жизни: «Права и обязанности несовершеннолетних», «Наступление возраста уголовной и гражданской ответственности», «Комендантский час», «Детский телефон доверия», «Недопустимость принятия наркотиков, алкоголя и сигарет». Основной целью бесед является ознакомление подростков с информацией, для дальнейшего грамотного применения ими этих знаний на практике. В качестве наглядной информации подросткам оставляют брошюры и буклеты по проведенным беседам.</w:t>
      </w:r>
    </w:p>
    <w:p w:rsidR="008D3236" w:rsidRDefault="008D3236" w:rsidP="008D3236">
      <w:pPr>
        <w:pStyle w:val="1f"/>
        <w:spacing w:line="276" w:lineRule="auto"/>
        <w:ind w:left="340" w:firstLine="300"/>
        <w:jc w:val="both"/>
      </w:pPr>
      <w:r>
        <w:t>Данные мероприятия субъекты профилактики проводят не только ежеквартально, но и по обращению педагогов школ города.</w:t>
      </w:r>
    </w:p>
    <w:p w:rsidR="008D3236" w:rsidRDefault="008D3236" w:rsidP="008D3236">
      <w:pPr>
        <w:pStyle w:val="1f"/>
        <w:spacing w:line="276" w:lineRule="auto"/>
        <w:ind w:left="340" w:firstLine="300"/>
        <w:jc w:val="both"/>
      </w:pPr>
      <w:r>
        <w:t>Еженедельно в УСП по г. Волчанску совместно с ГАУ «КЦСОН г. Волчанска» проходит комиссия по социальному сиротству, позволяющая на ранних стадиях выявлять и принимать меры по предотвращению социального неблагополучия. На заседания комиссии приглашаются родители, с несовершеннолетними детьми, имеющие проблемы с пропусками учебных занятий, по неуважительной причине, неудовлетворительной успеваемостью, внутрисемейными конфликтами (дето-родительские отношения), совершение преступлений и правонарушений и т.д.</w:t>
      </w:r>
    </w:p>
    <w:p w:rsidR="009950A9" w:rsidRPr="00BD69BC" w:rsidRDefault="009950A9" w:rsidP="00BD793F">
      <w:pPr>
        <w:jc w:val="both"/>
        <w:rPr>
          <w:b/>
          <w:sz w:val="27"/>
          <w:szCs w:val="27"/>
        </w:rPr>
      </w:pPr>
    </w:p>
    <w:sectPr w:rsidR="009950A9" w:rsidRPr="00BD69BC" w:rsidSect="005E3B56">
      <w:headerReference w:type="even" r:id="rId8"/>
      <w:headerReference w:type="default" r:id="rId9"/>
      <w:footerReference w:type="even" r:id="rId10"/>
      <w:footerReference w:type="default" r:id="rId11"/>
      <w:pgSz w:w="11906" w:h="16838" w:code="9"/>
      <w:pgMar w:top="851" w:right="851" w:bottom="851" w:left="85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9F" w:rsidRDefault="00CB699F">
      <w:r>
        <w:separator/>
      </w:r>
    </w:p>
    <w:p w:rsidR="00CB699F" w:rsidRDefault="00CB699F"/>
  </w:endnote>
  <w:endnote w:type="continuationSeparator" w:id="0">
    <w:p w:rsidR="00CB699F" w:rsidRDefault="00CB699F">
      <w:r>
        <w:continuationSeparator/>
      </w:r>
    </w:p>
    <w:p w:rsidR="00CB699F" w:rsidRDefault="00CB69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D0689A">
    <w:pPr>
      <w:pStyle w:val="a5"/>
      <w:jc w:val="center"/>
    </w:pPr>
    <w:r>
      <w:fldChar w:fldCharType="begin"/>
    </w:r>
    <w:r w:rsidR="00132AF7">
      <w:instrText xml:space="preserve"> PAGE   \* MERGEFORMAT </w:instrText>
    </w:r>
    <w:r>
      <w:fldChar w:fldCharType="separate"/>
    </w:r>
    <w:r w:rsidR="008D3236">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9F" w:rsidRDefault="00CB699F">
      <w:r>
        <w:separator/>
      </w:r>
    </w:p>
    <w:p w:rsidR="00CB699F" w:rsidRDefault="00CB699F"/>
  </w:footnote>
  <w:footnote w:type="continuationSeparator" w:id="0">
    <w:p w:rsidR="00CB699F" w:rsidRDefault="00CB699F">
      <w:r>
        <w:continuationSeparator/>
      </w:r>
    </w:p>
    <w:p w:rsidR="00CB699F" w:rsidRDefault="00CB69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D0689A">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B739E8"/>
    <w:multiLevelType w:val="multilevel"/>
    <w:tmpl w:val="8C20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3D6082"/>
    <w:multiLevelType w:val="hybridMultilevel"/>
    <w:tmpl w:val="3B1AB5B8"/>
    <w:lvl w:ilvl="0" w:tplc="D4068700">
      <w:start w:val="1"/>
      <w:numFmt w:val="bullet"/>
      <w:lvlText w:val="-"/>
      <w:lvlJc w:val="left"/>
      <w:pPr>
        <w:ind w:left="1429" w:hanging="360"/>
      </w:pPr>
      <w:rPr>
        <w:rFonts w:ascii="Myanmar Text" w:hAnsi="Myanmar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1C1167"/>
    <w:multiLevelType w:val="hybridMultilevel"/>
    <w:tmpl w:val="BDA01C24"/>
    <w:lvl w:ilvl="0" w:tplc="D4068700">
      <w:start w:val="1"/>
      <w:numFmt w:val="bullet"/>
      <w:lvlText w:val="-"/>
      <w:lvlJc w:val="left"/>
      <w:pPr>
        <w:ind w:left="1080" w:hanging="360"/>
      </w:pPr>
      <w:rPr>
        <w:rFonts w:ascii="Myanmar Text" w:hAnsi="Myanmar Tex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037E3F"/>
    <w:multiLevelType w:val="hybridMultilevel"/>
    <w:tmpl w:val="F4BA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8">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475DAF"/>
    <w:multiLevelType w:val="multilevel"/>
    <w:tmpl w:val="87A09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2"/>
  </w:num>
  <w:num w:numId="4">
    <w:abstractNumId w:val="4"/>
  </w:num>
  <w:num w:numId="5">
    <w:abstractNumId w:val="8"/>
  </w:num>
  <w:num w:numId="6">
    <w:abstractNumId w:val="5"/>
  </w:num>
  <w:num w:numId="7">
    <w:abstractNumId w:val="21"/>
  </w:num>
  <w:num w:numId="8">
    <w:abstractNumId w:val="11"/>
  </w:num>
  <w:num w:numId="9">
    <w:abstractNumId w:val="13"/>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num>
  <w:num w:numId="20">
    <w:abstractNumId w:val="22"/>
  </w:num>
  <w:num w:numId="21">
    <w:abstractNumId w:val="3"/>
  </w:num>
  <w:num w:numId="22">
    <w:abstractNumId w:val="16"/>
  </w:num>
  <w:num w:numId="23">
    <w:abstractNumId w:val="9"/>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357"/>
  <w:doNotHyphenateCaps/>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035E"/>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30C"/>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3B56"/>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3F8"/>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690"/>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4048"/>
    <w:rsid w:val="00747644"/>
    <w:rsid w:val="00750DAD"/>
    <w:rsid w:val="00751FAD"/>
    <w:rsid w:val="00754547"/>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0716"/>
    <w:rsid w:val="008114B1"/>
    <w:rsid w:val="00812821"/>
    <w:rsid w:val="008136C1"/>
    <w:rsid w:val="00813B40"/>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3236"/>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3AF7"/>
    <w:rsid w:val="00906145"/>
    <w:rsid w:val="00906722"/>
    <w:rsid w:val="00906891"/>
    <w:rsid w:val="00910FB3"/>
    <w:rsid w:val="009120A6"/>
    <w:rsid w:val="00915ABC"/>
    <w:rsid w:val="00915AC6"/>
    <w:rsid w:val="00915DFC"/>
    <w:rsid w:val="0092389D"/>
    <w:rsid w:val="009272DE"/>
    <w:rsid w:val="00927EB8"/>
    <w:rsid w:val="00930AD7"/>
    <w:rsid w:val="00930F64"/>
    <w:rsid w:val="00930FAA"/>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B699F"/>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0689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09B1"/>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 w:type="character" w:customStyle="1" w:styleId="aff3">
    <w:name w:val="Подпись к таблице_"/>
    <w:basedOn w:val="a0"/>
    <w:link w:val="aff4"/>
    <w:rsid w:val="005E3B56"/>
    <w:rPr>
      <w:sz w:val="26"/>
      <w:szCs w:val="26"/>
    </w:rPr>
  </w:style>
  <w:style w:type="paragraph" w:customStyle="1" w:styleId="aff4">
    <w:name w:val="Подпись к таблице"/>
    <w:basedOn w:val="a"/>
    <w:link w:val="aff3"/>
    <w:rsid w:val="005E3B56"/>
    <w:pPr>
      <w:widowControl w:val="0"/>
    </w:pPr>
    <w:rPr>
      <w:sz w:val="26"/>
      <w:szCs w:val="26"/>
    </w:rPr>
  </w:style>
  <w:style w:type="character" w:customStyle="1" w:styleId="aff5">
    <w:name w:val="Другое_"/>
    <w:basedOn w:val="a0"/>
    <w:link w:val="aff6"/>
    <w:rsid w:val="005E3B56"/>
  </w:style>
  <w:style w:type="paragraph" w:customStyle="1" w:styleId="aff6">
    <w:name w:val="Другое"/>
    <w:basedOn w:val="a"/>
    <w:link w:val="aff5"/>
    <w:rsid w:val="005E3B56"/>
    <w:pPr>
      <w:widowControl w:val="0"/>
      <w:spacing w:line="252"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EA00-1FEA-4016-B927-5C1EAC0C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9</cp:revision>
  <cp:lastPrinted>2022-03-04T12:02:00Z</cp:lastPrinted>
  <dcterms:created xsi:type="dcterms:W3CDTF">2022-03-30T08:33:00Z</dcterms:created>
  <dcterms:modified xsi:type="dcterms:W3CDTF">2022-06-15T08:12:00Z</dcterms:modified>
</cp:coreProperties>
</file>