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14.04.2022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138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О внесении изменений в 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ru-RU"/>
        </w:rPr>
        <w:t>постановление главы Волчанского городского округа от 25.06.2018 года № 286 «</w:t>
      </w: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 проведении оценки регулирующего воздействия проектов нормативных правовых актов</w:t>
      </w:r>
      <w:r>
        <w:rPr>
          <w:rFonts w:eastAsia="Calibri" w:cs="Times New Roman" w:ascii="Times New Roman" w:hAnsi="Times New Roman"/>
          <w:b/>
          <w:i/>
          <w:sz w:val="28"/>
          <w:szCs w:val="28"/>
          <w:lang w:eastAsia="ru-RU"/>
        </w:rPr>
        <w:t xml:space="preserve"> Волчанского городского округа и экспертизы нормативных правовых актов Волчанского городского округа»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соответствии с постановлением Правительства Свердловской области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 от 07.04.2022 № 235-ПП «О</w:t>
      </w:r>
      <w:r>
        <w:rPr>
          <w:rFonts w:ascii="Times New Roman" w:hAnsi="Times New Roman"/>
          <w:sz w:val="28"/>
          <w:szCs w:val="28"/>
        </w:rPr>
        <w:t xml:space="preserve"> внесении изменений в постановление Правительства Свердловской области от 26.11.2014 № 1051-ПП «О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руководствуясь Уставом Волчанского городского округа,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Порядок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округа, утвержденный постановлением главы Волчанского городского округа от 25.06.2018 года         № 286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пункты 1, 3 изложить в следующей редакции: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Оценка регулирующего воздействия проектов нормативных правовых актов Волчанского городского округа (далее - проекты актов Волчанского городского округа) проводится в отношении проектов актов Волчанского городского округа, определенных </w:t>
      </w:r>
      <w:hyperlink r:id="rId3">
        <w:r>
          <w:rPr>
            <w:rFonts w:ascii="Times New Roman" w:hAnsi="Times New Roman"/>
            <w:b w:val="false"/>
            <w:i w:val="false"/>
            <w:strike w:val="false"/>
            <w:dstrike w:val="false"/>
            <w:color w:val="000000"/>
            <w:sz w:val="28"/>
            <w:szCs w:val="28"/>
            <w:u w:val="none"/>
          </w:rPr>
          <w:t>статьей 3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 xml:space="preserve"> Закона Свердловской области от 14 июля 2014 года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color w:val="000000"/>
          <w:sz w:val="28"/>
          <w:szCs w:val="28"/>
          <w:u w:val="none"/>
        </w:rPr>
        <w:t>3. Оценка регулирующего воздействия проектов актов Волчанского городского округа, подлежащих оценке регулирующего воздействия и затрагивающих вопросы осуществления предпринимательской и иной экономической деятельности в сфере предоставления мер государственной поддержки, проводится в порядке, предусмотренном для проектов актов Волчанского городского округа с низкой степенью регулирующего воздействия.»;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sz w:val="28"/>
            <w:szCs w:val="28"/>
            <w:u w:val="none"/>
          </w:rPr>
          <w:t>1.2. часть четвертую пункта 5 после слов «действующий нормативный правовой акт» дополнить словами «, в том числе путем принятия в новой редакции»;</w:t>
        </w:r>
      </w:hyperlink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>
        <w:r>
          <w:rPr>
            <w:rFonts w:cs="Times New Roman" w:ascii="Times New Roman" w:hAnsi="Times New Roman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1.3. пункт 6 </w:t>
        </w:r>
      </w:hyperlink>
      <w:r>
        <w:rPr>
          <w:rFonts w:cs="Times New Roman"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признать утратившим силу.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8"/>
          <w:szCs w:val="28"/>
          <w:u w:val="none"/>
        </w:rPr>
        <w:t>2.</w:t>
      </w:r>
      <w:hyperlink r:id="rId6">
        <w:r>
          <w:rPr>
            <w:rFonts w:ascii="Times New Roman" w:hAnsi="Times New Roman"/>
            <w:b w:val="false"/>
            <w:i w:val="false"/>
            <w:strike w:val="false"/>
            <w:dstrike w:val="false"/>
            <w:sz w:val="28"/>
            <w:szCs w:val="28"/>
            <w:u w:val="none"/>
          </w:rPr>
          <w:t xml:space="preserve"> Внести в П</w:t>
        </w:r>
        <w:r>
          <w:rPr>
            <w:rFonts w:cs="Times New Roman" w:ascii="Times New Roman" w:hAnsi="Times New Roman"/>
            <w:b w:val="false"/>
            <w:bCs w:val="false"/>
            <w:i w:val="false"/>
            <w:strike w:val="false"/>
            <w:dstrike w:val="false"/>
            <w:sz w:val="28"/>
            <w:szCs w:val="28"/>
            <w:u w:val="none"/>
          </w:rPr>
          <w:t>орядок принятия решений о проведении экспертизы нормативных правовых актов Волчанского городского округа, утвержденный постановлением главы Волчанского городского округа от 25.06.2018 года        № 286 следующие изменения: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hyperlink r:id="rId7">
        <w:r>
          <w:rPr>
            <w:rFonts w:cs="Times New Roman" w:ascii="Times New Roman" w:hAnsi="Times New Roman"/>
            <w:b w:val="false"/>
            <w:bCs w:val="false"/>
            <w:i w:val="false"/>
            <w:strike w:val="false"/>
            <w:dstrike w:val="false"/>
            <w:sz w:val="28"/>
            <w:szCs w:val="28"/>
            <w:u w:val="none"/>
          </w:rPr>
          <w:t>2.1 в пункте 2 слово «утвержденным» заменить словом «принятым»;</w:t>
        </w:r>
      </w:hyperlink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737"/>
        <w:jc w:val="both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2</w:t>
      </w:r>
      <w:hyperlink r:id="rId8">
        <w:r>
          <w:rPr>
            <w:rFonts w:cs="Times New Roman" w:ascii="Times New Roman" w:hAnsi="Times New Roman"/>
            <w:b w:val="false"/>
            <w:bCs w:val="false"/>
            <w:i w:val="false"/>
            <w:strike w:val="false"/>
            <w:dstrike w:val="false"/>
            <w:sz w:val="28"/>
            <w:szCs w:val="28"/>
            <w:u w:val="none"/>
          </w:rPr>
          <w:t>.2. в пункте слова «план» заменить словами «решение об экспертизе»</w:t>
        </w:r>
      </w:hyperlink>
      <w:r>
        <w:rPr>
          <w:rFonts w:cs="Times New Roman" w:ascii="Times New Roman" w:hAnsi="Times New Roman"/>
          <w:b w:val="false"/>
          <w:bCs w:val="false"/>
          <w:i w:val="false"/>
          <w:strike w:val="false"/>
          <w:dstrike w:val="false"/>
          <w:sz w:val="28"/>
          <w:szCs w:val="28"/>
          <w:u w:val="none"/>
        </w:rPr>
        <w:t>.</w:t>
      </w:r>
    </w:p>
    <w:p>
      <w:pPr>
        <w:pStyle w:val="ConsPlus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</w:t>
      </w:r>
      <w:hyperlink r:id="rId9">
        <w:r>
          <w:rPr>
            <w:rFonts w:cs="Times New Roman" w:ascii="Times New Roman" w:hAnsi="Times New Roman"/>
            <w:sz w:val="28"/>
            <w:szCs w:val="28"/>
          </w:rPr>
          <w:t>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  </w:r>
      </w:hyperlink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</w:t>
      </w:r>
      <w:hyperlink r:id="rId10">
        <w:r>
          <w:rPr>
            <w:rFonts w:cs="Times New Roman" w:ascii="Times New Roman" w:hAnsi="Times New Roman"/>
            <w:sz w:val="28"/>
            <w:szCs w:val="28"/>
          </w:rPr>
          <w:t>. Контроль за исполнением настоящего постановления оставляю за собой.</w:t>
        </w:r>
      </w:hyperlink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hyperlink r:id="rId11">
        <w:r>
          <w:rPr>
            <w:rFonts w:cs="Times New Roman" w:ascii="Times New Roman" w:hAnsi="Times New Roman"/>
            <w:sz w:val="28"/>
            <w:szCs w:val="28"/>
          </w:rPr>
          <w:t>Глава городского округа</w:t>
          <w:tab/>
          <w:tab/>
          <w:tab/>
          <w:tab/>
          <w:tab/>
          <w:tab/>
          <w:t xml:space="preserve">             А.В. Вервейн</w:t>
        </w:r>
      </w:hyperlink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4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24de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224d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2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3E520370432CE7B35E3A7206AF89113D839275D2EE9C948B1F03EB7CB8C2628F8DAE94C1EB9200089E7AFA4E5E19C682AA4F6404ED0C13837742A994N2aEK" TargetMode="External"/><Relationship Id="rId4" Type="http://schemas.openxmlformats.org/officeDocument/2006/relationships/hyperlink" Target="consultantplus://offline/ref=DF6E50C3BD8D93EDDA3330B76018DA708D16FA23C68E646FFD89A8AD59B1C59A68F8884AF7ECF67763C34C51FB2C5537DB022E755A06318400A4BFCCV3fFK" TargetMode="External"/><Relationship Id="rId5" Type="http://schemas.openxmlformats.org/officeDocument/2006/relationships/hyperlink" Target="consultantplus://offline/ref=DF6E50C3BD8D93EDDA3330B76018DA708D16FA23C68E646FFD89A8AD59B1C59A68F8884AF7ECF67763C34C51FB2C5537DB022E755A06318400A4BFCCV3fFK" TargetMode="External"/><Relationship Id="rId6" Type="http://schemas.openxmlformats.org/officeDocument/2006/relationships/hyperlink" Target="consultantplus://offline/ref=DF6E50C3BD8D93EDDA3330B76018DA708D16FA23C68E646FFD89A8AD59B1C59A68F8884AF7ECF67763C34C51FB2C5537DB022E755A06318400A4BFCCV3fFK" TargetMode="External"/><Relationship Id="rId7" Type="http://schemas.openxmlformats.org/officeDocument/2006/relationships/hyperlink" Target="consultantplus://offline/ref=DF6E50C3BD8D93EDDA3330B76018DA708D16FA23C68E646FFD89A8AD59B1C59A68F8884AF7ECF67763C34C51FB2C5537DB022E755A06318400A4BFCCV3fFK" TargetMode="External"/><Relationship Id="rId8" Type="http://schemas.openxmlformats.org/officeDocument/2006/relationships/hyperlink" Target="consultantplus://offline/ref=DF6E50C3BD8D93EDDA3330B76018DA708D16FA23C68E646FFD89A8AD59B1C59A68F8884AF7ECF67763C34C51FB2C5537DB022E755A06318400A4BFCCV3fFK" TargetMode="External"/><Relationship Id="rId9" Type="http://schemas.openxmlformats.org/officeDocument/2006/relationships/hyperlink" Target="consultantplus://offline/ref=A66F53CA28C919F3730D37153DBB56F01FDFF7FFB7A31A35EDE9255D49E4AB2D1A637125767ED0E42917B6747AA8E4214A7BC73F972B5F2A199C30C8k5U6L" TargetMode="External"/><Relationship Id="rId10" Type="http://schemas.openxmlformats.org/officeDocument/2006/relationships/hyperlink" Target="consultantplus://offline/ref=A66F53CA28C919F3730D37153DBB56F01FDFF7FFB7A31A35EDE9255D49E4AB2D1A637125767ED0E42917B6747AA8E4214A7BC73F972B5F2A199C30C8k5U6L" TargetMode="External"/><Relationship Id="rId11" Type="http://schemas.openxmlformats.org/officeDocument/2006/relationships/hyperlink" Target="consultantplus://offline/ref=A66F53CA28C919F3730D37153DBB56F01FDFF7FFB7A31A35EDE9255D49E4AB2D1A637125767ED0E42917B6747AA8E4214A7BC73F972B5F2A199C30C8k5U6L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LibreOffice/7.1.7.2$Windows_X86_64 LibreOffice_project/c6a4e3954236145e2acb0b65f68614365aeee33f</Application>
  <AppVersion>15.0000</AppVersion>
  <Pages>2</Pages>
  <Words>361</Words>
  <Characters>2651</Characters>
  <CharactersWithSpaces>3113</CharactersWithSpaces>
  <Paragraphs>22</Paragraphs>
  <Company>КонсультантПлюс Версия 4021.00.65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2022-04-14T16:20:00Z</dcterms:created>
  <dc:creator>алёна</dc:creator>
  <dc:description/>
  <dc:language>ru-RU</dc:language>
  <cp:lastModifiedBy/>
  <cp:lastPrinted>2022-04-14T16:29:02Z</cp:lastPrinted>
  <dcterms:modified xsi:type="dcterms:W3CDTF">2022-04-19T10:50:53Z</dcterms:modified>
  <cp:revision>13</cp:revision>
  <dc:subject/>
  <dc:title>Постановление Правительства Свердловской области от 26.11.2014 N 1051-ПП(ред. от 07.04.2022)"О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области"(вместе с "Порядком проведения публичных консультаций по проектам нормативных правовых актов Свердловской области и подготовки заключений об оценке регулирующего воздействия проектов нормативных правовых актов Свердловской области", "Порядком утвержден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