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ED" w:rsidRPr="0055781F" w:rsidRDefault="008A16ED" w:rsidP="008A16ED">
      <w:pPr>
        <w:jc w:val="right"/>
        <w:rPr>
          <w:b/>
          <w:bCs/>
          <w:sz w:val="20"/>
          <w:szCs w:val="20"/>
        </w:rPr>
      </w:pPr>
      <w:r w:rsidRPr="0055781F">
        <w:rPr>
          <w:b/>
          <w:sz w:val="20"/>
          <w:szCs w:val="20"/>
        </w:rPr>
        <w:t>Приложение</w:t>
      </w:r>
      <w:r w:rsidR="009E1DF5">
        <w:rPr>
          <w:b/>
          <w:sz w:val="20"/>
          <w:szCs w:val="20"/>
        </w:rPr>
        <w:t xml:space="preserve"> 2</w:t>
      </w:r>
      <w:r w:rsidRPr="0055781F">
        <w:rPr>
          <w:b/>
          <w:sz w:val="20"/>
          <w:szCs w:val="20"/>
        </w:rPr>
        <w:t xml:space="preserve"> к протоколу</w:t>
      </w:r>
      <w:r w:rsidRPr="0055781F">
        <w:rPr>
          <w:b/>
          <w:bCs/>
          <w:sz w:val="20"/>
          <w:szCs w:val="20"/>
        </w:rPr>
        <w:t xml:space="preserve"> заседания муниципальной комиссии по профилактике правон</w:t>
      </w:r>
      <w:r>
        <w:rPr>
          <w:b/>
          <w:bCs/>
          <w:sz w:val="20"/>
          <w:szCs w:val="20"/>
        </w:rPr>
        <w:t xml:space="preserve">арушений на территории ВГО от </w:t>
      </w:r>
      <w:r w:rsidR="00740053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>.</w:t>
      </w:r>
      <w:r w:rsidR="00740053">
        <w:rPr>
          <w:b/>
          <w:bCs/>
          <w:sz w:val="20"/>
          <w:szCs w:val="20"/>
        </w:rPr>
        <w:t>11</w:t>
      </w:r>
      <w:r>
        <w:rPr>
          <w:b/>
          <w:bCs/>
          <w:sz w:val="20"/>
          <w:szCs w:val="20"/>
        </w:rPr>
        <w:t xml:space="preserve">.2022 № </w:t>
      </w:r>
      <w:r w:rsidR="00740053">
        <w:rPr>
          <w:b/>
          <w:bCs/>
          <w:sz w:val="20"/>
          <w:szCs w:val="20"/>
        </w:rPr>
        <w:t>4</w:t>
      </w:r>
    </w:p>
    <w:p w:rsidR="008A16ED" w:rsidRDefault="008A16ED" w:rsidP="008A16ED">
      <w:pPr>
        <w:ind w:firstLine="709"/>
        <w:jc w:val="both"/>
        <w:rPr>
          <w:sz w:val="28"/>
          <w:szCs w:val="28"/>
        </w:rPr>
      </w:pPr>
    </w:p>
    <w:p w:rsidR="009E1DF5" w:rsidRPr="009E1DF5" w:rsidRDefault="009E1DF5" w:rsidP="009E1DF5">
      <w:pPr>
        <w:pStyle w:val="af8"/>
        <w:ind w:firstLine="708"/>
        <w:rPr>
          <w:rFonts w:eastAsia="Batang"/>
          <w:bCs/>
          <w:sz w:val="24"/>
        </w:rPr>
      </w:pPr>
      <w:r w:rsidRPr="009E1DF5">
        <w:rPr>
          <w:rFonts w:eastAsia="Batang"/>
          <w:bCs/>
          <w:sz w:val="24"/>
        </w:rPr>
        <w:t>На персонифицированном учете в территориальной комиссии по Волчанскому городскому округу состоит:</w:t>
      </w:r>
    </w:p>
    <w:p w:rsidR="009E1DF5" w:rsidRPr="009E1DF5" w:rsidRDefault="009E1DF5" w:rsidP="009E1DF5">
      <w:pPr>
        <w:pStyle w:val="af8"/>
        <w:rPr>
          <w:rFonts w:eastAsia="Batang"/>
          <w:bCs/>
          <w:sz w:val="24"/>
        </w:rPr>
      </w:pPr>
      <w:proofErr w:type="gramStart"/>
      <w:r w:rsidRPr="009E1DF5">
        <w:rPr>
          <w:rFonts w:eastAsia="Batang"/>
          <w:bCs/>
          <w:sz w:val="24"/>
        </w:rPr>
        <w:t>- 8 несовершеннолетних, 3 из которых осуждены без изоляции от общества (состоят на учете в ФКУ УИИ);</w:t>
      </w:r>
      <w:proofErr w:type="gramEnd"/>
    </w:p>
    <w:p w:rsidR="009E1DF5" w:rsidRPr="009E1DF5" w:rsidRDefault="009E1DF5" w:rsidP="009E1DF5">
      <w:pPr>
        <w:pStyle w:val="af8"/>
        <w:rPr>
          <w:rFonts w:eastAsia="Batang"/>
          <w:bCs/>
          <w:sz w:val="24"/>
        </w:rPr>
      </w:pPr>
      <w:r w:rsidRPr="009E1DF5">
        <w:rPr>
          <w:rFonts w:eastAsia="Batang"/>
          <w:bCs/>
          <w:sz w:val="24"/>
        </w:rPr>
        <w:t>- 11 семей, находящихся в социально опасном положении.</w:t>
      </w:r>
    </w:p>
    <w:p w:rsidR="009E1DF5" w:rsidRPr="009E1DF5" w:rsidRDefault="009E1DF5" w:rsidP="009E1DF5">
      <w:pPr>
        <w:pStyle w:val="af8"/>
        <w:ind w:firstLine="708"/>
        <w:rPr>
          <w:rFonts w:eastAsia="Batang"/>
          <w:bCs/>
          <w:sz w:val="24"/>
        </w:rPr>
      </w:pPr>
      <w:r w:rsidRPr="009E1DF5">
        <w:rPr>
          <w:rFonts w:eastAsia="Batang"/>
          <w:bCs/>
          <w:sz w:val="24"/>
        </w:rPr>
        <w:t xml:space="preserve">Субъектами системы профилактики проводятся совместные рейды с целью проведения профилактических </w:t>
      </w:r>
      <w:proofErr w:type="gramStart"/>
      <w:r w:rsidRPr="009E1DF5">
        <w:rPr>
          <w:rFonts w:eastAsia="Batang"/>
          <w:bCs/>
          <w:sz w:val="24"/>
        </w:rPr>
        <w:t>бесед</w:t>
      </w:r>
      <w:proofErr w:type="gramEnd"/>
      <w:r w:rsidRPr="009E1DF5">
        <w:rPr>
          <w:rFonts w:eastAsia="Batang"/>
          <w:bCs/>
          <w:sz w:val="24"/>
        </w:rPr>
        <w:t xml:space="preserve"> как с несовершеннолетними, так и с законными представителями о недопущении нарушения законодательства, о необходимости получения образования, о здоровом образе жизни.</w:t>
      </w:r>
    </w:p>
    <w:p w:rsidR="009E1DF5" w:rsidRPr="009E1DF5" w:rsidRDefault="009E1DF5" w:rsidP="009E1DF5">
      <w:pPr>
        <w:pStyle w:val="af8"/>
        <w:ind w:firstLine="708"/>
        <w:rPr>
          <w:rFonts w:eastAsia="Batang"/>
          <w:bCs/>
          <w:sz w:val="24"/>
        </w:rPr>
      </w:pPr>
      <w:r w:rsidRPr="009E1DF5">
        <w:rPr>
          <w:rFonts w:eastAsia="Batang"/>
          <w:bCs/>
          <w:sz w:val="24"/>
        </w:rPr>
        <w:t>С ФКУ Уголовно-исполнительная инспекция Карпинский межмуниципальный филиал проводятся рейды по соблюдению ограничений, установленных судебными актами (нахождение по месту жительства после определенного времени).</w:t>
      </w:r>
    </w:p>
    <w:p w:rsidR="009E1DF5" w:rsidRPr="009E1DF5" w:rsidRDefault="009E1DF5" w:rsidP="009E1DF5">
      <w:pPr>
        <w:pStyle w:val="af8"/>
        <w:ind w:firstLine="708"/>
        <w:rPr>
          <w:rFonts w:eastAsia="Batang"/>
          <w:bCs/>
          <w:sz w:val="24"/>
        </w:rPr>
      </w:pPr>
      <w:r w:rsidRPr="009E1DF5">
        <w:rPr>
          <w:rFonts w:eastAsia="Batang"/>
          <w:bCs/>
          <w:sz w:val="24"/>
        </w:rPr>
        <w:t xml:space="preserve">За истекший период 2022 года к административной ответственности привлечено </w:t>
      </w:r>
      <w:r w:rsidRPr="009E1DF5">
        <w:rPr>
          <w:rFonts w:eastAsia="Batang"/>
          <w:b/>
          <w:bCs/>
          <w:i/>
          <w:sz w:val="24"/>
        </w:rPr>
        <w:t>39 родителей и несовершеннолетних (АППГ - 73),</w:t>
      </w:r>
      <w:r w:rsidRPr="009E1DF5">
        <w:rPr>
          <w:rFonts w:eastAsia="Batang"/>
          <w:bCs/>
          <w:sz w:val="24"/>
        </w:rPr>
        <w:t xml:space="preserve"> что в 2 раза меньше прошлого года.</w:t>
      </w:r>
    </w:p>
    <w:p w:rsidR="009E1DF5" w:rsidRPr="009E1DF5" w:rsidRDefault="009E1DF5" w:rsidP="009E1DF5">
      <w:pPr>
        <w:pStyle w:val="af8"/>
        <w:ind w:firstLine="708"/>
        <w:rPr>
          <w:rFonts w:eastAsia="Batang"/>
          <w:b/>
          <w:bCs/>
          <w:i/>
          <w:sz w:val="24"/>
        </w:rPr>
      </w:pPr>
      <w:r w:rsidRPr="009E1DF5">
        <w:rPr>
          <w:b/>
          <w:i/>
          <w:sz w:val="24"/>
        </w:rPr>
        <w:t>Указанный факт свидетельствует об эффективно проводимой профилактической работе всеми субъектами системы профилактики.</w:t>
      </w:r>
    </w:p>
    <w:p w:rsidR="0046679D" w:rsidRPr="009E1DF5" w:rsidRDefault="0046679D" w:rsidP="009E1DF5">
      <w:pPr>
        <w:suppressAutoHyphens/>
        <w:ind w:right="71" w:firstLine="720"/>
        <w:jc w:val="both"/>
      </w:pPr>
    </w:p>
    <w:sectPr w:rsidR="0046679D" w:rsidRPr="009E1DF5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4A" w:rsidRDefault="00304C4A" w:rsidP="008A16ED">
      <w:r>
        <w:separator/>
      </w:r>
    </w:p>
  </w:endnote>
  <w:endnote w:type="continuationSeparator" w:id="0">
    <w:p w:rsidR="00304C4A" w:rsidRDefault="00304C4A" w:rsidP="008A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4A" w:rsidRDefault="00304C4A" w:rsidP="008A16ED">
      <w:r>
        <w:separator/>
      </w:r>
    </w:p>
  </w:footnote>
  <w:footnote w:type="continuationSeparator" w:id="0">
    <w:p w:rsidR="00304C4A" w:rsidRDefault="00304C4A" w:rsidP="008A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ED"/>
    <w:rsid w:val="00002F4D"/>
    <w:rsid w:val="0026787F"/>
    <w:rsid w:val="002C477F"/>
    <w:rsid w:val="00304C4A"/>
    <w:rsid w:val="0046679D"/>
    <w:rsid w:val="00504309"/>
    <w:rsid w:val="005A419C"/>
    <w:rsid w:val="0066777F"/>
    <w:rsid w:val="00720C46"/>
    <w:rsid w:val="00740053"/>
    <w:rsid w:val="008A16ED"/>
    <w:rsid w:val="009E1DF5"/>
    <w:rsid w:val="00A9309B"/>
    <w:rsid w:val="00C26E36"/>
    <w:rsid w:val="00CE0711"/>
    <w:rsid w:val="00F33DA9"/>
    <w:rsid w:val="00F3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D"/>
    <w:pPr>
      <w:spacing w:line="240" w:lineRule="auto"/>
      <w:ind w:left="0" w:right="0"/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paragraph" w:styleId="af5">
    <w:name w:val="footnote text"/>
    <w:basedOn w:val="a"/>
    <w:link w:val="af6"/>
    <w:rsid w:val="008A16ED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A16ED"/>
    <w:rPr>
      <w:rFonts w:eastAsia="Times New Roman"/>
      <w:sz w:val="20"/>
      <w:szCs w:val="20"/>
      <w:lang w:val="ru-RU" w:eastAsia="ru-RU" w:bidi="ar-SA"/>
    </w:rPr>
  </w:style>
  <w:style w:type="character" w:styleId="af7">
    <w:name w:val="footnote reference"/>
    <w:rsid w:val="008A16ED"/>
    <w:rPr>
      <w:vertAlign w:val="superscript"/>
    </w:rPr>
  </w:style>
  <w:style w:type="paragraph" w:styleId="af8">
    <w:name w:val="Body Text"/>
    <w:basedOn w:val="a"/>
    <w:link w:val="af9"/>
    <w:rsid w:val="009E1DF5"/>
    <w:pPr>
      <w:jc w:val="both"/>
    </w:pPr>
    <w:rPr>
      <w:sz w:val="28"/>
    </w:rPr>
  </w:style>
  <w:style w:type="character" w:customStyle="1" w:styleId="af9">
    <w:name w:val="Основной текст Знак"/>
    <w:basedOn w:val="a0"/>
    <w:link w:val="af8"/>
    <w:rsid w:val="009E1DF5"/>
    <w:rPr>
      <w:rFonts w:eastAsia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4</cp:revision>
  <dcterms:created xsi:type="dcterms:W3CDTF">2022-09-16T10:21:00Z</dcterms:created>
  <dcterms:modified xsi:type="dcterms:W3CDTF">2022-12-16T07:50:00Z</dcterms:modified>
</cp:coreProperties>
</file>