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E4" w:rsidRDefault="00DF71E4" w:rsidP="00DF71E4">
      <w:pPr>
        <w:pStyle w:val="ConsPlusTitlePage"/>
      </w:pPr>
      <w:r>
        <w:t xml:space="preserve">Документ предоставлен </w:t>
      </w:r>
      <w:hyperlink r:id="rId4"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71E4">
        <w:tc>
          <w:tcPr>
            <w:tcW w:w="4677" w:type="dxa"/>
            <w:tcBorders>
              <w:top w:val="nil"/>
              <w:left w:val="nil"/>
              <w:bottom w:val="nil"/>
              <w:right w:val="nil"/>
            </w:tcBorders>
          </w:tcPr>
          <w:p w:rsidR="00DF71E4" w:rsidRDefault="00DF71E4">
            <w:pPr>
              <w:pStyle w:val="ConsPlusNormal"/>
              <w:outlineLvl w:val="0"/>
            </w:pPr>
            <w:r>
              <w:t>5 марта 2014 года</w:t>
            </w:r>
          </w:p>
        </w:tc>
        <w:tc>
          <w:tcPr>
            <w:tcW w:w="4677" w:type="dxa"/>
            <w:tcBorders>
              <w:top w:val="nil"/>
              <w:left w:val="nil"/>
              <w:bottom w:val="nil"/>
              <w:right w:val="nil"/>
            </w:tcBorders>
          </w:tcPr>
          <w:p w:rsidR="00DF71E4" w:rsidRDefault="00DF71E4">
            <w:pPr>
              <w:pStyle w:val="ConsPlusNormal"/>
              <w:jc w:val="right"/>
              <w:outlineLvl w:val="0"/>
            </w:pPr>
            <w:r>
              <w:t>N 122-УГ</w:t>
            </w:r>
          </w:p>
        </w:tc>
      </w:tr>
    </w:tbl>
    <w:p w:rsidR="00DF71E4" w:rsidRDefault="00DF71E4">
      <w:pPr>
        <w:pStyle w:val="ConsPlusNormal"/>
        <w:pBdr>
          <w:top w:val="single" w:sz="6" w:space="0" w:color="auto"/>
        </w:pBdr>
        <w:spacing w:before="100" w:after="100"/>
        <w:jc w:val="both"/>
        <w:rPr>
          <w:sz w:val="2"/>
          <w:szCs w:val="2"/>
        </w:rPr>
      </w:pPr>
    </w:p>
    <w:p w:rsidR="00DF71E4" w:rsidRDefault="00DF71E4">
      <w:pPr>
        <w:pStyle w:val="ConsPlusNormal"/>
        <w:jc w:val="both"/>
      </w:pPr>
    </w:p>
    <w:p w:rsidR="00DF71E4" w:rsidRDefault="00DF71E4">
      <w:pPr>
        <w:pStyle w:val="ConsPlusTitle"/>
        <w:jc w:val="center"/>
      </w:pPr>
      <w:r>
        <w:t>УКАЗ</w:t>
      </w:r>
    </w:p>
    <w:p w:rsidR="00DF71E4" w:rsidRDefault="00DF71E4">
      <w:pPr>
        <w:pStyle w:val="ConsPlusTitle"/>
        <w:jc w:val="center"/>
      </w:pPr>
    </w:p>
    <w:p w:rsidR="00DF71E4" w:rsidRDefault="00DF71E4">
      <w:pPr>
        <w:pStyle w:val="ConsPlusTitle"/>
        <w:jc w:val="center"/>
      </w:pPr>
      <w:r>
        <w:t>ГУБЕРНАТОРА СВЕРДЛОВСКОЙ ОБЛАСТИ</w:t>
      </w:r>
    </w:p>
    <w:p w:rsidR="00DF71E4" w:rsidRDefault="00DF71E4">
      <w:pPr>
        <w:pStyle w:val="ConsPlusTitle"/>
        <w:jc w:val="center"/>
      </w:pPr>
    </w:p>
    <w:p w:rsidR="00DF71E4" w:rsidRDefault="00DF71E4">
      <w:pPr>
        <w:pStyle w:val="ConsPlusTitle"/>
        <w:jc w:val="center"/>
      </w:pPr>
      <w:r>
        <w:t>ОБ УТВЕРЖДЕНИИ ПОРЯДКА СООБЩЕНИЯ ЛИЦАМИ, ЗАМЕЩАЮЩИМИ</w:t>
      </w:r>
    </w:p>
    <w:p w:rsidR="00DF71E4" w:rsidRDefault="00DF71E4">
      <w:pPr>
        <w:pStyle w:val="ConsPlusTitle"/>
        <w:jc w:val="center"/>
      </w:pPr>
      <w:r>
        <w:t>ГОСУДАРСТВЕННЫЕ ДОЛЖНОСТИ СВЕРДЛОВСКОЙ ОБЛАСТИ,</w:t>
      </w:r>
    </w:p>
    <w:p w:rsidR="00DF71E4" w:rsidRDefault="00DF71E4">
      <w:pPr>
        <w:pStyle w:val="ConsPlusTitle"/>
        <w:jc w:val="center"/>
      </w:pPr>
      <w:r>
        <w:t>ГОСУДАРСТВЕННЫМИ ГРАЖДАНСКИМИ СЛУЖАЩИМИ СВЕРДЛОВСКОЙ ОБЛАСТИ</w:t>
      </w:r>
    </w:p>
    <w:p w:rsidR="00DF71E4" w:rsidRDefault="00DF71E4">
      <w:pPr>
        <w:pStyle w:val="ConsPlusTitle"/>
        <w:jc w:val="center"/>
      </w:pPr>
      <w:r>
        <w:t>О ПОЛУЧЕНИИ ПОДАРКА В СВЯЗИ С ПРОТОКОЛЬНЫМИ МЕРОПРИЯТИЯМИ,</w:t>
      </w:r>
    </w:p>
    <w:p w:rsidR="00DF71E4" w:rsidRDefault="00DF71E4">
      <w:pPr>
        <w:pStyle w:val="ConsPlusTitle"/>
        <w:jc w:val="center"/>
      </w:pPr>
      <w:r>
        <w:t>СЛУЖЕБНЫМИ КОМАНДИРОВКАМИ И ДРУГИМИ ОФИЦИАЛЬНЫМИ</w:t>
      </w:r>
    </w:p>
    <w:p w:rsidR="00DF71E4" w:rsidRDefault="00DF71E4">
      <w:pPr>
        <w:pStyle w:val="ConsPlusTitle"/>
        <w:jc w:val="center"/>
      </w:pPr>
      <w:r>
        <w:t>МЕРОПРИЯТИЯМИ, УЧАСТИЕ В КОТОРЫХ СВЯЗАНО С ИСПОЛНЕНИЕМ ИМИ</w:t>
      </w:r>
    </w:p>
    <w:p w:rsidR="00DF71E4" w:rsidRDefault="00DF71E4">
      <w:pPr>
        <w:pStyle w:val="ConsPlusTitle"/>
        <w:jc w:val="center"/>
      </w:pPr>
      <w:r>
        <w:t>СЛУЖЕБНЫХ (ДОЛЖНОСТНЫХ) ОБЯЗАННОСТЕЙ, СДАЧИ И ОЦЕНКИ</w:t>
      </w:r>
    </w:p>
    <w:p w:rsidR="00DF71E4" w:rsidRDefault="00DF71E4">
      <w:pPr>
        <w:pStyle w:val="ConsPlusTitle"/>
        <w:jc w:val="center"/>
      </w:pPr>
      <w:r>
        <w:t>ПОДАРКА, РЕАЛИЗАЦИИ (ВЫКУПА) И ЗАЧИСЛЕНИЯ СРЕДСТВ,</w:t>
      </w:r>
    </w:p>
    <w:p w:rsidR="00DF71E4" w:rsidRDefault="00DF71E4">
      <w:pPr>
        <w:pStyle w:val="ConsPlusTitle"/>
        <w:jc w:val="center"/>
      </w:pPr>
      <w:r>
        <w:t>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5" w:history="1">
        <w:r>
          <w:rPr>
            <w:color w:val="0000FF"/>
          </w:rPr>
          <w:t>Указа</w:t>
        </w:r>
      </w:hyperlink>
      <w:r>
        <w:t xml:space="preserve"> Губернатора Свердловской области от 23.12.2015 N 691-УГ)</w:t>
      </w:r>
    </w:p>
    <w:p w:rsidR="00DF71E4" w:rsidRDefault="00DF71E4">
      <w:pPr>
        <w:pStyle w:val="ConsPlusNormal"/>
        <w:jc w:val="center"/>
      </w:pPr>
    </w:p>
    <w:p w:rsidR="00DF71E4" w:rsidRDefault="00DF71E4">
      <w:pPr>
        <w:pStyle w:val="ConsPlusNormal"/>
        <w:ind w:firstLine="540"/>
        <w:jc w:val="both"/>
      </w:pPr>
      <w:r>
        <w:t xml:space="preserve">В соответствии с </w:t>
      </w:r>
      <w:hyperlink r:id="rId6" w:history="1">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7"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DF71E4" w:rsidRDefault="00DF71E4">
      <w:pPr>
        <w:pStyle w:val="ConsPlusNormal"/>
        <w:jc w:val="both"/>
      </w:pPr>
      <w:r>
        <w:t xml:space="preserve">(в ред. </w:t>
      </w:r>
      <w:hyperlink r:id="rId8"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 xml:space="preserve">1. Утвердить </w:t>
      </w:r>
      <w:hyperlink w:anchor="P45" w:history="1">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DF71E4" w:rsidRDefault="00DF71E4">
      <w:pPr>
        <w:pStyle w:val="ConsPlusNormal"/>
        <w:jc w:val="both"/>
      </w:pPr>
      <w:r>
        <w:t xml:space="preserve">(в ред. </w:t>
      </w:r>
      <w:hyperlink r:id="rId9"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F71E4" w:rsidRDefault="00DF71E4">
      <w:pPr>
        <w:pStyle w:val="ConsPlusNormal"/>
        <w:jc w:val="both"/>
      </w:pPr>
      <w:r>
        <w:t xml:space="preserve">(в ред. </w:t>
      </w:r>
      <w:hyperlink r:id="rId10"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3. Настоящий Указ опубликовать в "Областной газете".</w:t>
      </w:r>
    </w:p>
    <w:p w:rsidR="00DF71E4" w:rsidRDefault="00DF71E4">
      <w:pPr>
        <w:pStyle w:val="ConsPlusNormal"/>
        <w:jc w:val="both"/>
      </w:pPr>
    </w:p>
    <w:p w:rsidR="00DF71E4" w:rsidRDefault="00DF71E4">
      <w:pPr>
        <w:pStyle w:val="ConsPlusNormal"/>
        <w:jc w:val="right"/>
      </w:pPr>
      <w:r>
        <w:t>Губернатор</w:t>
      </w:r>
    </w:p>
    <w:p w:rsidR="00DF71E4" w:rsidRDefault="00DF71E4">
      <w:pPr>
        <w:pStyle w:val="ConsPlusNormal"/>
        <w:jc w:val="right"/>
      </w:pPr>
      <w:r>
        <w:t>Свердловской области</w:t>
      </w:r>
    </w:p>
    <w:p w:rsidR="00DF71E4" w:rsidRDefault="00DF71E4">
      <w:pPr>
        <w:pStyle w:val="ConsPlusNormal"/>
        <w:jc w:val="right"/>
      </w:pPr>
      <w:r>
        <w:t>Е.В.КУЙВАШЕВ</w:t>
      </w:r>
    </w:p>
    <w:p w:rsidR="00DF71E4" w:rsidRDefault="00DF71E4">
      <w:pPr>
        <w:pStyle w:val="ConsPlusNormal"/>
      </w:pPr>
      <w:r>
        <w:t>г. Екатеринбург</w:t>
      </w:r>
    </w:p>
    <w:p w:rsidR="00DF71E4" w:rsidRDefault="00DF71E4">
      <w:pPr>
        <w:pStyle w:val="ConsPlusNormal"/>
      </w:pPr>
      <w:r>
        <w:t>5 марта 2014 года</w:t>
      </w:r>
    </w:p>
    <w:p w:rsidR="00DF71E4" w:rsidRDefault="00DF71E4">
      <w:pPr>
        <w:pStyle w:val="ConsPlusNormal"/>
      </w:pPr>
      <w:r>
        <w:t>N 122-УГ</w:t>
      </w:r>
    </w:p>
    <w:p w:rsidR="00DF71E4" w:rsidRDefault="00DF71E4">
      <w:pPr>
        <w:pStyle w:val="ConsPlusNormal"/>
        <w:jc w:val="both"/>
      </w:pPr>
    </w:p>
    <w:p w:rsidR="00DF71E4" w:rsidRDefault="00DF71E4">
      <w:pPr>
        <w:pStyle w:val="ConsPlusNormal"/>
        <w:jc w:val="both"/>
      </w:pPr>
    </w:p>
    <w:p w:rsidR="00DF71E4" w:rsidRDefault="00DF71E4">
      <w:pPr>
        <w:pStyle w:val="ConsPlusNormal"/>
        <w:jc w:val="right"/>
        <w:outlineLvl w:val="0"/>
      </w:pPr>
      <w:r>
        <w:t>Утвержден</w:t>
      </w:r>
    </w:p>
    <w:p w:rsidR="00DF71E4" w:rsidRDefault="00DF71E4">
      <w:pPr>
        <w:pStyle w:val="ConsPlusNormal"/>
        <w:jc w:val="right"/>
      </w:pPr>
      <w:r>
        <w:lastRenderedPageBreak/>
        <w:t>Указом Губернатора</w:t>
      </w:r>
    </w:p>
    <w:p w:rsidR="00DF71E4" w:rsidRDefault="00DF71E4">
      <w:pPr>
        <w:pStyle w:val="ConsPlusNormal"/>
        <w:jc w:val="right"/>
      </w:pPr>
      <w:r>
        <w:t>Свердловской области</w:t>
      </w:r>
    </w:p>
    <w:p w:rsidR="00DF71E4" w:rsidRDefault="00DF71E4">
      <w:pPr>
        <w:pStyle w:val="ConsPlusNormal"/>
        <w:jc w:val="right"/>
      </w:pPr>
      <w:r>
        <w:t>от 5 марта 2014 г. N 122-УГ</w:t>
      </w:r>
    </w:p>
    <w:p w:rsidR="00DF71E4" w:rsidRDefault="00DF71E4">
      <w:pPr>
        <w:pStyle w:val="ConsPlusNormal"/>
        <w:jc w:val="both"/>
      </w:pPr>
    </w:p>
    <w:p w:rsidR="00DF71E4" w:rsidRDefault="00DF71E4">
      <w:pPr>
        <w:pStyle w:val="ConsPlusTitle"/>
        <w:jc w:val="center"/>
      </w:pPr>
      <w:bookmarkStart w:id="0" w:name="P45"/>
      <w:bookmarkEnd w:id="0"/>
      <w:r>
        <w:t>ПОРЯДОК</w:t>
      </w:r>
    </w:p>
    <w:p w:rsidR="00DF71E4" w:rsidRDefault="00DF71E4">
      <w:pPr>
        <w:pStyle w:val="ConsPlusTitle"/>
        <w:jc w:val="center"/>
      </w:pPr>
      <w:r>
        <w:t>СООБЩЕНИЯ ЛИЦАМИ, ЗАМЕЩАЮЩИМИ</w:t>
      </w:r>
    </w:p>
    <w:p w:rsidR="00DF71E4" w:rsidRDefault="00DF71E4">
      <w:pPr>
        <w:pStyle w:val="ConsPlusTitle"/>
        <w:jc w:val="center"/>
      </w:pPr>
      <w:r>
        <w:t>ГОСУДАРСТВЕННЫЕ ДОЛЖНОСТИ СВЕРДЛОВСКОЙ ОБЛАСТИ,</w:t>
      </w:r>
    </w:p>
    <w:p w:rsidR="00DF71E4" w:rsidRDefault="00DF71E4">
      <w:pPr>
        <w:pStyle w:val="ConsPlusTitle"/>
        <w:jc w:val="center"/>
      </w:pPr>
      <w:r>
        <w:t>ГОСУДАРСТВЕННЫМИ ГРАЖДАНСКИМИ СЛУЖАЩИМИ СВЕРДЛОВСКОЙ ОБЛАСТИ</w:t>
      </w:r>
    </w:p>
    <w:p w:rsidR="00DF71E4" w:rsidRDefault="00DF71E4">
      <w:pPr>
        <w:pStyle w:val="ConsPlusTitle"/>
        <w:jc w:val="center"/>
      </w:pPr>
      <w:r>
        <w:t>О ПОЛУЧЕНИИ ПОДАРКА В СВЯЗИ С ПРОТОКОЛЬНЫМИ МЕРОПРИЯТИЯМИ,</w:t>
      </w:r>
    </w:p>
    <w:p w:rsidR="00DF71E4" w:rsidRDefault="00DF71E4">
      <w:pPr>
        <w:pStyle w:val="ConsPlusTitle"/>
        <w:jc w:val="center"/>
      </w:pPr>
      <w:r>
        <w:t>СЛУЖЕБНЫМИ КОМАНДИРОВКАМИ И ДРУГИМИ ОФИЦИАЛЬНЫМИ</w:t>
      </w:r>
    </w:p>
    <w:p w:rsidR="00DF71E4" w:rsidRDefault="00DF71E4">
      <w:pPr>
        <w:pStyle w:val="ConsPlusTitle"/>
        <w:jc w:val="center"/>
      </w:pPr>
      <w:r>
        <w:t>МЕРОПРИЯТИЯМИ, УЧАСТИЕ В КОТОРЫХ СВЯЗАНО С ИСПОЛНЕНИЕМ</w:t>
      </w:r>
    </w:p>
    <w:p w:rsidR="00DF71E4" w:rsidRDefault="00DF71E4">
      <w:pPr>
        <w:pStyle w:val="ConsPlusTitle"/>
        <w:jc w:val="center"/>
      </w:pPr>
      <w:r>
        <w:t>ИМИ СЛУЖЕБНЫХ (ДОЛЖНОСТНЫХ) ОБЯЗАННОСТЕЙ,</w:t>
      </w:r>
    </w:p>
    <w:p w:rsidR="00DF71E4" w:rsidRDefault="00DF71E4">
      <w:pPr>
        <w:pStyle w:val="ConsPlusTitle"/>
        <w:jc w:val="center"/>
      </w:pPr>
      <w:r>
        <w:t>СДАЧИ И ОЦЕНКИ ПОДАРКА, РЕАЛИЗАЦИИ (ВЫКУПА) И ЗАЧИСЛЕНИЯ</w:t>
      </w:r>
    </w:p>
    <w:p w:rsidR="00DF71E4" w:rsidRDefault="00DF71E4">
      <w:pPr>
        <w:pStyle w:val="ConsPlusTitle"/>
        <w:jc w:val="center"/>
      </w:pPr>
      <w:r>
        <w:t>СРЕДСТВ,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11" w:history="1">
        <w:r>
          <w:rPr>
            <w:color w:val="0000FF"/>
          </w:rPr>
          <w:t>Указа</w:t>
        </w:r>
      </w:hyperlink>
      <w:r>
        <w:t xml:space="preserve"> Губернатора Свердловской области от 23.12.2015 N 691-УГ)</w:t>
      </w:r>
    </w:p>
    <w:p w:rsidR="00DF71E4" w:rsidRDefault="00DF71E4">
      <w:pPr>
        <w:pStyle w:val="ConsPlusNormal"/>
        <w:jc w:val="both"/>
      </w:pPr>
    </w:p>
    <w:p w:rsidR="00DF71E4" w:rsidRDefault="00DF71E4">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F71E4" w:rsidRDefault="00DF71E4">
      <w:pPr>
        <w:pStyle w:val="ConsPlusNormal"/>
        <w:ind w:firstLine="540"/>
        <w:jc w:val="both"/>
      </w:pPr>
      <w:r>
        <w:t>2. Для целей настоящего Порядка используются следующие понятия:</w:t>
      </w:r>
    </w:p>
    <w:p w:rsidR="00DF71E4" w:rsidRDefault="00DF71E4">
      <w:pPr>
        <w:pStyle w:val="ConsPlusNormal"/>
        <w:ind w:firstLine="540"/>
        <w:jc w:val="both"/>
      </w:pPr>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F71E4" w:rsidRDefault="00DF71E4">
      <w:pPr>
        <w:pStyle w:val="ConsPlusNormal"/>
        <w:ind w:firstLine="540"/>
        <w:jc w:val="both"/>
      </w:pPr>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F71E4" w:rsidRDefault="00DF71E4">
      <w:pPr>
        <w:pStyle w:val="ConsPlusNormal"/>
        <w:jc w:val="both"/>
      </w:pPr>
      <w:r>
        <w:t xml:space="preserve">(в ред. </w:t>
      </w:r>
      <w:hyperlink r:id="rId12"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F71E4" w:rsidRDefault="00DF71E4">
      <w:pPr>
        <w:pStyle w:val="ConsPlusNormal"/>
        <w:jc w:val="both"/>
      </w:pPr>
      <w:r>
        <w:t xml:space="preserve">(п. 2-1 введен </w:t>
      </w:r>
      <w:hyperlink r:id="rId13" w:history="1">
        <w:r>
          <w:rPr>
            <w:color w:val="0000FF"/>
          </w:rPr>
          <w:t>Указом</w:t>
        </w:r>
      </w:hyperlink>
      <w:r>
        <w:t xml:space="preserve"> Губернатора Свердловской области от 23.12.2015 N 691-УГ)</w:t>
      </w:r>
    </w:p>
    <w:p w:rsidR="00DF71E4" w:rsidRDefault="00DF71E4">
      <w:pPr>
        <w:pStyle w:val="ConsPlusNormal"/>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DF71E4" w:rsidRDefault="00DF71E4">
      <w:pPr>
        <w:pStyle w:val="ConsPlusNormal"/>
        <w:jc w:val="both"/>
      </w:pPr>
      <w:r>
        <w:t xml:space="preserve">(в ред. </w:t>
      </w:r>
      <w:hyperlink r:id="rId14"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bookmarkStart w:id="1" w:name="P68"/>
      <w:bookmarkEnd w:id="1"/>
      <w:r>
        <w:lastRenderedPageBreak/>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DF71E4" w:rsidRDefault="00DF71E4">
      <w:pPr>
        <w:pStyle w:val="ConsPlusNormal"/>
        <w:jc w:val="both"/>
      </w:pPr>
      <w:r>
        <w:t xml:space="preserve">(в ред. </w:t>
      </w:r>
      <w:hyperlink r:id="rId15"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DF71E4" w:rsidRDefault="00DF71E4">
      <w:pPr>
        <w:pStyle w:val="ConsPlusNormal"/>
        <w:jc w:val="both"/>
      </w:pPr>
      <w:r>
        <w:t xml:space="preserve">(в ред. </w:t>
      </w:r>
      <w:hyperlink r:id="rId16"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 xml:space="preserve">6. </w:t>
      </w:r>
      <w:hyperlink w:anchor="P120"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DF71E4" w:rsidRDefault="00DF71E4">
      <w:pPr>
        <w:pStyle w:val="ConsPlusNormal"/>
        <w:jc w:val="both"/>
      </w:pPr>
      <w:r>
        <w:t xml:space="preserve">(в ред. </w:t>
      </w:r>
      <w:hyperlink r:id="rId17"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bookmarkStart w:id="2" w:name="P74"/>
      <w:bookmarkEnd w:id="2"/>
      <w:r>
        <w:t>7. Уведомление подается не позднее трех рабочих дней со дня получения подарка.</w:t>
      </w:r>
    </w:p>
    <w:p w:rsidR="00DF71E4" w:rsidRDefault="00DF71E4">
      <w:pPr>
        <w:pStyle w:val="ConsPlusNormal"/>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DF71E4" w:rsidRDefault="00DF71E4">
      <w:pPr>
        <w:pStyle w:val="ConsPlusNormal"/>
        <w:ind w:firstLine="540"/>
        <w:jc w:val="both"/>
      </w:pPr>
      <w:r>
        <w:t xml:space="preserve">При невозможности подачи уведомления в сроки, указанные в </w:t>
      </w:r>
      <w:hyperlink w:anchor="P74" w:history="1">
        <w:r>
          <w:rPr>
            <w:color w:val="0000FF"/>
          </w:rPr>
          <w:t>частях первой</w:t>
        </w:r>
      </w:hyperlink>
      <w:r>
        <w:t xml:space="preserve"> и </w:t>
      </w:r>
      <w:hyperlink w:anchor="P75"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DF71E4" w:rsidRDefault="00DF71E4">
      <w:pPr>
        <w:pStyle w:val="ConsPlusNormal"/>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F71E4" w:rsidRDefault="00DF71E4">
      <w:pPr>
        <w:pStyle w:val="ConsPlusNormal"/>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DF71E4" w:rsidRDefault="00DF71E4">
      <w:pPr>
        <w:pStyle w:val="ConsPlusNormal"/>
        <w:ind w:firstLine="540"/>
        <w:jc w:val="both"/>
      </w:pPr>
      <w:bookmarkStart w:id="4" w:name="P79"/>
      <w:bookmarkEnd w:id="4"/>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8" w:history="1">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5" w:history="1">
        <w:r>
          <w:rPr>
            <w:color w:val="0000FF"/>
          </w:rPr>
          <w:t>журнале</w:t>
        </w:r>
      </w:hyperlink>
      <w:r>
        <w:t xml:space="preserve"> регистрации (приложение N 2).</w:t>
      </w:r>
    </w:p>
    <w:p w:rsidR="00DF71E4" w:rsidRDefault="00DF71E4">
      <w:pPr>
        <w:pStyle w:val="ConsPlusNormal"/>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9" w:history="1">
        <w:r>
          <w:rPr>
            <w:color w:val="0000FF"/>
          </w:rPr>
          <w:t>пунктом 10</w:t>
        </w:r>
      </w:hyperlink>
      <w:r>
        <w:t xml:space="preserve"> настоящего Порядка.</w:t>
      </w:r>
    </w:p>
    <w:p w:rsidR="00DF71E4" w:rsidRDefault="00DF71E4">
      <w:pPr>
        <w:pStyle w:val="ConsPlusNormal"/>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F71E4" w:rsidRDefault="00DF71E4">
      <w:pPr>
        <w:pStyle w:val="ConsPlusNormal"/>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10" w:history="1">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DF71E4" w:rsidRDefault="00DF71E4">
      <w:pPr>
        <w:pStyle w:val="ConsPlusNormal"/>
        <w:ind w:firstLine="540"/>
        <w:jc w:val="both"/>
      </w:pPr>
      <w:r>
        <w:lastRenderedPageBreak/>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DF71E4" w:rsidRDefault="00DF71E4">
      <w:pPr>
        <w:pStyle w:val="ConsPlusNormal"/>
        <w:ind w:firstLine="540"/>
        <w:jc w:val="both"/>
      </w:pPr>
      <w:bookmarkStart w:id="5" w:name="P84"/>
      <w:bookmarkEnd w:id="5"/>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DF71E4" w:rsidRDefault="00DF71E4">
      <w:pPr>
        <w:pStyle w:val="ConsPlusNormal"/>
        <w:ind w:firstLine="540"/>
        <w:jc w:val="both"/>
      </w:pPr>
      <w:r>
        <w:t xml:space="preserve">Лица, указанные в </w:t>
      </w:r>
      <w:hyperlink w:anchor="P68" w:history="1">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DF71E4" w:rsidRDefault="00DF71E4">
      <w:pPr>
        <w:pStyle w:val="ConsPlusNormal"/>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DF71E4" w:rsidRDefault="00DF71E4">
      <w:pPr>
        <w:pStyle w:val="ConsPlusNormal"/>
        <w:ind w:firstLine="540"/>
        <w:jc w:val="both"/>
      </w:pPr>
      <w:bookmarkStart w:id="6" w:name="P87"/>
      <w:bookmarkEnd w:id="6"/>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4" w:history="1">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F71E4" w:rsidRDefault="00DF71E4">
      <w:pPr>
        <w:pStyle w:val="ConsPlusNormal"/>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history="1">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F71E4" w:rsidRDefault="00DF71E4">
      <w:pPr>
        <w:pStyle w:val="ConsPlusNormal"/>
        <w:jc w:val="both"/>
      </w:pPr>
      <w:r>
        <w:t xml:space="preserve">(п. 16-1 введен </w:t>
      </w:r>
      <w:hyperlink r:id="rId18" w:history="1">
        <w:r>
          <w:rPr>
            <w:color w:val="0000FF"/>
          </w:rPr>
          <w:t>Указом</w:t>
        </w:r>
      </w:hyperlink>
      <w:r>
        <w:t xml:space="preserve"> Губернатора Свердловской области от 23.12.2015 N 691-УГ)</w:t>
      </w:r>
    </w:p>
    <w:p w:rsidR="00DF71E4" w:rsidRDefault="00DF71E4">
      <w:pPr>
        <w:pStyle w:val="ConsPlusNormal"/>
        <w:ind w:firstLine="540"/>
        <w:jc w:val="both"/>
      </w:pPr>
      <w:r>
        <w:t xml:space="preserve">17. Подарок, в отношении которого не поступило заявление, указанное в </w:t>
      </w:r>
      <w:hyperlink w:anchor="P84" w:history="1">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DF71E4" w:rsidRDefault="00DF71E4">
      <w:pPr>
        <w:pStyle w:val="ConsPlusNormal"/>
        <w:ind w:firstLine="540"/>
        <w:jc w:val="both"/>
      </w:pPr>
      <w:bookmarkStart w:id="7" w:name="P91"/>
      <w:bookmarkEnd w:id="7"/>
      <w:r>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DF71E4" w:rsidRDefault="00DF71E4">
      <w:pPr>
        <w:pStyle w:val="ConsPlusNormal"/>
        <w:ind w:firstLine="540"/>
        <w:jc w:val="both"/>
      </w:pPr>
      <w:r>
        <w:t xml:space="preserve">19. Оценка стоимости подарка для реализации (выкупа), предусмотренная </w:t>
      </w:r>
      <w:hyperlink w:anchor="P87" w:history="1">
        <w:r>
          <w:rPr>
            <w:color w:val="0000FF"/>
          </w:rPr>
          <w:t>пунктами 16</w:t>
        </w:r>
      </w:hyperlink>
      <w:r>
        <w:t xml:space="preserve"> и </w:t>
      </w:r>
      <w:hyperlink w:anchor="P91" w:history="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DF71E4" w:rsidRDefault="00DF71E4">
      <w:pPr>
        <w:pStyle w:val="ConsPlusNormal"/>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F71E4" w:rsidRDefault="00DF71E4">
      <w:pPr>
        <w:pStyle w:val="ConsPlusNormal"/>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lastRenderedPageBreak/>
        <w:t>Форма                                                        Приложение N 1</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rsidP="00DF71E4">
      <w:pPr>
        <w:pStyle w:val="ConsPlusNonformat"/>
        <w:jc w:val="both"/>
      </w:pPr>
      <w:r>
        <w:t xml:space="preserve">                                               вырученных от его реализации</w:t>
      </w: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19" w:history="1">
        <w:r>
          <w:rPr>
            <w:color w:val="0000FF"/>
          </w:rPr>
          <w:t>Указа</w:t>
        </w:r>
      </w:hyperlink>
      <w:r>
        <w:t xml:space="preserve"> Губернатора Свердловской области от 23.12.2015 N 691-УГ)</w:t>
      </w:r>
    </w:p>
    <w:p w:rsidR="00DF71E4" w:rsidRDefault="00DF71E4">
      <w:pPr>
        <w:pStyle w:val="ConsPlusNormal"/>
      </w:pPr>
    </w:p>
    <w:p w:rsidR="00DF71E4" w:rsidRDefault="00DF71E4" w:rsidP="00DF71E4">
      <w:pPr>
        <w:pStyle w:val="ConsPlusNonformat"/>
        <w:jc w:val="center"/>
      </w:pPr>
      <w:bookmarkStart w:id="8" w:name="P120"/>
      <w:bookmarkEnd w:id="8"/>
      <w:r>
        <w:t>УВЕДОМЛЕНИЕ О ПОЛУЧЕНИИ ПОДАРКА</w:t>
      </w:r>
    </w:p>
    <w:p w:rsidR="00DF71E4" w:rsidRDefault="00DF71E4">
      <w:pPr>
        <w:pStyle w:val="ConsPlusNonformat"/>
        <w:jc w:val="both"/>
      </w:pP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(Ф.И.О., должность ответственного лица,</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наименование уполномоченного структурного</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подразделения государственного органа</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Свердловской области)</w:t>
      </w:r>
    </w:p>
    <w:p w:rsidR="00DF71E4" w:rsidRDefault="00DF71E4">
      <w:pPr>
        <w:pStyle w:val="ConsPlusNonformat"/>
        <w:jc w:val="both"/>
      </w:pPr>
      <w:r>
        <w:t xml:space="preserve">                                  от ______________________________________</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(Ф.И.О., должность)</w:t>
      </w:r>
    </w:p>
    <w:p w:rsidR="00DF71E4" w:rsidRDefault="00DF71E4">
      <w:pPr>
        <w:pStyle w:val="ConsPlusNonformat"/>
        <w:jc w:val="both"/>
      </w:pPr>
    </w:p>
    <w:p w:rsidR="00DF71E4" w:rsidRDefault="00DF71E4">
      <w:pPr>
        <w:pStyle w:val="ConsPlusNonformat"/>
        <w:jc w:val="both"/>
      </w:pPr>
      <w:r>
        <w:t xml:space="preserve">       Уведомление о получении подарка от "__" ____________ 20__ г.</w:t>
      </w:r>
    </w:p>
    <w:p w:rsidR="00DF71E4" w:rsidRDefault="00DF71E4">
      <w:pPr>
        <w:pStyle w:val="ConsPlusNonformat"/>
        <w:jc w:val="both"/>
      </w:pPr>
    </w:p>
    <w:p w:rsidR="00DF71E4" w:rsidRDefault="00DF71E4">
      <w:pPr>
        <w:pStyle w:val="ConsPlusNonformat"/>
        <w:jc w:val="both"/>
      </w:pPr>
      <w:r>
        <w:t>Извещаю о получении _______________________________________________________</w:t>
      </w:r>
    </w:p>
    <w:p w:rsidR="00DF71E4" w:rsidRDefault="00DF71E4">
      <w:pPr>
        <w:pStyle w:val="ConsPlusNonformat"/>
        <w:jc w:val="both"/>
      </w:pPr>
      <w:r>
        <w:t xml:space="preserve">                                        (дата получения)</w:t>
      </w:r>
    </w:p>
    <w:p w:rsidR="00DF71E4" w:rsidRDefault="00DF71E4">
      <w:pPr>
        <w:pStyle w:val="ConsPlusNonformat"/>
        <w:jc w:val="both"/>
      </w:pPr>
      <w:r>
        <w:t>подарка(ов) на ____________________________________________________________</w:t>
      </w:r>
    </w:p>
    <w:p w:rsidR="00DF71E4" w:rsidRDefault="00DF71E4">
      <w:pPr>
        <w:pStyle w:val="ConsPlusNonformat"/>
        <w:jc w:val="both"/>
      </w:pPr>
      <w:r>
        <w:t xml:space="preserve">                         (наименование протокольного мероприятия,</w:t>
      </w:r>
    </w:p>
    <w:p w:rsidR="00DF71E4" w:rsidRDefault="00DF71E4">
      <w:pPr>
        <w:pStyle w:val="ConsPlusNonformat"/>
        <w:jc w:val="both"/>
      </w:pPr>
      <w:r>
        <w:t>___________________________________________________________________________</w:t>
      </w:r>
    </w:p>
    <w:p w:rsidR="00DF71E4" w:rsidRDefault="00DF71E4">
      <w:pPr>
        <w:pStyle w:val="ConsPlusNonformat"/>
        <w:jc w:val="both"/>
      </w:pPr>
      <w:r>
        <w:t xml:space="preserve">         служебной командировки, другого официального мероприятия,</w:t>
      </w:r>
    </w:p>
    <w:p w:rsidR="00DF71E4" w:rsidRDefault="00DF71E4">
      <w:pPr>
        <w:pStyle w:val="ConsPlusNonformat"/>
        <w:jc w:val="both"/>
      </w:pPr>
      <w:r>
        <w:t>___________________________________________________________________________</w:t>
      </w:r>
    </w:p>
    <w:p w:rsidR="00DF71E4" w:rsidRDefault="00DF71E4">
      <w:pPr>
        <w:pStyle w:val="ConsPlusNonformat"/>
        <w:jc w:val="both"/>
      </w:pPr>
      <w:r>
        <w:t xml:space="preserve">                         место и дата проведения)</w:t>
      </w:r>
    </w:p>
    <w:p w:rsidR="00DF71E4" w:rsidRDefault="00DF71E4">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2381"/>
        <w:gridCol w:w="1984"/>
        <w:gridCol w:w="2098"/>
      </w:tblGrid>
      <w:tr w:rsidR="00DF71E4" w:rsidTr="00DF71E4">
        <w:tc>
          <w:tcPr>
            <w:tcW w:w="680" w:type="dxa"/>
          </w:tcPr>
          <w:p w:rsidR="00DF71E4" w:rsidRDefault="00DF71E4" w:rsidP="006E47B8">
            <w:pPr>
              <w:pStyle w:val="ConsPlusNormal"/>
              <w:jc w:val="center"/>
            </w:pPr>
            <w:r>
              <w:t>N п/п</w:t>
            </w:r>
          </w:p>
        </w:tc>
        <w:tc>
          <w:tcPr>
            <w:tcW w:w="2438" w:type="dxa"/>
          </w:tcPr>
          <w:p w:rsidR="00DF71E4" w:rsidRDefault="00DF71E4" w:rsidP="006E47B8">
            <w:pPr>
              <w:pStyle w:val="ConsPlusNormal"/>
              <w:jc w:val="center"/>
            </w:pPr>
            <w:r>
              <w:t>Наименование подарка</w:t>
            </w:r>
          </w:p>
        </w:tc>
        <w:tc>
          <w:tcPr>
            <w:tcW w:w="2381" w:type="dxa"/>
          </w:tcPr>
          <w:p w:rsidR="00DF71E4" w:rsidRDefault="00DF71E4" w:rsidP="006E47B8">
            <w:pPr>
              <w:pStyle w:val="ConsPlusNormal"/>
              <w:jc w:val="center"/>
            </w:pPr>
            <w:r>
              <w:t>Основные характеристики (описание)</w:t>
            </w:r>
          </w:p>
        </w:tc>
        <w:tc>
          <w:tcPr>
            <w:tcW w:w="1984" w:type="dxa"/>
          </w:tcPr>
          <w:p w:rsidR="00DF71E4" w:rsidRDefault="00DF71E4" w:rsidP="006E47B8">
            <w:pPr>
              <w:pStyle w:val="ConsPlusNormal"/>
              <w:jc w:val="center"/>
            </w:pPr>
            <w:r>
              <w:t>Количество предметов</w:t>
            </w:r>
          </w:p>
        </w:tc>
        <w:tc>
          <w:tcPr>
            <w:tcW w:w="2098" w:type="dxa"/>
          </w:tcPr>
          <w:p w:rsidR="00DF71E4" w:rsidRDefault="00DF71E4" w:rsidP="006E47B8">
            <w:pPr>
              <w:pStyle w:val="ConsPlusNormal"/>
              <w:jc w:val="center"/>
            </w:pPr>
            <w:r>
              <w:t xml:space="preserve">Стоимость (рублей) </w:t>
            </w:r>
            <w:hyperlink w:anchor="P163" w:history="1">
              <w:r>
                <w:rPr>
                  <w:color w:val="0000FF"/>
                </w:rPr>
                <w:t>&lt;*&gt;</w:t>
              </w:r>
            </w:hyperlink>
          </w:p>
        </w:tc>
      </w:tr>
      <w:tr w:rsidR="00DF71E4" w:rsidTr="00DF71E4">
        <w:tc>
          <w:tcPr>
            <w:tcW w:w="680" w:type="dxa"/>
          </w:tcPr>
          <w:p w:rsidR="00DF71E4" w:rsidRDefault="00DF71E4" w:rsidP="006E47B8">
            <w:pPr>
              <w:pStyle w:val="ConsPlusNormal"/>
            </w:pPr>
          </w:p>
        </w:tc>
        <w:tc>
          <w:tcPr>
            <w:tcW w:w="2438" w:type="dxa"/>
          </w:tcPr>
          <w:p w:rsidR="00DF71E4" w:rsidRDefault="00DF71E4" w:rsidP="006E47B8">
            <w:pPr>
              <w:pStyle w:val="ConsPlusNormal"/>
            </w:pPr>
          </w:p>
        </w:tc>
        <w:tc>
          <w:tcPr>
            <w:tcW w:w="2381" w:type="dxa"/>
          </w:tcPr>
          <w:p w:rsidR="00DF71E4" w:rsidRDefault="00DF71E4" w:rsidP="006E47B8">
            <w:pPr>
              <w:pStyle w:val="ConsPlusNormal"/>
            </w:pPr>
          </w:p>
        </w:tc>
        <w:tc>
          <w:tcPr>
            <w:tcW w:w="1984" w:type="dxa"/>
          </w:tcPr>
          <w:p w:rsidR="00DF71E4" w:rsidRDefault="00DF71E4" w:rsidP="006E47B8">
            <w:pPr>
              <w:pStyle w:val="ConsPlusNormal"/>
            </w:pPr>
          </w:p>
        </w:tc>
        <w:tc>
          <w:tcPr>
            <w:tcW w:w="2098" w:type="dxa"/>
          </w:tcPr>
          <w:p w:rsidR="00DF71E4" w:rsidRDefault="00DF71E4" w:rsidP="006E47B8">
            <w:pPr>
              <w:pStyle w:val="ConsPlusNormal"/>
            </w:pPr>
          </w:p>
        </w:tc>
      </w:tr>
    </w:tbl>
    <w:p w:rsidR="00DF71E4" w:rsidRDefault="00DF71E4" w:rsidP="00DF71E4">
      <w:pPr>
        <w:pStyle w:val="ConsPlusNormal"/>
        <w:ind w:firstLine="540"/>
        <w:jc w:val="both"/>
      </w:pPr>
      <w:r>
        <w:t>--------------------------------</w:t>
      </w:r>
    </w:p>
    <w:p w:rsidR="00DF71E4" w:rsidRDefault="00DF71E4" w:rsidP="00DF71E4">
      <w:pPr>
        <w:pStyle w:val="ConsPlusNormal"/>
        <w:ind w:firstLine="540"/>
        <w:jc w:val="both"/>
      </w:pPr>
      <w:bookmarkStart w:id="9" w:name="P163"/>
      <w:bookmarkEnd w:id="9"/>
      <w:r>
        <w:t>&lt;*&gt; Заполняется при наличии документов, подтверждающих стоимость подарка.</w:t>
      </w:r>
    </w:p>
    <w:p w:rsidR="00DF71E4" w:rsidRDefault="00DF71E4" w:rsidP="00DF71E4">
      <w:pPr>
        <w:pStyle w:val="ConsPlusNormal"/>
        <w:jc w:val="both"/>
      </w:pPr>
    </w:p>
    <w:p w:rsidR="00DF71E4" w:rsidRDefault="00DF71E4" w:rsidP="00DF71E4">
      <w:pPr>
        <w:pStyle w:val="ConsPlusNonformat"/>
        <w:jc w:val="both"/>
      </w:pPr>
      <w:r>
        <w:t>Приложение: ______________________________________________ на _____ листах.</w:t>
      </w:r>
    </w:p>
    <w:p w:rsidR="00DF71E4" w:rsidRDefault="00DF71E4" w:rsidP="00DF71E4">
      <w:pPr>
        <w:pStyle w:val="ConsPlusNonformat"/>
        <w:jc w:val="both"/>
      </w:pPr>
      <w:r>
        <w:t xml:space="preserve">                        (наименование документа)</w:t>
      </w:r>
    </w:p>
    <w:p w:rsidR="00DF71E4" w:rsidRDefault="00DF71E4" w:rsidP="00DF71E4">
      <w:pPr>
        <w:pStyle w:val="ConsPlusNonformat"/>
        <w:jc w:val="both"/>
      </w:pPr>
      <w:r>
        <w:t>Лицо,</w:t>
      </w:r>
    </w:p>
    <w:p w:rsidR="00DF71E4" w:rsidRDefault="00DF71E4" w:rsidP="00DF71E4">
      <w:pPr>
        <w:pStyle w:val="ConsPlusNonformat"/>
        <w:jc w:val="both"/>
      </w:pPr>
      <w:r>
        <w:t>представившее уведомление _________ ____________ "___" ____________ 20__ г.</w:t>
      </w:r>
    </w:p>
    <w:p w:rsidR="00DF71E4" w:rsidRDefault="00DF71E4" w:rsidP="00DF71E4">
      <w:pPr>
        <w:pStyle w:val="ConsPlusNonformat"/>
        <w:jc w:val="both"/>
      </w:pPr>
      <w:r>
        <w:t xml:space="preserve">                          (подпись) (расшифровка</w:t>
      </w:r>
    </w:p>
    <w:p w:rsidR="00DF71E4" w:rsidRDefault="00DF71E4" w:rsidP="00DF71E4">
      <w:pPr>
        <w:pStyle w:val="ConsPlusNonformat"/>
        <w:jc w:val="both"/>
      </w:pPr>
      <w:r>
        <w:t xml:space="preserve">                                      подписи)</w:t>
      </w:r>
    </w:p>
    <w:p w:rsidR="00DF71E4" w:rsidRDefault="00DF71E4" w:rsidP="00DF71E4">
      <w:pPr>
        <w:pStyle w:val="ConsPlusNonformat"/>
        <w:jc w:val="both"/>
      </w:pPr>
      <w:r>
        <w:t>Лицо,</w:t>
      </w:r>
    </w:p>
    <w:p w:rsidR="00DF71E4" w:rsidRDefault="00DF71E4" w:rsidP="00DF71E4">
      <w:pPr>
        <w:pStyle w:val="ConsPlusNonformat"/>
        <w:jc w:val="both"/>
      </w:pPr>
      <w:r>
        <w:t>принявшее уведомление     _________ ____________ "___" ____________ 20__ г.</w:t>
      </w:r>
    </w:p>
    <w:p w:rsidR="00DF71E4" w:rsidRDefault="00DF71E4" w:rsidP="00DF71E4">
      <w:pPr>
        <w:pStyle w:val="ConsPlusNonformat"/>
        <w:jc w:val="both"/>
      </w:pPr>
      <w:r>
        <w:t xml:space="preserve">                          (подпись) (расшифровка</w:t>
      </w:r>
    </w:p>
    <w:p w:rsidR="00DF71E4" w:rsidRDefault="00DF71E4" w:rsidP="00DF71E4">
      <w:pPr>
        <w:pStyle w:val="ConsPlusNonformat"/>
        <w:jc w:val="both"/>
      </w:pPr>
      <w:r>
        <w:t xml:space="preserve">                                      подписи)</w:t>
      </w:r>
    </w:p>
    <w:p w:rsidR="00DF71E4" w:rsidRDefault="00DF71E4" w:rsidP="00DF71E4">
      <w:pPr>
        <w:pStyle w:val="ConsPlusNonformat"/>
        <w:jc w:val="both"/>
      </w:pPr>
    </w:p>
    <w:p w:rsidR="00DF71E4" w:rsidRDefault="00DF71E4" w:rsidP="00DF71E4">
      <w:pPr>
        <w:pStyle w:val="ConsPlusNonformat"/>
        <w:jc w:val="both"/>
      </w:pPr>
      <w:r>
        <w:t>Регистрационный номер в журнале регистрации уведомлений</w:t>
      </w:r>
    </w:p>
    <w:p w:rsidR="00DF71E4" w:rsidRDefault="00DF71E4" w:rsidP="00DF71E4">
      <w:pPr>
        <w:pStyle w:val="ConsPlusNonformat"/>
        <w:jc w:val="both"/>
      </w:pPr>
      <w:r>
        <w:t>____________________________</w:t>
      </w:r>
    </w:p>
    <w:p w:rsidR="00DF71E4" w:rsidRDefault="00DF71E4" w:rsidP="00DF71E4">
      <w:pPr>
        <w:pStyle w:val="ConsPlusNonformat"/>
        <w:jc w:val="both"/>
      </w:pPr>
    </w:p>
    <w:p w:rsidR="00DF71E4" w:rsidRDefault="00DF71E4" w:rsidP="00DF71E4">
      <w:pPr>
        <w:pStyle w:val="ConsPlusNonformat"/>
        <w:jc w:val="both"/>
      </w:pPr>
      <w:r>
        <w:t>"___" _______________ 20__ г.</w:t>
      </w:r>
    </w:p>
    <w:p w:rsidR="00DF71E4" w:rsidRDefault="00DF71E4">
      <w:pPr>
        <w:sectPr w:rsidR="00DF71E4" w:rsidSect="00DF71E4">
          <w:pgSz w:w="11906" w:h="16838"/>
          <w:pgMar w:top="426" w:right="850" w:bottom="426" w:left="1701" w:header="708" w:footer="708" w:gutter="0"/>
          <w:cols w:space="708"/>
          <w:docGrid w:linePitch="360"/>
        </w:sectPr>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t>Форма                                                        Приложение N 2</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pPr>
        <w:pStyle w:val="ConsPlusNonformat"/>
        <w:jc w:val="both"/>
      </w:pPr>
      <w:r>
        <w:t xml:space="preserve">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20" w:history="1">
        <w:r>
          <w:rPr>
            <w:color w:val="0000FF"/>
          </w:rPr>
          <w:t>Указа</w:t>
        </w:r>
      </w:hyperlink>
      <w:r>
        <w:t xml:space="preserve"> Губернатора Свердловской области от 23.12.2015 N 691-УГ)</w:t>
      </w:r>
    </w:p>
    <w:p w:rsidR="00DF71E4" w:rsidRDefault="00DF71E4">
      <w:pPr>
        <w:pStyle w:val="ConsPlusNormal"/>
        <w:jc w:val="both"/>
      </w:pPr>
    </w:p>
    <w:p w:rsidR="00DF71E4" w:rsidRDefault="00DF71E4">
      <w:pPr>
        <w:pStyle w:val="ConsPlusNormal"/>
        <w:jc w:val="center"/>
      </w:pPr>
      <w:bookmarkStart w:id="10" w:name="P205"/>
      <w:bookmarkEnd w:id="10"/>
      <w:r>
        <w:t>ЖУРНАЛ</w:t>
      </w:r>
    </w:p>
    <w:p w:rsidR="00DF71E4" w:rsidRDefault="00DF71E4">
      <w:pPr>
        <w:pStyle w:val="ConsPlusNormal"/>
        <w:jc w:val="center"/>
      </w:pPr>
      <w:r>
        <w:t>РЕГИСТРАЦИИ УВЕДОМЛЕНИЙ</w:t>
      </w:r>
    </w:p>
    <w:p w:rsidR="00DF71E4" w:rsidRDefault="00DF7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2041"/>
        <w:gridCol w:w="2098"/>
        <w:gridCol w:w="2041"/>
      </w:tblGrid>
      <w:tr w:rsidR="00DF71E4">
        <w:tc>
          <w:tcPr>
            <w:tcW w:w="680" w:type="dxa"/>
          </w:tcPr>
          <w:p w:rsidR="00DF71E4" w:rsidRDefault="00DF71E4">
            <w:pPr>
              <w:pStyle w:val="ConsPlusNormal"/>
              <w:jc w:val="center"/>
            </w:pPr>
            <w:r>
              <w:t>N п/п</w:t>
            </w:r>
          </w:p>
        </w:tc>
        <w:tc>
          <w:tcPr>
            <w:tcW w:w="2041" w:type="dxa"/>
          </w:tcPr>
          <w:p w:rsidR="00DF71E4" w:rsidRDefault="00DF71E4">
            <w:pPr>
              <w:pStyle w:val="ConsPlusNormal"/>
              <w:jc w:val="center"/>
            </w:pPr>
            <w:r>
              <w:t>Ф.И.О. лица, подавшего уведомление</w:t>
            </w:r>
          </w:p>
        </w:tc>
        <w:tc>
          <w:tcPr>
            <w:tcW w:w="2041" w:type="dxa"/>
          </w:tcPr>
          <w:p w:rsidR="00DF71E4" w:rsidRDefault="00DF71E4">
            <w:pPr>
              <w:pStyle w:val="ConsPlusNormal"/>
              <w:jc w:val="center"/>
            </w:pPr>
            <w:r>
              <w:t>Дата подачи уведомления</w:t>
            </w:r>
          </w:p>
        </w:tc>
        <w:tc>
          <w:tcPr>
            <w:tcW w:w="2098" w:type="dxa"/>
          </w:tcPr>
          <w:p w:rsidR="00DF71E4" w:rsidRDefault="00DF71E4">
            <w:pPr>
              <w:pStyle w:val="ConsPlusNormal"/>
              <w:jc w:val="center"/>
            </w:pPr>
            <w:r>
              <w:t>Наименование подарка</w:t>
            </w:r>
          </w:p>
        </w:tc>
        <w:tc>
          <w:tcPr>
            <w:tcW w:w="2041" w:type="dxa"/>
          </w:tcPr>
          <w:p w:rsidR="00DF71E4" w:rsidRDefault="00DF71E4">
            <w:pPr>
              <w:pStyle w:val="ConsPlusNormal"/>
              <w:jc w:val="center"/>
            </w:pPr>
            <w:r>
              <w:t>Ф.И.О. лица, принявшего уведомление</w:t>
            </w:r>
          </w:p>
        </w:tc>
      </w:tr>
      <w:tr w:rsidR="00DF71E4">
        <w:tc>
          <w:tcPr>
            <w:tcW w:w="680" w:type="dxa"/>
          </w:tcPr>
          <w:p w:rsidR="00DF71E4" w:rsidRDefault="00DF71E4">
            <w:pPr>
              <w:pStyle w:val="ConsPlusNormal"/>
            </w:pPr>
          </w:p>
        </w:tc>
        <w:tc>
          <w:tcPr>
            <w:tcW w:w="2041" w:type="dxa"/>
          </w:tcPr>
          <w:p w:rsidR="00DF71E4" w:rsidRDefault="00DF71E4">
            <w:pPr>
              <w:pStyle w:val="ConsPlusNormal"/>
            </w:pPr>
          </w:p>
        </w:tc>
        <w:tc>
          <w:tcPr>
            <w:tcW w:w="2041" w:type="dxa"/>
          </w:tcPr>
          <w:p w:rsidR="00DF71E4" w:rsidRDefault="00DF71E4">
            <w:pPr>
              <w:pStyle w:val="ConsPlusNormal"/>
            </w:pPr>
          </w:p>
        </w:tc>
        <w:tc>
          <w:tcPr>
            <w:tcW w:w="2098" w:type="dxa"/>
          </w:tcPr>
          <w:p w:rsidR="00DF71E4" w:rsidRDefault="00DF71E4">
            <w:pPr>
              <w:pStyle w:val="ConsPlusNormal"/>
            </w:pPr>
          </w:p>
        </w:tc>
        <w:tc>
          <w:tcPr>
            <w:tcW w:w="2041" w:type="dxa"/>
          </w:tcPr>
          <w:p w:rsidR="00DF71E4" w:rsidRDefault="00DF71E4">
            <w:pPr>
              <w:pStyle w:val="ConsPlusNormal"/>
            </w:pPr>
          </w:p>
        </w:tc>
      </w:tr>
      <w:tr w:rsidR="00DF71E4">
        <w:tc>
          <w:tcPr>
            <w:tcW w:w="680" w:type="dxa"/>
          </w:tcPr>
          <w:p w:rsidR="00DF71E4" w:rsidRDefault="00DF71E4">
            <w:pPr>
              <w:pStyle w:val="ConsPlusNormal"/>
            </w:pPr>
          </w:p>
        </w:tc>
        <w:tc>
          <w:tcPr>
            <w:tcW w:w="2041" w:type="dxa"/>
          </w:tcPr>
          <w:p w:rsidR="00DF71E4" w:rsidRDefault="00DF71E4">
            <w:pPr>
              <w:pStyle w:val="ConsPlusNormal"/>
            </w:pPr>
          </w:p>
        </w:tc>
        <w:tc>
          <w:tcPr>
            <w:tcW w:w="2041" w:type="dxa"/>
          </w:tcPr>
          <w:p w:rsidR="00DF71E4" w:rsidRDefault="00DF71E4">
            <w:pPr>
              <w:pStyle w:val="ConsPlusNormal"/>
            </w:pPr>
          </w:p>
        </w:tc>
        <w:tc>
          <w:tcPr>
            <w:tcW w:w="2098" w:type="dxa"/>
          </w:tcPr>
          <w:p w:rsidR="00DF71E4" w:rsidRDefault="00DF71E4">
            <w:pPr>
              <w:pStyle w:val="ConsPlusNormal"/>
            </w:pPr>
          </w:p>
        </w:tc>
        <w:tc>
          <w:tcPr>
            <w:tcW w:w="2041" w:type="dxa"/>
          </w:tcPr>
          <w:p w:rsidR="00DF71E4" w:rsidRDefault="00DF71E4">
            <w:pPr>
              <w:pStyle w:val="ConsPlusNormal"/>
            </w:pPr>
          </w:p>
        </w:tc>
      </w:tr>
    </w:tbl>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t>Форма                                                        Приложение N 3</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pPr>
        <w:pStyle w:val="ConsPlusNonformat"/>
        <w:jc w:val="both"/>
      </w:pPr>
      <w:r>
        <w:t xml:space="preserve">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21" w:history="1">
        <w:r>
          <w:rPr>
            <w:color w:val="0000FF"/>
          </w:rPr>
          <w:t>Указа</w:t>
        </w:r>
      </w:hyperlink>
      <w:r>
        <w:t xml:space="preserve"> Губернатора Свердловской области от 23.12.2015 N 691-УГ)</w:t>
      </w:r>
    </w:p>
    <w:p w:rsidR="00DF71E4" w:rsidRDefault="00DF71E4">
      <w:pPr>
        <w:pStyle w:val="ConsPlusNormal"/>
      </w:pPr>
    </w:p>
    <w:p w:rsidR="00DF71E4" w:rsidRDefault="00DF71E4">
      <w:pPr>
        <w:pStyle w:val="ConsPlusNonformat"/>
        <w:jc w:val="both"/>
      </w:pPr>
      <w:bookmarkStart w:id="11" w:name="P248"/>
      <w:bookmarkEnd w:id="11"/>
      <w:r>
        <w:t xml:space="preserve">                                    АКТ</w:t>
      </w:r>
    </w:p>
    <w:p w:rsidR="00DF71E4" w:rsidRDefault="00DF71E4">
      <w:pPr>
        <w:pStyle w:val="ConsPlusNonformat"/>
        <w:jc w:val="both"/>
      </w:pPr>
      <w:r>
        <w:t xml:space="preserve">                              ПРИЕМА-ПЕРЕДАЧИ</w:t>
      </w:r>
    </w:p>
    <w:p w:rsidR="00DF71E4" w:rsidRDefault="00DF71E4">
      <w:pPr>
        <w:pStyle w:val="ConsPlusNonformat"/>
        <w:jc w:val="both"/>
      </w:pPr>
    </w:p>
    <w:p w:rsidR="00DF71E4" w:rsidRDefault="00DF71E4">
      <w:pPr>
        <w:pStyle w:val="ConsPlusNonformat"/>
        <w:jc w:val="both"/>
      </w:pPr>
      <w:r>
        <w:t>"___" _______________ 20__ г.                                      N ______</w:t>
      </w:r>
    </w:p>
    <w:p w:rsidR="00DF71E4" w:rsidRDefault="00DF71E4">
      <w:pPr>
        <w:pStyle w:val="ConsPlusNonformat"/>
        <w:jc w:val="both"/>
      </w:pPr>
    </w:p>
    <w:p w:rsidR="00DF71E4" w:rsidRDefault="00DF71E4">
      <w:pPr>
        <w:pStyle w:val="ConsPlusNonformat"/>
        <w:jc w:val="both"/>
      </w:pPr>
      <w:r>
        <w:t xml:space="preserve">    Мы, нижеподписавшиеся, составили настоящий акт о том, что</w:t>
      </w:r>
    </w:p>
    <w:p w:rsidR="00DF71E4" w:rsidRDefault="00DF71E4">
      <w:pPr>
        <w:pStyle w:val="ConsPlusNonformat"/>
        <w:jc w:val="both"/>
      </w:pPr>
      <w:r>
        <w:t>___________________________________________________________________________</w:t>
      </w:r>
    </w:p>
    <w:p w:rsidR="00DF71E4" w:rsidRDefault="00DF71E4">
      <w:pPr>
        <w:pStyle w:val="ConsPlusNonformat"/>
        <w:jc w:val="both"/>
      </w:pPr>
      <w:r>
        <w:t xml:space="preserve">                (Ф.И.О., должность лица, сдавшего подарок)</w:t>
      </w:r>
    </w:p>
    <w:p w:rsidR="00DF71E4" w:rsidRDefault="00DF71E4">
      <w:pPr>
        <w:pStyle w:val="ConsPlusNonformat"/>
        <w:jc w:val="both"/>
      </w:pPr>
      <w:r>
        <w:t>Сдал(а) ___________________________________________________________________</w:t>
      </w:r>
    </w:p>
    <w:p w:rsidR="00DF71E4" w:rsidRDefault="00DF71E4">
      <w:pPr>
        <w:pStyle w:val="ConsPlusNonformat"/>
        <w:jc w:val="both"/>
      </w:pPr>
      <w:r>
        <w:t xml:space="preserve">           (Ф.И.О., должность ответственного лица, принимающего подарок)</w:t>
      </w:r>
    </w:p>
    <w:p w:rsidR="00DF71E4" w:rsidRDefault="00DF71E4">
      <w:pPr>
        <w:pStyle w:val="ConsPlusNonformat"/>
        <w:jc w:val="both"/>
      </w:pPr>
      <w:r>
        <w:t>Принял(а) на ответственное хранение следующие подарки:</w:t>
      </w:r>
    </w:p>
    <w:p w:rsidR="00DF71E4" w:rsidRDefault="00DF7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2381"/>
        <w:gridCol w:w="1757"/>
        <w:gridCol w:w="2041"/>
      </w:tblGrid>
      <w:tr w:rsidR="00DF71E4">
        <w:tc>
          <w:tcPr>
            <w:tcW w:w="680" w:type="dxa"/>
          </w:tcPr>
          <w:p w:rsidR="00DF71E4" w:rsidRDefault="00DF71E4">
            <w:pPr>
              <w:pStyle w:val="ConsPlusNormal"/>
              <w:jc w:val="center"/>
            </w:pPr>
            <w:r>
              <w:t>N п/п</w:t>
            </w:r>
          </w:p>
        </w:tc>
        <w:tc>
          <w:tcPr>
            <w:tcW w:w="2154" w:type="dxa"/>
          </w:tcPr>
          <w:p w:rsidR="00DF71E4" w:rsidRDefault="00DF71E4">
            <w:pPr>
              <w:pStyle w:val="ConsPlusNormal"/>
              <w:jc w:val="center"/>
            </w:pPr>
            <w:r>
              <w:t>Наименование подарка</w:t>
            </w:r>
          </w:p>
        </w:tc>
        <w:tc>
          <w:tcPr>
            <w:tcW w:w="2381" w:type="dxa"/>
          </w:tcPr>
          <w:p w:rsidR="00DF71E4" w:rsidRDefault="00DF71E4">
            <w:pPr>
              <w:pStyle w:val="ConsPlusNormal"/>
              <w:jc w:val="center"/>
            </w:pPr>
            <w:r>
              <w:t>Основные характеристики (описание)</w:t>
            </w:r>
          </w:p>
        </w:tc>
        <w:tc>
          <w:tcPr>
            <w:tcW w:w="1757" w:type="dxa"/>
          </w:tcPr>
          <w:p w:rsidR="00DF71E4" w:rsidRDefault="00DF71E4">
            <w:pPr>
              <w:pStyle w:val="ConsPlusNormal"/>
              <w:jc w:val="center"/>
            </w:pPr>
            <w:r>
              <w:t>Количество предметов</w:t>
            </w:r>
          </w:p>
        </w:tc>
        <w:tc>
          <w:tcPr>
            <w:tcW w:w="2041" w:type="dxa"/>
          </w:tcPr>
          <w:p w:rsidR="00DF71E4" w:rsidRDefault="00DF71E4">
            <w:pPr>
              <w:pStyle w:val="ConsPlusNormal"/>
              <w:jc w:val="center"/>
            </w:pPr>
            <w:r>
              <w:t xml:space="preserve">Стоимость (рублей) </w:t>
            </w:r>
            <w:hyperlink w:anchor="P277" w:history="1">
              <w:r>
                <w:rPr>
                  <w:color w:val="0000FF"/>
                </w:rPr>
                <w:t>&lt;*&gt;</w:t>
              </w:r>
            </w:hyperlink>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bl>
    <w:p w:rsidR="00DF71E4" w:rsidRDefault="00DF71E4">
      <w:pPr>
        <w:pStyle w:val="ConsPlusNormal"/>
        <w:jc w:val="both"/>
      </w:pPr>
    </w:p>
    <w:p w:rsidR="00DF71E4" w:rsidRDefault="00DF71E4">
      <w:pPr>
        <w:pStyle w:val="ConsPlusNormal"/>
        <w:ind w:firstLine="540"/>
        <w:jc w:val="both"/>
      </w:pPr>
      <w:r>
        <w:t>--------------------------------</w:t>
      </w:r>
    </w:p>
    <w:p w:rsidR="00DF71E4" w:rsidRDefault="00DF71E4">
      <w:pPr>
        <w:pStyle w:val="ConsPlusNormal"/>
        <w:ind w:firstLine="540"/>
        <w:jc w:val="both"/>
      </w:pPr>
      <w:bookmarkStart w:id="12" w:name="P277"/>
      <w:bookmarkEnd w:id="12"/>
      <w:r>
        <w:t>&lt;*&gt; Заполняется при наличии документов, подтверждающих стоимость подарка.</w:t>
      </w:r>
    </w:p>
    <w:p w:rsidR="00DF71E4" w:rsidRDefault="00DF71E4">
      <w:pPr>
        <w:pStyle w:val="ConsPlusNormal"/>
        <w:jc w:val="both"/>
      </w:pPr>
    </w:p>
    <w:p w:rsidR="00DF71E4" w:rsidRDefault="00DF71E4">
      <w:pPr>
        <w:pStyle w:val="ConsPlusNonformat"/>
        <w:jc w:val="both"/>
      </w:pPr>
      <w:r>
        <w:t>Приложение: ______________________________________________ на _____ листах.</w:t>
      </w:r>
    </w:p>
    <w:p w:rsidR="00DF71E4" w:rsidRDefault="00DF71E4">
      <w:pPr>
        <w:pStyle w:val="ConsPlusNonformat"/>
        <w:jc w:val="both"/>
      </w:pPr>
      <w:r>
        <w:t xml:space="preserve">                      (наименование документа)</w:t>
      </w:r>
    </w:p>
    <w:p w:rsidR="00DF71E4" w:rsidRDefault="00DF71E4">
      <w:pPr>
        <w:pStyle w:val="ConsPlusNonformat"/>
        <w:jc w:val="both"/>
      </w:pPr>
    </w:p>
    <w:p w:rsidR="00DF71E4" w:rsidRDefault="00DF71E4">
      <w:pPr>
        <w:pStyle w:val="ConsPlusNonformat"/>
        <w:jc w:val="both"/>
      </w:pPr>
      <w:r>
        <w:t>Принял(а) на ответственное хранение     Сдал(а)</w:t>
      </w:r>
    </w:p>
    <w:p w:rsidR="00DF71E4" w:rsidRDefault="00DF71E4">
      <w:pPr>
        <w:pStyle w:val="ConsPlusNonformat"/>
        <w:jc w:val="both"/>
      </w:pPr>
      <w:r>
        <w:t>___________ _______________________     ___________ _______________________</w:t>
      </w:r>
    </w:p>
    <w:p w:rsidR="00DF71E4" w:rsidRDefault="00DF71E4">
      <w:pPr>
        <w:pStyle w:val="ConsPlusNonformat"/>
        <w:jc w:val="both"/>
      </w:pPr>
      <w:r>
        <w:t xml:space="preserve"> (подпись)   (расшифровка подписи)        (подпись)   (расшифровка подписи)</w:t>
      </w: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lastRenderedPageBreak/>
        <w:t>Форма                                                        Приложение N 4</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pPr>
        <w:pStyle w:val="ConsPlusNonformat"/>
        <w:jc w:val="both"/>
      </w:pPr>
      <w:r>
        <w:t xml:space="preserve">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22" w:history="1">
        <w:r>
          <w:rPr>
            <w:color w:val="0000FF"/>
          </w:rPr>
          <w:t>Указа</w:t>
        </w:r>
      </w:hyperlink>
      <w:r>
        <w:t xml:space="preserve"> Губернатора Свердловской области от 23.12.2015 N 691-УГ)</w:t>
      </w:r>
    </w:p>
    <w:p w:rsidR="00DF71E4" w:rsidRDefault="00DF71E4">
      <w:pPr>
        <w:pStyle w:val="ConsPlusNormal"/>
      </w:pPr>
    </w:p>
    <w:p w:rsidR="00DF71E4" w:rsidRDefault="00DF71E4">
      <w:pPr>
        <w:pStyle w:val="ConsPlusNonformat"/>
        <w:jc w:val="both"/>
      </w:pPr>
      <w:bookmarkStart w:id="13" w:name="P310"/>
      <w:bookmarkEnd w:id="13"/>
      <w:r>
        <w:t xml:space="preserve">                               АКТ ВОЗВРАТА</w:t>
      </w:r>
    </w:p>
    <w:p w:rsidR="00DF71E4" w:rsidRDefault="00DF71E4">
      <w:pPr>
        <w:pStyle w:val="ConsPlusNonformat"/>
        <w:jc w:val="both"/>
      </w:pPr>
    </w:p>
    <w:p w:rsidR="00DF71E4" w:rsidRDefault="00DF71E4">
      <w:pPr>
        <w:pStyle w:val="ConsPlusNonformat"/>
        <w:jc w:val="both"/>
      </w:pPr>
      <w:r>
        <w:t>"___" _______________ 20__ г.                                      N ______</w:t>
      </w:r>
    </w:p>
    <w:p w:rsidR="00DF71E4" w:rsidRDefault="00DF71E4">
      <w:pPr>
        <w:pStyle w:val="ConsPlusNonformat"/>
        <w:jc w:val="both"/>
      </w:pPr>
    </w:p>
    <w:p w:rsidR="00DF71E4" w:rsidRDefault="00DF71E4">
      <w:pPr>
        <w:pStyle w:val="ConsPlusNonformat"/>
        <w:jc w:val="both"/>
      </w:pPr>
      <w:r>
        <w:t xml:space="preserve">    В  соответствии  с  </w:t>
      </w:r>
      <w:hyperlink r:id="rId23" w:history="1">
        <w:r>
          <w:rPr>
            <w:color w:val="0000FF"/>
          </w:rPr>
          <w:t>частью 2 статьи 575</w:t>
        </w:r>
      </w:hyperlink>
      <w:r>
        <w:t xml:space="preserve"> Гражданского кодекса Российской</w:t>
      </w:r>
    </w:p>
    <w:p w:rsidR="00DF71E4" w:rsidRDefault="00DF71E4">
      <w:pPr>
        <w:pStyle w:val="ConsPlusNonformat"/>
        <w:jc w:val="both"/>
      </w:pPr>
      <w:r>
        <w:t>Федерации принятые по акту приема-передачи от "___" _______________ 20__ г.</w:t>
      </w:r>
    </w:p>
    <w:p w:rsidR="00DF71E4" w:rsidRDefault="00DF71E4">
      <w:pPr>
        <w:pStyle w:val="ConsPlusNonformat"/>
        <w:jc w:val="both"/>
      </w:pPr>
      <w:r>
        <w:t>N ______ подарки:</w:t>
      </w:r>
    </w:p>
    <w:p w:rsidR="00DF71E4" w:rsidRDefault="00DF7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2381"/>
        <w:gridCol w:w="1757"/>
        <w:gridCol w:w="2041"/>
      </w:tblGrid>
      <w:tr w:rsidR="00DF71E4">
        <w:tc>
          <w:tcPr>
            <w:tcW w:w="680" w:type="dxa"/>
          </w:tcPr>
          <w:p w:rsidR="00DF71E4" w:rsidRDefault="00DF71E4">
            <w:pPr>
              <w:pStyle w:val="ConsPlusNormal"/>
              <w:jc w:val="center"/>
            </w:pPr>
            <w:r>
              <w:t>N п/п</w:t>
            </w:r>
          </w:p>
        </w:tc>
        <w:tc>
          <w:tcPr>
            <w:tcW w:w="2154" w:type="dxa"/>
          </w:tcPr>
          <w:p w:rsidR="00DF71E4" w:rsidRDefault="00DF71E4">
            <w:pPr>
              <w:pStyle w:val="ConsPlusNormal"/>
              <w:jc w:val="center"/>
            </w:pPr>
            <w:r>
              <w:t>Наименование подарка</w:t>
            </w:r>
          </w:p>
        </w:tc>
        <w:tc>
          <w:tcPr>
            <w:tcW w:w="2381" w:type="dxa"/>
          </w:tcPr>
          <w:p w:rsidR="00DF71E4" w:rsidRDefault="00DF71E4">
            <w:pPr>
              <w:pStyle w:val="ConsPlusNormal"/>
              <w:jc w:val="center"/>
            </w:pPr>
            <w:r>
              <w:t>Основные характеристики (описание)</w:t>
            </w:r>
          </w:p>
        </w:tc>
        <w:tc>
          <w:tcPr>
            <w:tcW w:w="1757" w:type="dxa"/>
          </w:tcPr>
          <w:p w:rsidR="00DF71E4" w:rsidRDefault="00DF71E4">
            <w:pPr>
              <w:pStyle w:val="ConsPlusNormal"/>
              <w:jc w:val="center"/>
            </w:pPr>
            <w:r>
              <w:t>Количество предметов</w:t>
            </w:r>
          </w:p>
        </w:tc>
        <w:tc>
          <w:tcPr>
            <w:tcW w:w="2041" w:type="dxa"/>
          </w:tcPr>
          <w:p w:rsidR="00DF71E4" w:rsidRDefault="00DF71E4">
            <w:pPr>
              <w:pStyle w:val="ConsPlusNormal"/>
              <w:jc w:val="center"/>
            </w:pPr>
            <w:r>
              <w:t xml:space="preserve">Стоимость (рублей) </w:t>
            </w:r>
            <w:hyperlink w:anchor="P335" w:history="1">
              <w:r>
                <w:rPr>
                  <w:color w:val="0000FF"/>
                </w:rPr>
                <w:t>&lt;*&gt;</w:t>
              </w:r>
            </w:hyperlink>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bl>
    <w:p w:rsidR="00DF71E4" w:rsidRDefault="00DF71E4">
      <w:pPr>
        <w:pStyle w:val="ConsPlusNormal"/>
        <w:jc w:val="both"/>
      </w:pPr>
    </w:p>
    <w:p w:rsidR="00DF71E4" w:rsidRDefault="00DF71E4">
      <w:pPr>
        <w:pStyle w:val="ConsPlusNormal"/>
        <w:ind w:firstLine="540"/>
        <w:jc w:val="both"/>
      </w:pPr>
      <w:r>
        <w:t>--------------------------------</w:t>
      </w:r>
    </w:p>
    <w:p w:rsidR="00DF71E4" w:rsidRDefault="00DF71E4">
      <w:pPr>
        <w:pStyle w:val="ConsPlusNormal"/>
        <w:ind w:firstLine="540"/>
        <w:jc w:val="both"/>
      </w:pPr>
      <w:bookmarkStart w:id="14" w:name="P335"/>
      <w:bookmarkEnd w:id="14"/>
      <w:r>
        <w:t>&lt;*&gt; Заполняется при наличии документов, подтверждающих стоимость подарка.</w:t>
      </w:r>
    </w:p>
    <w:p w:rsidR="00DF71E4" w:rsidRDefault="00DF71E4">
      <w:pPr>
        <w:pStyle w:val="ConsPlusNormal"/>
        <w:jc w:val="both"/>
      </w:pPr>
    </w:p>
    <w:p w:rsidR="00DF71E4" w:rsidRDefault="00DF71E4">
      <w:pPr>
        <w:pStyle w:val="ConsPlusNonformat"/>
        <w:jc w:val="both"/>
      </w:pPr>
      <w:r>
        <w:t>подлежат возврату ________________________________________________________.</w:t>
      </w:r>
    </w:p>
    <w:p w:rsidR="00DF71E4" w:rsidRDefault="00DF71E4">
      <w:pPr>
        <w:pStyle w:val="ConsPlusNonformat"/>
        <w:jc w:val="both"/>
      </w:pPr>
      <w:r>
        <w:t xml:space="preserve">                          (Ф.И.О., должность лица, сдавшего подарок)</w:t>
      </w:r>
    </w:p>
    <w:p w:rsidR="00DF71E4" w:rsidRDefault="00DF71E4">
      <w:pPr>
        <w:pStyle w:val="ConsPlusNonformat"/>
        <w:jc w:val="both"/>
      </w:pPr>
    </w:p>
    <w:p w:rsidR="00DF71E4" w:rsidRDefault="00DF71E4">
      <w:pPr>
        <w:pStyle w:val="ConsPlusNonformat"/>
        <w:jc w:val="both"/>
      </w:pPr>
      <w:r>
        <w:t>Претензий к состоянию и комплектности подарка нет.</w:t>
      </w:r>
    </w:p>
    <w:p w:rsidR="00DF71E4" w:rsidRDefault="00DF71E4">
      <w:pPr>
        <w:pStyle w:val="ConsPlusNonformat"/>
        <w:jc w:val="both"/>
      </w:pPr>
    </w:p>
    <w:p w:rsidR="00DF71E4" w:rsidRDefault="00DF71E4">
      <w:pPr>
        <w:pStyle w:val="ConsPlusNonformat"/>
        <w:jc w:val="both"/>
      </w:pPr>
      <w:r>
        <w:t>Выдал(а)                                              Принял(а)</w:t>
      </w:r>
    </w:p>
    <w:p w:rsidR="00DF71E4" w:rsidRDefault="00DF71E4">
      <w:pPr>
        <w:pStyle w:val="ConsPlusNonformat"/>
        <w:jc w:val="both"/>
      </w:pPr>
      <w:r>
        <w:t>_____________________                                 _____________________</w:t>
      </w:r>
    </w:p>
    <w:p w:rsidR="00DF71E4" w:rsidRDefault="00DF71E4">
      <w:pPr>
        <w:pStyle w:val="ConsPlusNonformat"/>
        <w:jc w:val="both"/>
      </w:pPr>
      <w:r>
        <w:t xml:space="preserve">  (Ф.И.О., подпись)                                     (Ф.И.О., подпись)</w:t>
      </w:r>
    </w:p>
    <w:p w:rsidR="00DF71E4" w:rsidRDefault="00DF71E4">
      <w:pPr>
        <w:pStyle w:val="ConsPlusNormal"/>
        <w:jc w:val="both"/>
      </w:pPr>
    </w:p>
    <w:p w:rsidR="00DF71E4" w:rsidRDefault="00DF71E4">
      <w:pPr>
        <w:pStyle w:val="ConsPlusNormal"/>
        <w:jc w:val="both"/>
      </w:pPr>
    </w:p>
    <w:p w:rsidR="00DF71E4" w:rsidRDefault="00DF71E4">
      <w:pPr>
        <w:pStyle w:val="ConsPlusNormal"/>
        <w:pBdr>
          <w:top w:val="single" w:sz="6" w:space="0" w:color="auto"/>
        </w:pBdr>
        <w:spacing w:before="100" w:after="100"/>
        <w:jc w:val="both"/>
        <w:rPr>
          <w:sz w:val="2"/>
          <w:szCs w:val="2"/>
        </w:rPr>
      </w:pPr>
    </w:p>
    <w:p w:rsidR="00D94820" w:rsidRDefault="00D94820"/>
    <w:sectPr w:rsidR="00D94820" w:rsidSect="00DF71E4">
      <w:pgSz w:w="11905" w:h="16838"/>
      <w:pgMar w:top="28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1E4"/>
    <w:rsid w:val="001E0892"/>
    <w:rsid w:val="00267F35"/>
    <w:rsid w:val="002B60D4"/>
    <w:rsid w:val="004C7ACA"/>
    <w:rsid w:val="006029DE"/>
    <w:rsid w:val="007A0E4E"/>
    <w:rsid w:val="008C05AD"/>
    <w:rsid w:val="008F381D"/>
    <w:rsid w:val="00A33D5D"/>
    <w:rsid w:val="00A62897"/>
    <w:rsid w:val="00A83ADC"/>
    <w:rsid w:val="00B73AB1"/>
    <w:rsid w:val="00BB4E13"/>
    <w:rsid w:val="00D53C4C"/>
    <w:rsid w:val="00D94820"/>
    <w:rsid w:val="00DD4A66"/>
    <w:rsid w:val="00DF71E4"/>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1E4"/>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Nonformat">
    <w:name w:val="ConsPlusNonformat"/>
    <w:rsid w:val="00DF71E4"/>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
    <w:name w:val="ConsPlusTitle"/>
    <w:rsid w:val="00DF71E4"/>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DF71E4"/>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015795A8E626A277807ACBD8F7940F0597EA1A4C603EE9CEA767A0B76X7HDJ" TargetMode="External"/><Relationship Id="rId13" Type="http://schemas.openxmlformats.org/officeDocument/2006/relationships/hyperlink" Target="consultantplus://offline/ref=074881F96663C7F121E71759F77F173015795A8E626A277807ACBD8F7940F0597EA1A4C603EE9CEA767A0B77X7H7J" TargetMode="External"/><Relationship Id="rId18" Type="http://schemas.openxmlformats.org/officeDocument/2006/relationships/hyperlink" Target="consultantplus://offline/ref=074881F96663C7F121E71759F77F173015795A8E626A277807ACBD8F7940F0597EA1A4C603EE9CEA767A0B77X7H0J" TargetMode="External"/><Relationship Id="rId3" Type="http://schemas.openxmlformats.org/officeDocument/2006/relationships/webSettings" Target="webSettings.xml"/><Relationship Id="rId21" Type="http://schemas.openxmlformats.org/officeDocument/2006/relationships/hyperlink" Target="consultantplus://offline/ref=074881F96663C7F121E71759F77F173015795A8E626A277807ACBD8F7940F0597EA1A4C603EE9CEA767A0B77X7H2J" TargetMode="External"/><Relationship Id="rId7" Type="http://schemas.openxmlformats.org/officeDocument/2006/relationships/hyperlink" Target="consultantplus://offline/ref=074881F96663C7F121E70954E113493A157A0387666B2F2A5AFEBBD826X1H0J" TargetMode="External"/><Relationship Id="rId12" Type="http://schemas.openxmlformats.org/officeDocument/2006/relationships/hyperlink" Target="consultantplus://offline/ref=074881F96663C7F121E71759F77F173015795A8E626A277807ACBD8F7940F0597EA1A4C603EE9CEA767A0B77X7H4J" TargetMode="External"/><Relationship Id="rId17" Type="http://schemas.openxmlformats.org/officeDocument/2006/relationships/hyperlink" Target="consultantplus://offline/ref=074881F96663C7F121E71759F77F173015795A8E626A277807ACBD8F7940F0597EA1A4C603EE9CEA767A0B77X7H1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4881F96663C7F121E71759F77F173015795A8E626A277807ACBD8F7940F0597EA1A4C603EE9CEA767A0B77X7H1J" TargetMode="External"/><Relationship Id="rId20" Type="http://schemas.openxmlformats.org/officeDocument/2006/relationships/hyperlink" Target="consultantplus://offline/ref=074881F96663C7F121E71759F77F173015795A8E626A277807ACBD8F7940F0597EA1A4C603EE9CEA767A0B77X7H2J" TargetMode="External"/><Relationship Id="rId1" Type="http://schemas.openxmlformats.org/officeDocument/2006/relationships/styles" Target="styles.xml"/><Relationship Id="rId6" Type="http://schemas.openxmlformats.org/officeDocument/2006/relationships/hyperlink" Target="consultantplus://offline/ref=074881F96663C7F121E70954E113493A15760785656C2F2A5AFEBBD82610F60C3EE1A29340AA90EEX7HEJ" TargetMode="External"/><Relationship Id="rId11" Type="http://schemas.openxmlformats.org/officeDocument/2006/relationships/hyperlink" Target="consultantplus://offline/ref=074881F96663C7F121E71759F77F173015795A8E626A277807ACBD8F7940F0597EA1A4C603EE9CEA767A0B76X7HCJ" TargetMode="External"/><Relationship Id="rId24" Type="http://schemas.openxmlformats.org/officeDocument/2006/relationships/fontTable" Target="fontTable.xml"/><Relationship Id="rId5" Type="http://schemas.openxmlformats.org/officeDocument/2006/relationships/hyperlink" Target="consultantplus://offline/ref=074881F96663C7F121E71759F77F173015795A8E626A277807ACBD8F7940F0597EA1A4C603EE9CEA767A0B76X7H2J" TargetMode="External"/><Relationship Id="rId15" Type="http://schemas.openxmlformats.org/officeDocument/2006/relationships/hyperlink" Target="consultantplus://offline/ref=074881F96663C7F121E71759F77F173015795A8E626A277807ACBD8F7940F0597EA1A4C603EE9CEA767A0B77X7H5J" TargetMode="External"/><Relationship Id="rId23" Type="http://schemas.openxmlformats.org/officeDocument/2006/relationships/hyperlink" Target="consultantplus://offline/ref=074881F96663C7F121E70954E113493A157B0C81666A2F2A5AFEBBD82610F60C3EE1A29340A898EBX7H2J" TargetMode="External"/><Relationship Id="rId10" Type="http://schemas.openxmlformats.org/officeDocument/2006/relationships/hyperlink" Target="consultantplus://offline/ref=074881F96663C7F121E71759F77F173015795A8E626A277807ACBD8F7940F0597EA1A4C603EE9CEA767A0B76X7HDJ" TargetMode="External"/><Relationship Id="rId19" Type="http://schemas.openxmlformats.org/officeDocument/2006/relationships/hyperlink" Target="consultantplus://offline/ref=074881F96663C7F121E71759F77F173015795A8E626A277807ACBD8F7940F0597EA1A4C603EE9CEA767A0B77X7H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4881F96663C7F121E71759F77F173015795A8E626A277807ACBD8F7940F0597EA1A4C603EE9CEA767A0B76X7HDJ" TargetMode="External"/><Relationship Id="rId14" Type="http://schemas.openxmlformats.org/officeDocument/2006/relationships/hyperlink" Target="consultantplus://offline/ref=074881F96663C7F121E71759F77F173015795A8E626A277807ACBD8F7940F0597EA1A4C603EE9CEA767A0B77X7H5J" TargetMode="External"/><Relationship Id="rId22" Type="http://schemas.openxmlformats.org/officeDocument/2006/relationships/hyperlink" Target="consultantplus://offline/ref=074881F96663C7F121E71759F77F173015795A8E626A277807ACBD8F7940F0597EA1A4C603EE9CEA767A0B77X7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4192</Words>
  <Characters>23895</Characters>
  <Application>Microsoft Office Word</Application>
  <DocSecurity>0</DocSecurity>
  <Lines>199</Lines>
  <Paragraphs>56</Paragraphs>
  <ScaleCrop>false</ScaleCrop>
  <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2</cp:revision>
  <dcterms:created xsi:type="dcterms:W3CDTF">2017-04-04T08:33:00Z</dcterms:created>
  <dcterms:modified xsi:type="dcterms:W3CDTF">2017-04-04T08:33:00Z</dcterms:modified>
</cp:coreProperties>
</file>