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5E" w:rsidRDefault="00E04A0C" w:rsidP="009831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ОТЧЕТ ПО </w:t>
      </w:r>
      <w:r w:rsidR="00076416" w:rsidRPr="0098315E">
        <w:rPr>
          <w:rFonts w:ascii="Times New Roman" w:hAnsi="Times New Roman" w:cs="Times New Roman"/>
          <w:b/>
          <w:caps/>
          <w:sz w:val="28"/>
          <w:szCs w:val="28"/>
        </w:rPr>
        <w:t>План</w:t>
      </w:r>
      <w:r>
        <w:rPr>
          <w:rFonts w:ascii="Times New Roman" w:hAnsi="Times New Roman" w:cs="Times New Roman"/>
          <w:b/>
          <w:caps/>
          <w:sz w:val="28"/>
          <w:szCs w:val="28"/>
        </w:rPr>
        <w:t>У</w:t>
      </w:r>
      <w:r w:rsidR="00076416" w:rsidRPr="0098315E">
        <w:rPr>
          <w:rFonts w:ascii="Times New Roman" w:hAnsi="Times New Roman" w:cs="Times New Roman"/>
          <w:b/>
          <w:caps/>
          <w:sz w:val="28"/>
          <w:szCs w:val="28"/>
        </w:rPr>
        <w:t xml:space="preserve"> мероприятий «дорожн</w:t>
      </w:r>
      <w:r>
        <w:rPr>
          <w:rFonts w:ascii="Times New Roman" w:hAnsi="Times New Roman" w:cs="Times New Roman"/>
          <w:b/>
          <w:caps/>
          <w:sz w:val="28"/>
          <w:szCs w:val="28"/>
        </w:rPr>
        <w:t>ОЙ</w:t>
      </w:r>
      <w:r w:rsidR="00076416" w:rsidRPr="0098315E">
        <w:rPr>
          <w:rFonts w:ascii="Times New Roman" w:hAnsi="Times New Roman" w:cs="Times New Roman"/>
          <w:b/>
          <w:caps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/>
          <w:caps/>
          <w:sz w:val="28"/>
          <w:szCs w:val="28"/>
        </w:rPr>
        <w:t>Е</w:t>
      </w:r>
      <w:r w:rsidR="00076416" w:rsidRPr="0098315E">
        <w:rPr>
          <w:rFonts w:ascii="Times New Roman" w:hAnsi="Times New Roman" w:cs="Times New Roman"/>
          <w:b/>
          <w:caps/>
          <w:sz w:val="28"/>
          <w:szCs w:val="28"/>
        </w:rPr>
        <w:t xml:space="preserve">» </w:t>
      </w:r>
    </w:p>
    <w:p w:rsidR="0098315E" w:rsidRDefault="00076416" w:rsidP="009831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8315E">
        <w:rPr>
          <w:rFonts w:ascii="Times New Roman" w:hAnsi="Times New Roman" w:cs="Times New Roman"/>
          <w:b/>
          <w:caps/>
          <w:sz w:val="28"/>
          <w:szCs w:val="28"/>
        </w:rPr>
        <w:t>по внедрению</w:t>
      </w:r>
      <w:r w:rsidR="00E62593" w:rsidRPr="0098315E">
        <w:rPr>
          <w:rFonts w:ascii="Times New Roman" w:hAnsi="Times New Roman" w:cs="Times New Roman"/>
          <w:b/>
          <w:caps/>
          <w:sz w:val="28"/>
          <w:szCs w:val="28"/>
        </w:rPr>
        <w:t xml:space="preserve"> Стандарта развития конкуренции </w:t>
      </w:r>
    </w:p>
    <w:p w:rsidR="005E7EF0" w:rsidRDefault="00E62593" w:rsidP="009831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8315E">
        <w:rPr>
          <w:rFonts w:ascii="Times New Roman" w:hAnsi="Times New Roman" w:cs="Times New Roman"/>
          <w:b/>
          <w:caps/>
          <w:sz w:val="28"/>
          <w:szCs w:val="28"/>
        </w:rPr>
        <w:t xml:space="preserve">в </w:t>
      </w:r>
      <w:r w:rsidR="0098315E" w:rsidRPr="0098315E">
        <w:rPr>
          <w:rFonts w:ascii="Times New Roman" w:hAnsi="Times New Roman" w:cs="Times New Roman"/>
          <w:b/>
          <w:caps/>
          <w:sz w:val="28"/>
          <w:szCs w:val="28"/>
        </w:rPr>
        <w:t>Волчанском городском округе</w:t>
      </w:r>
      <w:r w:rsidR="00076416" w:rsidRPr="0098315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E04A0C">
        <w:rPr>
          <w:rFonts w:ascii="Times New Roman" w:hAnsi="Times New Roman" w:cs="Times New Roman"/>
          <w:b/>
          <w:caps/>
          <w:sz w:val="28"/>
          <w:szCs w:val="28"/>
        </w:rPr>
        <w:t>ЗА 1 ПОЛУГОДИЕ 2018 ГОДА</w:t>
      </w:r>
    </w:p>
    <w:p w:rsidR="0098315E" w:rsidRPr="0098315E" w:rsidRDefault="0098315E" w:rsidP="009831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76416" w:rsidRDefault="0098315E" w:rsidP="00983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76416" w:rsidRPr="0098315E">
        <w:rPr>
          <w:rFonts w:ascii="Times New Roman" w:hAnsi="Times New Roman" w:cs="Times New Roman"/>
          <w:b/>
          <w:sz w:val="28"/>
          <w:szCs w:val="28"/>
        </w:rPr>
        <w:t xml:space="preserve"> Мероприятия по содействию развитию конкуренции на муниципальных социально значимых рынках</w:t>
      </w:r>
    </w:p>
    <w:p w:rsidR="0098315E" w:rsidRPr="0098315E" w:rsidRDefault="0098315E" w:rsidP="00983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55" w:type="dxa"/>
        <w:tblLayout w:type="fixed"/>
        <w:tblLook w:val="04A0" w:firstRow="1" w:lastRow="0" w:firstColumn="1" w:lastColumn="0" w:noHBand="0" w:noVBand="1"/>
      </w:tblPr>
      <w:tblGrid>
        <w:gridCol w:w="1029"/>
        <w:gridCol w:w="2862"/>
        <w:gridCol w:w="16"/>
        <w:gridCol w:w="2878"/>
        <w:gridCol w:w="1579"/>
        <w:gridCol w:w="1100"/>
        <w:gridCol w:w="1295"/>
        <w:gridCol w:w="39"/>
        <w:gridCol w:w="1087"/>
        <w:gridCol w:w="39"/>
        <w:gridCol w:w="2792"/>
        <w:gridCol w:w="39"/>
      </w:tblGrid>
      <w:tr w:rsidR="00E04A0C" w:rsidRPr="0098315E" w:rsidTr="00E04A0C">
        <w:tc>
          <w:tcPr>
            <w:tcW w:w="1029" w:type="dxa"/>
            <w:vMerge w:val="restart"/>
          </w:tcPr>
          <w:p w:rsidR="00E04A0C" w:rsidRPr="0098315E" w:rsidRDefault="00E04A0C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2878" w:type="dxa"/>
            <w:gridSpan w:val="2"/>
            <w:vMerge w:val="restart"/>
          </w:tcPr>
          <w:p w:rsidR="00E04A0C" w:rsidRPr="0098315E" w:rsidRDefault="00E04A0C" w:rsidP="0098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78" w:type="dxa"/>
            <w:vMerge w:val="restart"/>
          </w:tcPr>
          <w:p w:rsidR="00E04A0C" w:rsidRPr="0098315E" w:rsidRDefault="00E04A0C" w:rsidP="0098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>Результат мероприятия</w:t>
            </w:r>
          </w:p>
        </w:tc>
        <w:tc>
          <w:tcPr>
            <w:tcW w:w="1579" w:type="dxa"/>
            <w:vMerge w:val="restart"/>
          </w:tcPr>
          <w:p w:rsidR="00E04A0C" w:rsidRPr="0098315E" w:rsidRDefault="00E04A0C" w:rsidP="0098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560" w:type="dxa"/>
            <w:gridSpan w:val="5"/>
            <w:vAlign w:val="center"/>
          </w:tcPr>
          <w:p w:rsidR="00E04A0C" w:rsidRPr="0098315E" w:rsidRDefault="00E04A0C" w:rsidP="00E0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>Целевой показатель и его значение</w:t>
            </w:r>
          </w:p>
        </w:tc>
        <w:tc>
          <w:tcPr>
            <w:tcW w:w="2831" w:type="dxa"/>
            <w:gridSpan w:val="2"/>
            <w:vMerge w:val="restart"/>
          </w:tcPr>
          <w:p w:rsidR="00E04A0C" w:rsidRPr="0098315E" w:rsidRDefault="00E04A0C" w:rsidP="0098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E04A0C" w:rsidRPr="0098315E" w:rsidTr="00E04A0C">
        <w:tc>
          <w:tcPr>
            <w:tcW w:w="1029" w:type="dxa"/>
            <w:vMerge/>
          </w:tcPr>
          <w:p w:rsidR="00E04A0C" w:rsidRPr="0098315E" w:rsidRDefault="00E04A0C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Merge/>
          </w:tcPr>
          <w:p w:rsidR="00E04A0C" w:rsidRPr="0098315E" w:rsidRDefault="00E04A0C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E04A0C" w:rsidRPr="0098315E" w:rsidRDefault="00E04A0C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E04A0C" w:rsidRPr="0098315E" w:rsidRDefault="00E04A0C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04A0C" w:rsidRPr="0098315E" w:rsidRDefault="00E04A0C" w:rsidP="00E04A0C">
            <w:pPr>
              <w:ind w:left="-15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 xml:space="preserve"> год (план)</w:t>
            </w:r>
          </w:p>
        </w:tc>
        <w:tc>
          <w:tcPr>
            <w:tcW w:w="1334" w:type="dxa"/>
            <w:gridSpan w:val="2"/>
            <w:vAlign w:val="center"/>
          </w:tcPr>
          <w:p w:rsidR="00E04A0C" w:rsidRPr="0098315E" w:rsidRDefault="00E04A0C" w:rsidP="00E04A0C">
            <w:pPr>
              <w:ind w:left="-15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>2018 год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26" w:type="dxa"/>
            <w:gridSpan w:val="2"/>
            <w:vAlign w:val="center"/>
          </w:tcPr>
          <w:p w:rsidR="00E04A0C" w:rsidRPr="0098315E" w:rsidRDefault="00E04A0C" w:rsidP="00E04A0C">
            <w:pPr>
              <w:ind w:left="-15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2831" w:type="dxa"/>
            <w:gridSpan w:val="2"/>
            <w:vMerge/>
          </w:tcPr>
          <w:p w:rsidR="00E04A0C" w:rsidRPr="0098315E" w:rsidRDefault="00E04A0C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A0C" w:rsidRPr="0098315E" w:rsidTr="00E04A0C">
        <w:tc>
          <w:tcPr>
            <w:tcW w:w="1029" w:type="dxa"/>
          </w:tcPr>
          <w:p w:rsidR="00E04A0C" w:rsidRPr="0098315E" w:rsidRDefault="00E04A0C" w:rsidP="0071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2" w:type="dxa"/>
          </w:tcPr>
          <w:p w:rsidR="00E04A0C" w:rsidRPr="0098315E" w:rsidRDefault="00E04A0C" w:rsidP="00717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64" w:type="dxa"/>
            <w:gridSpan w:val="10"/>
            <w:vAlign w:val="center"/>
          </w:tcPr>
          <w:p w:rsidR="00E04A0C" w:rsidRPr="0098315E" w:rsidRDefault="00E04A0C" w:rsidP="00E04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Рынок услуг жилищно-коммунального хозяйства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Волчанского городского округа</w:t>
            </w:r>
          </w:p>
        </w:tc>
      </w:tr>
      <w:tr w:rsidR="00E04A0C" w:rsidRPr="0098315E" w:rsidTr="00E04A0C">
        <w:tc>
          <w:tcPr>
            <w:tcW w:w="1029" w:type="dxa"/>
          </w:tcPr>
          <w:p w:rsidR="00E04A0C" w:rsidRPr="0098315E" w:rsidRDefault="00E04A0C" w:rsidP="0071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878" w:type="dxa"/>
            <w:gridSpan w:val="2"/>
          </w:tcPr>
          <w:p w:rsidR="00E04A0C" w:rsidRPr="0098315E" w:rsidRDefault="00E04A0C" w:rsidP="00A2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конкурсных процедур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Волчанском городском округе</w:t>
            </w: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 xml:space="preserve"> по передаче коммунального имущества в концессию</w:t>
            </w:r>
          </w:p>
        </w:tc>
        <w:tc>
          <w:tcPr>
            <w:tcW w:w="2878" w:type="dxa"/>
          </w:tcPr>
          <w:p w:rsidR="00E04A0C" w:rsidRPr="0098315E" w:rsidRDefault="00E04A0C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>количество переданных объектов коммунальной инфраструктуры по концессионным соглашениям</w:t>
            </w:r>
          </w:p>
        </w:tc>
        <w:tc>
          <w:tcPr>
            <w:tcW w:w="1579" w:type="dxa"/>
          </w:tcPr>
          <w:p w:rsidR="00E04A0C" w:rsidRPr="0098315E" w:rsidRDefault="00E04A0C" w:rsidP="00A23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00" w:type="dxa"/>
            <w:vAlign w:val="center"/>
          </w:tcPr>
          <w:p w:rsidR="00E04A0C" w:rsidRPr="0098315E" w:rsidRDefault="00E04A0C" w:rsidP="00E0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334" w:type="dxa"/>
            <w:gridSpan w:val="2"/>
            <w:vAlign w:val="center"/>
          </w:tcPr>
          <w:p w:rsidR="00E04A0C" w:rsidRPr="0098315E" w:rsidRDefault="00E04A0C" w:rsidP="00E0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E04A0C" w:rsidRDefault="00E04A0C" w:rsidP="00E0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1" w:type="dxa"/>
            <w:gridSpan w:val="2"/>
          </w:tcPr>
          <w:p w:rsidR="00E04A0C" w:rsidRPr="0098315E" w:rsidRDefault="00E04A0C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Волчанского городского округа</w:t>
            </w:r>
          </w:p>
        </w:tc>
      </w:tr>
      <w:tr w:rsidR="00E04A0C" w:rsidRPr="0098315E" w:rsidTr="00E04A0C">
        <w:tc>
          <w:tcPr>
            <w:tcW w:w="1029" w:type="dxa"/>
          </w:tcPr>
          <w:p w:rsidR="00E04A0C" w:rsidRPr="0098315E" w:rsidRDefault="00E04A0C" w:rsidP="0071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2" w:type="dxa"/>
          </w:tcPr>
          <w:p w:rsidR="00E04A0C" w:rsidRPr="0098315E" w:rsidRDefault="00E04A0C" w:rsidP="00983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64" w:type="dxa"/>
            <w:gridSpan w:val="10"/>
            <w:vAlign w:val="center"/>
          </w:tcPr>
          <w:p w:rsidR="00E04A0C" w:rsidRPr="0098315E" w:rsidRDefault="00E04A0C" w:rsidP="00E04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b/>
                <w:sz w:val="28"/>
                <w:szCs w:val="28"/>
              </w:rPr>
              <w:t>Розничная торговля</w:t>
            </w:r>
          </w:p>
        </w:tc>
      </w:tr>
      <w:tr w:rsidR="00E04A0C" w:rsidRPr="0098315E" w:rsidTr="00E04A0C">
        <w:tc>
          <w:tcPr>
            <w:tcW w:w="1029" w:type="dxa"/>
          </w:tcPr>
          <w:p w:rsidR="00E04A0C" w:rsidRPr="0098315E" w:rsidRDefault="00E04A0C" w:rsidP="0071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78" w:type="dxa"/>
            <w:gridSpan w:val="2"/>
          </w:tcPr>
          <w:p w:rsidR="00E04A0C" w:rsidRPr="0098315E" w:rsidRDefault="00E04A0C" w:rsidP="00A2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ежегодного плана организации и проведения ярмарок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Волчанского городского округа</w:t>
            </w:r>
          </w:p>
        </w:tc>
        <w:tc>
          <w:tcPr>
            <w:tcW w:w="2878" w:type="dxa"/>
          </w:tcPr>
          <w:p w:rsidR="00E04A0C" w:rsidRPr="0098315E" w:rsidRDefault="00E04A0C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ярмарок на территории Волчанского городского округа</w:t>
            </w:r>
          </w:p>
        </w:tc>
        <w:tc>
          <w:tcPr>
            <w:tcW w:w="1579" w:type="dxa"/>
          </w:tcPr>
          <w:p w:rsidR="00E04A0C" w:rsidRDefault="00E04A0C" w:rsidP="0071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E04A0C" w:rsidRPr="0098315E" w:rsidRDefault="00E04A0C" w:rsidP="0071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 2018 г.</w:t>
            </w:r>
          </w:p>
        </w:tc>
        <w:tc>
          <w:tcPr>
            <w:tcW w:w="1100" w:type="dxa"/>
            <w:vAlign w:val="center"/>
          </w:tcPr>
          <w:p w:rsidR="00E04A0C" w:rsidRPr="0098315E" w:rsidRDefault="00E04A0C" w:rsidP="00E0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34" w:type="dxa"/>
            <w:gridSpan w:val="2"/>
            <w:vAlign w:val="center"/>
          </w:tcPr>
          <w:p w:rsidR="00E04A0C" w:rsidRPr="0098315E" w:rsidRDefault="00E04A0C" w:rsidP="00E0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6" w:type="dxa"/>
            <w:gridSpan w:val="2"/>
            <w:vAlign w:val="center"/>
          </w:tcPr>
          <w:p w:rsidR="00E04A0C" w:rsidRDefault="00E04A0C" w:rsidP="00E0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2831" w:type="dxa"/>
            <w:gridSpan w:val="2"/>
          </w:tcPr>
          <w:p w:rsidR="00E04A0C" w:rsidRPr="0098315E" w:rsidRDefault="00E04A0C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услуг администрации Волчанского городского округа</w:t>
            </w:r>
          </w:p>
        </w:tc>
      </w:tr>
      <w:tr w:rsidR="00E04A0C" w:rsidRPr="0098315E" w:rsidTr="00E04A0C">
        <w:tc>
          <w:tcPr>
            <w:tcW w:w="1029" w:type="dxa"/>
          </w:tcPr>
          <w:p w:rsidR="00E04A0C" w:rsidRPr="0098315E" w:rsidRDefault="00E04A0C" w:rsidP="0071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878" w:type="dxa"/>
            <w:gridSpan w:val="2"/>
          </w:tcPr>
          <w:p w:rsidR="00E04A0C" w:rsidRPr="0098315E" w:rsidRDefault="00E04A0C" w:rsidP="0098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агропромышленных ярмарок выходного дня</w:t>
            </w:r>
          </w:p>
        </w:tc>
        <w:tc>
          <w:tcPr>
            <w:tcW w:w="2878" w:type="dxa"/>
          </w:tcPr>
          <w:p w:rsidR="00E04A0C" w:rsidRPr="0098315E" w:rsidRDefault="00E04A0C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агропромышленных ярмарок выходного дня на территории Волчанского городского округа</w:t>
            </w:r>
          </w:p>
        </w:tc>
        <w:tc>
          <w:tcPr>
            <w:tcW w:w="1579" w:type="dxa"/>
          </w:tcPr>
          <w:p w:rsidR="00E04A0C" w:rsidRDefault="00E04A0C" w:rsidP="0071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E04A0C" w:rsidRPr="0098315E" w:rsidRDefault="00E04A0C" w:rsidP="0071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октября 2018 г.</w:t>
            </w:r>
          </w:p>
        </w:tc>
        <w:tc>
          <w:tcPr>
            <w:tcW w:w="1100" w:type="dxa"/>
            <w:vAlign w:val="center"/>
          </w:tcPr>
          <w:p w:rsidR="00E04A0C" w:rsidRPr="0098315E" w:rsidRDefault="00E04A0C" w:rsidP="00E0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4" w:type="dxa"/>
            <w:gridSpan w:val="2"/>
            <w:vAlign w:val="center"/>
          </w:tcPr>
          <w:p w:rsidR="00E04A0C" w:rsidRPr="0098315E" w:rsidRDefault="00E04A0C" w:rsidP="00E0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6" w:type="dxa"/>
            <w:gridSpan w:val="2"/>
            <w:vAlign w:val="center"/>
          </w:tcPr>
          <w:p w:rsidR="00E04A0C" w:rsidRDefault="00E04A0C" w:rsidP="00E0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2831" w:type="dxa"/>
            <w:gridSpan w:val="2"/>
          </w:tcPr>
          <w:p w:rsidR="00E04A0C" w:rsidRPr="0098315E" w:rsidRDefault="00E04A0C" w:rsidP="00BF7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услуг администрации Волчанского городского округа</w:t>
            </w:r>
          </w:p>
        </w:tc>
      </w:tr>
      <w:tr w:rsidR="00E04A0C" w:rsidRPr="0098315E" w:rsidTr="00E04A0C">
        <w:tc>
          <w:tcPr>
            <w:tcW w:w="1029" w:type="dxa"/>
          </w:tcPr>
          <w:p w:rsidR="00E04A0C" w:rsidRDefault="00E04A0C" w:rsidP="0071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2" w:type="dxa"/>
          </w:tcPr>
          <w:p w:rsidR="00E04A0C" w:rsidRPr="0098315E" w:rsidRDefault="00E04A0C" w:rsidP="00BF73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64" w:type="dxa"/>
            <w:gridSpan w:val="10"/>
            <w:vAlign w:val="center"/>
          </w:tcPr>
          <w:p w:rsidR="00E04A0C" w:rsidRDefault="00E04A0C" w:rsidP="00E0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содействию развитию конкуренции на муниципальных приоритетных рынках</w:t>
            </w:r>
          </w:p>
        </w:tc>
      </w:tr>
      <w:tr w:rsidR="00E04A0C" w:rsidRPr="0098315E" w:rsidTr="00E04A0C">
        <w:trPr>
          <w:gridAfter w:val="1"/>
          <w:wAfter w:w="39" w:type="dxa"/>
        </w:trPr>
        <w:tc>
          <w:tcPr>
            <w:tcW w:w="1029" w:type="dxa"/>
          </w:tcPr>
          <w:p w:rsidR="00E04A0C" w:rsidRPr="0098315E" w:rsidRDefault="00E04A0C" w:rsidP="0071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878" w:type="dxa"/>
            <w:gridSpan w:val="2"/>
          </w:tcPr>
          <w:p w:rsidR="00E04A0C" w:rsidRPr="0098315E" w:rsidRDefault="00E04A0C" w:rsidP="000A3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>Своевременное информирование населения о планах газификации населенны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пунктов, порядке подключения</w:t>
            </w:r>
          </w:p>
        </w:tc>
        <w:tc>
          <w:tcPr>
            <w:tcW w:w="2878" w:type="dxa"/>
          </w:tcPr>
          <w:p w:rsidR="00E04A0C" w:rsidRPr="008F28CD" w:rsidRDefault="00E04A0C" w:rsidP="000A3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общественно – политической газете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Волчанские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вести» и на официальном сайте Волчанского городского округа </w:t>
            </w:r>
            <w:hyperlink r:id="rId8" w:history="1">
              <w:r w:rsidRPr="00F4797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0A300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F4797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volchansk</w:t>
              </w:r>
              <w:proofErr w:type="spellEnd"/>
              <w:r w:rsidRPr="000A300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F4797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proofErr w:type="spellEnd"/>
              <w:r w:rsidRPr="000A300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4797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0A300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>о планах газификации населенных пунктов, порядке подключения</w:t>
            </w:r>
          </w:p>
        </w:tc>
        <w:tc>
          <w:tcPr>
            <w:tcW w:w="1579" w:type="dxa"/>
          </w:tcPr>
          <w:p w:rsidR="00E04A0C" w:rsidRPr="0098315E" w:rsidRDefault="00E04A0C" w:rsidP="004F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гг.</w:t>
            </w:r>
          </w:p>
        </w:tc>
        <w:tc>
          <w:tcPr>
            <w:tcW w:w="1100" w:type="dxa"/>
            <w:vAlign w:val="center"/>
          </w:tcPr>
          <w:p w:rsidR="00E04A0C" w:rsidRPr="0098315E" w:rsidRDefault="00E04A0C" w:rsidP="00E0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5" w:type="dxa"/>
            <w:vAlign w:val="center"/>
          </w:tcPr>
          <w:p w:rsidR="00E04A0C" w:rsidRPr="0098315E" w:rsidRDefault="00E04A0C" w:rsidP="00E0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  <w:gridSpan w:val="2"/>
            <w:vAlign w:val="center"/>
          </w:tcPr>
          <w:p w:rsidR="00E04A0C" w:rsidRDefault="00E04A0C" w:rsidP="00E0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2831" w:type="dxa"/>
            <w:gridSpan w:val="2"/>
            <w:vAlign w:val="center"/>
          </w:tcPr>
          <w:p w:rsidR="00E04A0C" w:rsidRPr="0098315E" w:rsidRDefault="00E04A0C" w:rsidP="00E0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коммунального хозяйства, строительства и архитектуры администрации Волчанского городского округа</w:t>
            </w:r>
          </w:p>
        </w:tc>
      </w:tr>
      <w:tr w:rsidR="00E04A0C" w:rsidRPr="0098315E" w:rsidTr="00E04A0C">
        <w:tc>
          <w:tcPr>
            <w:tcW w:w="1029" w:type="dxa"/>
          </w:tcPr>
          <w:p w:rsidR="00E04A0C" w:rsidRPr="0098315E" w:rsidRDefault="00E04A0C" w:rsidP="0071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2" w:type="dxa"/>
          </w:tcPr>
          <w:p w:rsidR="00E04A0C" w:rsidRPr="00017B3F" w:rsidRDefault="00E04A0C" w:rsidP="00983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64" w:type="dxa"/>
            <w:gridSpan w:val="10"/>
            <w:vAlign w:val="center"/>
          </w:tcPr>
          <w:p w:rsidR="00E04A0C" w:rsidRPr="00017B3F" w:rsidRDefault="00E04A0C" w:rsidP="00E04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B3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оптимизацию процедур муниципальных закупок</w:t>
            </w:r>
          </w:p>
        </w:tc>
      </w:tr>
      <w:tr w:rsidR="00E04A0C" w:rsidRPr="0098315E" w:rsidTr="00E04A0C">
        <w:trPr>
          <w:gridAfter w:val="1"/>
          <w:wAfter w:w="39" w:type="dxa"/>
        </w:trPr>
        <w:tc>
          <w:tcPr>
            <w:tcW w:w="1029" w:type="dxa"/>
          </w:tcPr>
          <w:p w:rsidR="00E04A0C" w:rsidRPr="0098315E" w:rsidRDefault="00E04A0C" w:rsidP="0071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878" w:type="dxa"/>
            <w:gridSpan w:val="2"/>
          </w:tcPr>
          <w:p w:rsidR="00E04A0C" w:rsidRPr="0098315E" w:rsidRDefault="00E04A0C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98315E">
              <w:rPr>
                <w:rFonts w:ascii="Times New Roman" w:hAnsi="Times New Roman" w:cs="Times New Roman"/>
                <w:sz w:val="28"/>
                <w:szCs w:val="28"/>
              </w:rPr>
              <w:t>участия необходимого числа участников конкурентных процедур определения</w:t>
            </w:r>
            <w:proofErr w:type="gramEnd"/>
            <w:r w:rsidRPr="00983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1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2878" w:type="dxa"/>
          </w:tcPr>
          <w:p w:rsidR="00E04A0C" w:rsidRPr="0098315E" w:rsidRDefault="00E04A0C" w:rsidP="00FB4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участников конкурентных процедур определения поставщиков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(подрядчиков, исполнителей) для осуществления  закупок для обеспечения муниципальных нужд</w:t>
            </w:r>
          </w:p>
        </w:tc>
        <w:tc>
          <w:tcPr>
            <w:tcW w:w="1579" w:type="dxa"/>
          </w:tcPr>
          <w:p w:rsidR="00E04A0C" w:rsidRPr="0098315E" w:rsidRDefault="00E04A0C" w:rsidP="00D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2017-2018 гг.</w:t>
            </w:r>
          </w:p>
        </w:tc>
        <w:tc>
          <w:tcPr>
            <w:tcW w:w="1100" w:type="dxa"/>
            <w:vAlign w:val="center"/>
          </w:tcPr>
          <w:p w:rsidR="00E04A0C" w:rsidRPr="0098315E" w:rsidRDefault="00E04A0C" w:rsidP="00E0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95" w:type="dxa"/>
            <w:vAlign w:val="center"/>
          </w:tcPr>
          <w:p w:rsidR="00E04A0C" w:rsidRPr="0098315E" w:rsidRDefault="00E04A0C" w:rsidP="00E0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26" w:type="dxa"/>
            <w:gridSpan w:val="2"/>
            <w:vAlign w:val="center"/>
          </w:tcPr>
          <w:p w:rsidR="00E04A0C" w:rsidRDefault="00E04A0C" w:rsidP="00E0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831" w:type="dxa"/>
            <w:gridSpan w:val="2"/>
            <w:vAlign w:val="center"/>
          </w:tcPr>
          <w:p w:rsidR="00E04A0C" w:rsidRPr="0098315E" w:rsidRDefault="00E04A0C" w:rsidP="00E0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Волчанского городского округа, муниципальное казенное учреждение «Управление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хозяйства»</w:t>
            </w:r>
          </w:p>
        </w:tc>
      </w:tr>
      <w:tr w:rsidR="00E04A0C" w:rsidRPr="0098315E" w:rsidTr="00E04A0C">
        <w:tc>
          <w:tcPr>
            <w:tcW w:w="1029" w:type="dxa"/>
          </w:tcPr>
          <w:p w:rsidR="00E04A0C" w:rsidRDefault="00E04A0C" w:rsidP="0071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62" w:type="dxa"/>
          </w:tcPr>
          <w:p w:rsidR="00E04A0C" w:rsidRPr="00017B3F" w:rsidRDefault="00E04A0C" w:rsidP="00BD6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64" w:type="dxa"/>
            <w:gridSpan w:val="10"/>
            <w:vAlign w:val="center"/>
          </w:tcPr>
          <w:p w:rsidR="00E04A0C" w:rsidRPr="00017B3F" w:rsidRDefault="00E04A0C" w:rsidP="00E04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B3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E04A0C" w:rsidRPr="0098315E" w:rsidTr="00E04A0C">
        <w:trPr>
          <w:gridAfter w:val="1"/>
          <w:wAfter w:w="39" w:type="dxa"/>
        </w:trPr>
        <w:tc>
          <w:tcPr>
            <w:tcW w:w="1029" w:type="dxa"/>
          </w:tcPr>
          <w:p w:rsidR="00E04A0C" w:rsidRPr="0098315E" w:rsidRDefault="00E04A0C" w:rsidP="0071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878" w:type="dxa"/>
            <w:gridSpan w:val="2"/>
          </w:tcPr>
          <w:p w:rsidR="00E04A0C" w:rsidRPr="00B505C5" w:rsidRDefault="00E04A0C" w:rsidP="00B50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5C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экспертизы и (или) </w:t>
            </w:r>
            <w:r w:rsidRPr="00B505C5">
              <w:rPr>
                <w:rFonts w:ascii="Times New Roman" w:hAnsi="Times New Roman" w:cs="Times New Roman"/>
                <w:sz w:val="28"/>
                <w:szCs w:val="28"/>
              </w:rPr>
              <w:t xml:space="preserve">оценки регулирующего воздействия в соответствии с нормативными правовыми актами Волчанского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05C5">
              <w:rPr>
                <w:rFonts w:ascii="Times New Roman" w:hAnsi="Times New Roman" w:cs="Times New Roman"/>
                <w:sz w:val="28"/>
                <w:szCs w:val="28"/>
              </w:rPr>
              <w:t xml:space="preserve"> выявлен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B505C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положений, вводящих административные и иные ограничения, запреты и обязанности для субъектов предпринимательской и иной деятельности </w:t>
            </w:r>
            <w:r w:rsidRPr="00B505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или способствующих их введению, положений, способствующих возникновению необоснованных расходов субъектов предпринимательской и иной деятельности и бюджетной системы Волчанского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proofErr w:type="gramEnd"/>
          </w:p>
        </w:tc>
        <w:tc>
          <w:tcPr>
            <w:tcW w:w="2878" w:type="dxa"/>
          </w:tcPr>
          <w:p w:rsidR="00E04A0C" w:rsidRPr="0098315E" w:rsidRDefault="00E04A0C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нормативно правовых актов Волчанского городского округа, прошедших процедуру экспертизы и (или)</w:t>
            </w:r>
            <w:r w:rsidRPr="00B505C5">
              <w:rPr>
                <w:rFonts w:ascii="Times New Roman" w:hAnsi="Times New Roman" w:cs="Times New Roman"/>
                <w:sz w:val="28"/>
                <w:szCs w:val="28"/>
              </w:rPr>
              <w:t xml:space="preserve"> оценки регулирующего воздействия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результатам которой </w:t>
            </w:r>
            <w:r w:rsidRPr="00B505C5">
              <w:rPr>
                <w:rFonts w:ascii="Times New Roman" w:hAnsi="Times New Roman" w:cs="Times New Roman"/>
                <w:sz w:val="28"/>
                <w:szCs w:val="28"/>
              </w:rPr>
              <w:t>положений, вводящих административные и иные ограничения, запреты и обязанности для субъектов предпринимательской и иной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выявлены</w:t>
            </w:r>
          </w:p>
        </w:tc>
        <w:tc>
          <w:tcPr>
            <w:tcW w:w="1579" w:type="dxa"/>
          </w:tcPr>
          <w:p w:rsidR="00E04A0C" w:rsidRPr="0098315E" w:rsidRDefault="00E04A0C" w:rsidP="00983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гг.</w:t>
            </w:r>
          </w:p>
        </w:tc>
        <w:tc>
          <w:tcPr>
            <w:tcW w:w="1100" w:type="dxa"/>
            <w:vAlign w:val="center"/>
          </w:tcPr>
          <w:p w:rsidR="00E04A0C" w:rsidRPr="0098315E" w:rsidRDefault="00E04A0C" w:rsidP="00E0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5" w:type="dxa"/>
            <w:vAlign w:val="center"/>
          </w:tcPr>
          <w:p w:rsidR="00E04A0C" w:rsidRPr="0098315E" w:rsidRDefault="00E04A0C" w:rsidP="00E0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6" w:type="dxa"/>
            <w:gridSpan w:val="2"/>
            <w:vAlign w:val="center"/>
          </w:tcPr>
          <w:p w:rsidR="00E04A0C" w:rsidRDefault="00E04A0C" w:rsidP="00E0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831" w:type="dxa"/>
            <w:gridSpan w:val="2"/>
            <w:vAlign w:val="center"/>
          </w:tcPr>
          <w:p w:rsidR="00E04A0C" w:rsidRPr="00DB494F" w:rsidRDefault="00E04A0C" w:rsidP="00E0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Волчанского городского округа, Комитет по управлению имуществом Волчанского городского округа</w:t>
            </w:r>
          </w:p>
        </w:tc>
      </w:tr>
      <w:tr w:rsidR="00E04A0C" w:rsidRPr="0098315E" w:rsidTr="00E04A0C">
        <w:tc>
          <w:tcPr>
            <w:tcW w:w="1029" w:type="dxa"/>
          </w:tcPr>
          <w:p w:rsidR="00E04A0C" w:rsidRDefault="00E04A0C" w:rsidP="0071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62" w:type="dxa"/>
          </w:tcPr>
          <w:p w:rsidR="00E04A0C" w:rsidRPr="00DB494F" w:rsidRDefault="00E04A0C" w:rsidP="00673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64" w:type="dxa"/>
            <w:gridSpan w:val="10"/>
            <w:vAlign w:val="center"/>
          </w:tcPr>
          <w:p w:rsidR="00E04A0C" w:rsidRPr="00DB494F" w:rsidRDefault="00E04A0C" w:rsidP="00E04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94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</w:tr>
      <w:tr w:rsidR="00E04A0C" w:rsidRPr="0098315E" w:rsidTr="00E04A0C">
        <w:trPr>
          <w:gridAfter w:val="1"/>
          <w:wAfter w:w="39" w:type="dxa"/>
        </w:trPr>
        <w:tc>
          <w:tcPr>
            <w:tcW w:w="1029" w:type="dxa"/>
          </w:tcPr>
          <w:p w:rsidR="00E04A0C" w:rsidRPr="0098315E" w:rsidRDefault="00E04A0C" w:rsidP="0071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7" w:colLast="7"/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2878" w:type="dxa"/>
            <w:gridSpan w:val="2"/>
          </w:tcPr>
          <w:p w:rsidR="00E04A0C" w:rsidRPr="0098315E" w:rsidRDefault="00E04A0C" w:rsidP="000A3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15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инвестиционных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соглашений в социальной сфере</w:t>
            </w:r>
          </w:p>
        </w:tc>
        <w:tc>
          <w:tcPr>
            <w:tcW w:w="2878" w:type="dxa"/>
          </w:tcPr>
          <w:p w:rsidR="00E04A0C" w:rsidRPr="00407768" w:rsidRDefault="00E04A0C" w:rsidP="000A3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768">
              <w:rPr>
                <w:rFonts w:ascii="Times New Roman" w:hAnsi="Times New Roman"/>
                <w:sz w:val="28"/>
                <w:szCs w:val="28"/>
              </w:rPr>
              <w:t xml:space="preserve">подготовка и реализация концессионных соглашений и соглашений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proofErr w:type="spellEnd"/>
            <w:r w:rsidRPr="00407768">
              <w:rPr>
                <w:rFonts w:ascii="Times New Roman" w:hAnsi="Times New Roman"/>
                <w:sz w:val="28"/>
                <w:szCs w:val="28"/>
              </w:rPr>
              <w:t>-частном партнерстве</w:t>
            </w:r>
          </w:p>
        </w:tc>
        <w:tc>
          <w:tcPr>
            <w:tcW w:w="1579" w:type="dxa"/>
          </w:tcPr>
          <w:p w:rsidR="00E04A0C" w:rsidRPr="0098315E" w:rsidRDefault="00E04A0C" w:rsidP="00057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гг.</w:t>
            </w:r>
          </w:p>
        </w:tc>
        <w:tc>
          <w:tcPr>
            <w:tcW w:w="1100" w:type="dxa"/>
            <w:vAlign w:val="center"/>
          </w:tcPr>
          <w:p w:rsidR="00E04A0C" w:rsidRPr="0098315E" w:rsidRDefault="00E04A0C" w:rsidP="00E0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  <w:vAlign w:val="center"/>
          </w:tcPr>
          <w:p w:rsidR="00E04A0C" w:rsidRPr="004F5131" w:rsidRDefault="00E04A0C" w:rsidP="00E0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E04A0C" w:rsidRDefault="00E04A0C" w:rsidP="00E0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E04A0C" w:rsidRPr="00E04A0C" w:rsidRDefault="00E04A0C" w:rsidP="00E0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A0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Волчанского городского округа по социальным вопросам, отдел потребительского рынка и услуг администрации Волчанского городского округа, Фонд «</w:t>
            </w:r>
            <w:proofErr w:type="spellStart"/>
            <w:r w:rsidRPr="00E04A0C">
              <w:rPr>
                <w:rFonts w:ascii="Times New Roman" w:hAnsi="Times New Roman" w:cs="Times New Roman"/>
                <w:sz w:val="24"/>
                <w:szCs w:val="24"/>
              </w:rPr>
              <w:t>Волчанский</w:t>
            </w:r>
            <w:proofErr w:type="spellEnd"/>
            <w:r w:rsidRPr="00E04A0C">
              <w:rPr>
                <w:rFonts w:ascii="Times New Roman" w:hAnsi="Times New Roman" w:cs="Times New Roman"/>
                <w:sz w:val="24"/>
                <w:szCs w:val="24"/>
              </w:rPr>
              <w:t xml:space="preserve"> фонд поддержки малого предпринимательства</w:t>
            </w:r>
          </w:p>
        </w:tc>
      </w:tr>
      <w:bookmarkEnd w:id="0"/>
    </w:tbl>
    <w:p w:rsidR="00076416" w:rsidRPr="0098315E" w:rsidRDefault="00076416" w:rsidP="007179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76416" w:rsidRPr="0098315E" w:rsidSect="0098315E"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9E1" w:rsidRDefault="00D249E1" w:rsidP="00AD51D3">
      <w:pPr>
        <w:spacing w:after="0" w:line="240" w:lineRule="auto"/>
      </w:pPr>
      <w:r>
        <w:separator/>
      </w:r>
    </w:p>
  </w:endnote>
  <w:endnote w:type="continuationSeparator" w:id="0">
    <w:p w:rsidR="00D249E1" w:rsidRDefault="00D249E1" w:rsidP="00AD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9E1" w:rsidRDefault="00D249E1" w:rsidP="00AD51D3">
      <w:pPr>
        <w:spacing w:after="0" w:line="240" w:lineRule="auto"/>
      </w:pPr>
      <w:r>
        <w:separator/>
      </w:r>
    </w:p>
  </w:footnote>
  <w:footnote w:type="continuationSeparator" w:id="0">
    <w:p w:rsidR="00D249E1" w:rsidRDefault="00D249E1" w:rsidP="00AD5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C3"/>
    <w:rsid w:val="000071FA"/>
    <w:rsid w:val="00017B3F"/>
    <w:rsid w:val="00057E10"/>
    <w:rsid w:val="00076416"/>
    <w:rsid w:val="000A3003"/>
    <w:rsid w:val="0032545A"/>
    <w:rsid w:val="004051E8"/>
    <w:rsid w:val="00407768"/>
    <w:rsid w:val="004942FB"/>
    <w:rsid w:val="004F5131"/>
    <w:rsid w:val="00531059"/>
    <w:rsid w:val="0058785F"/>
    <w:rsid w:val="005C318F"/>
    <w:rsid w:val="005D32A5"/>
    <w:rsid w:val="00600F14"/>
    <w:rsid w:val="00653F0B"/>
    <w:rsid w:val="00717915"/>
    <w:rsid w:val="00830029"/>
    <w:rsid w:val="008F28CD"/>
    <w:rsid w:val="0098315E"/>
    <w:rsid w:val="00A23A45"/>
    <w:rsid w:val="00AD51D3"/>
    <w:rsid w:val="00B26592"/>
    <w:rsid w:val="00B505C5"/>
    <w:rsid w:val="00B82DED"/>
    <w:rsid w:val="00C15F27"/>
    <w:rsid w:val="00C63403"/>
    <w:rsid w:val="00D249E1"/>
    <w:rsid w:val="00DB494F"/>
    <w:rsid w:val="00DC1AC3"/>
    <w:rsid w:val="00E04A0C"/>
    <w:rsid w:val="00E56611"/>
    <w:rsid w:val="00E62593"/>
    <w:rsid w:val="00F401E0"/>
    <w:rsid w:val="00FB4342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51D3"/>
  </w:style>
  <w:style w:type="paragraph" w:styleId="a6">
    <w:name w:val="footer"/>
    <w:basedOn w:val="a"/>
    <w:link w:val="a7"/>
    <w:uiPriority w:val="99"/>
    <w:unhideWhenUsed/>
    <w:rsid w:val="00AD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51D3"/>
  </w:style>
  <w:style w:type="character" w:styleId="a8">
    <w:name w:val="Hyperlink"/>
    <w:basedOn w:val="a0"/>
    <w:uiPriority w:val="99"/>
    <w:unhideWhenUsed/>
    <w:rsid w:val="000A30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51D3"/>
  </w:style>
  <w:style w:type="paragraph" w:styleId="a6">
    <w:name w:val="footer"/>
    <w:basedOn w:val="a"/>
    <w:link w:val="a7"/>
    <w:uiPriority w:val="99"/>
    <w:unhideWhenUsed/>
    <w:rsid w:val="00AD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51D3"/>
  </w:style>
  <w:style w:type="character" w:styleId="a8">
    <w:name w:val="Hyperlink"/>
    <w:basedOn w:val="a0"/>
    <w:uiPriority w:val="99"/>
    <w:unhideWhenUsed/>
    <w:rsid w:val="000A30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chansk-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08363-52A5-44F8-858C-274A74C7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Баитова Елена Евгеньевна</dc:creator>
  <cp:lastModifiedBy>алёна</cp:lastModifiedBy>
  <cp:revision>4</cp:revision>
  <cp:lastPrinted>2017-12-19T05:58:00Z</cp:lastPrinted>
  <dcterms:created xsi:type="dcterms:W3CDTF">2018-10-23T11:41:00Z</dcterms:created>
  <dcterms:modified xsi:type="dcterms:W3CDTF">2018-10-23T11:59:00Z</dcterms:modified>
</cp:coreProperties>
</file>