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DF" w:rsidRDefault="004C44F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2878455</wp:posOffset>
            </wp:positionH>
            <wp:positionV relativeFrom="paragraph">
              <wp:posOffset>-5080</wp:posOffset>
            </wp:positionV>
            <wp:extent cx="371475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2DF" w:rsidRDefault="009652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52DF" w:rsidRDefault="009652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52DF" w:rsidRDefault="009652DF">
      <w:pPr>
        <w:pStyle w:val="ConsPlusNonformat"/>
        <w:widowControl/>
        <w:rPr>
          <w:rFonts w:ascii="Times New Roman" w:hAnsi="Times New Roman" w:cs="Times New Roman"/>
          <w:color w:val="FF0000"/>
        </w:rPr>
      </w:pP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ВОЛЧАНСКОГО ГОРОДСКОГО ОКРУГА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Волчанском городском округе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52DF" w:rsidRDefault="001F22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21 сентября</w:t>
      </w:r>
      <w:r w:rsidR="004C44FC">
        <w:rPr>
          <w:rFonts w:ascii="Times New Roman" w:hAnsi="Times New Roman" w:cs="Times New Roman"/>
          <w:sz w:val="28"/>
          <w:szCs w:val="28"/>
        </w:rPr>
        <w:t xml:space="preserve"> 2022 г.                                                                </w:t>
      </w:r>
      <w:r w:rsidR="00215E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44FC">
        <w:rPr>
          <w:rFonts w:ascii="Times New Roman" w:hAnsi="Times New Roman" w:cs="Times New Roman"/>
          <w:sz w:val="28"/>
          <w:szCs w:val="28"/>
        </w:rPr>
        <w:t>1</w:t>
      </w:r>
      <w:r w:rsidR="002617C4">
        <w:rPr>
          <w:rFonts w:ascii="Times New Roman" w:hAnsi="Times New Roman" w:cs="Times New Roman"/>
          <w:sz w:val="28"/>
          <w:szCs w:val="28"/>
        </w:rPr>
        <w:t>1</w:t>
      </w:r>
      <w:r w:rsidR="004C44FC">
        <w:rPr>
          <w:rFonts w:ascii="Times New Roman" w:hAnsi="Times New Roman" w:cs="Times New Roman"/>
          <w:sz w:val="28"/>
          <w:szCs w:val="28"/>
          <w:lang w:eastAsia="en-US"/>
        </w:rPr>
        <w:t xml:space="preserve">.00 ч. 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bookmarkStart w:id="0" w:name="_GoBack"/>
      <w:bookmarkEnd w:id="0"/>
      <w:r w:rsidR="001F228D">
        <w:rPr>
          <w:rFonts w:ascii="Times New Roman" w:hAnsi="Times New Roman" w:cs="Times New Roman"/>
          <w:sz w:val="28"/>
          <w:szCs w:val="28"/>
        </w:rPr>
        <w:t>3</w:t>
      </w: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 Волчанского городского округа</w:t>
      </w:r>
    </w:p>
    <w:p w:rsidR="009652DF" w:rsidRDefault="009652DF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652DF" w:rsidRDefault="000B52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Заместитель п</w:t>
      </w:r>
      <w:r w:rsidR="004C44FC">
        <w:rPr>
          <w:rFonts w:ascii="Times New Roman" w:hAnsi="Times New Roman" w:cs="Times New Roman"/>
          <w:i/>
          <w:sz w:val="28"/>
          <w:szCs w:val="28"/>
        </w:rPr>
        <w:t>редседател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4C44FC">
        <w:rPr>
          <w:rFonts w:ascii="Times New Roman" w:hAnsi="Times New Roman" w:cs="Times New Roman"/>
          <w:i/>
          <w:sz w:val="28"/>
          <w:szCs w:val="28"/>
        </w:rPr>
        <w:t>:</w:t>
      </w:r>
      <w:r w:rsidR="002617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44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Шишин</w:t>
      </w:r>
      <w:proofErr w:type="spellEnd"/>
      <w:r w:rsidR="004C44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В.Е.</w:t>
      </w:r>
      <w:r w:rsidR="004C44FC">
        <w:rPr>
          <w:rFonts w:ascii="Times New Roman" w:hAnsi="Times New Roman" w:cs="Times New Roman"/>
          <w:sz w:val="28"/>
          <w:szCs w:val="28"/>
        </w:rPr>
        <w:t>–  индивидуальный предприниматель.</w:t>
      </w:r>
    </w:p>
    <w:p w:rsidR="009652DF" w:rsidRDefault="004C44FC" w:rsidP="000B52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Секретарь:</w:t>
      </w:r>
      <w:r w:rsidR="002617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1F61" w:rsidRPr="000B521B">
        <w:rPr>
          <w:rFonts w:ascii="Times New Roman" w:hAnsi="Times New Roman" w:cs="Times New Roman"/>
          <w:b/>
          <w:i/>
          <w:sz w:val="28"/>
          <w:szCs w:val="28"/>
        </w:rPr>
        <w:t>Ройд</w:t>
      </w:r>
      <w:proofErr w:type="spellEnd"/>
      <w:r w:rsidR="003F1F61" w:rsidRPr="000B521B">
        <w:rPr>
          <w:rFonts w:ascii="Times New Roman" w:hAnsi="Times New Roman" w:cs="Times New Roman"/>
          <w:b/>
          <w:i/>
          <w:sz w:val="28"/>
          <w:szCs w:val="28"/>
        </w:rPr>
        <w:t xml:space="preserve"> Ю.А.</w:t>
      </w:r>
      <w:r w:rsidR="003F1F61">
        <w:rPr>
          <w:rFonts w:ascii="Times New Roman" w:hAnsi="Times New Roman" w:cs="Times New Roman"/>
          <w:i/>
          <w:sz w:val="28"/>
          <w:szCs w:val="28"/>
        </w:rPr>
        <w:t xml:space="preserve"> – ведущий специалист экономического отдела администрации Волчанского городского округа;</w:t>
      </w:r>
    </w:p>
    <w:p w:rsidR="00303FF4" w:rsidRPr="008D4A17" w:rsidRDefault="004C44FC" w:rsidP="000D2A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Присутствовали: </w:t>
      </w:r>
      <w:r w:rsidR="000D2A22" w:rsidRPr="008D4A17">
        <w:rPr>
          <w:rFonts w:ascii="Times New Roman" w:hAnsi="Times New Roman" w:cs="Times New Roman"/>
          <w:sz w:val="28"/>
          <w:szCs w:val="28"/>
        </w:rPr>
        <w:t xml:space="preserve">Бородулина И.В. – заместитель главы администрации Волчанского городского округа по социальным вопросам; </w:t>
      </w:r>
      <w:proofErr w:type="spellStart"/>
      <w:r w:rsidR="00303FF4" w:rsidRPr="008D4A17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="00303FF4" w:rsidRPr="008D4A17">
        <w:rPr>
          <w:rFonts w:ascii="Times New Roman" w:hAnsi="Times New Roman" w:cs="Times New Roman"/>
          <w:sz w:val="28"/>
          <w:szCs w:val="28"/>
        </w:rPr>
        <w:t xml:space="preserve"> Ю.П. – Председатель Комитета по управлению имуществом Волчанского городского округа; </w:t>
      </w:r>
      <w:proofErr w:type="spellStart"/>
      <w:r w:rsidR="00303FF4" w:rsidRPr="008D4A17">
        <w:rPr>
          <w:rFonts w:ascii="Times New Roman" w:hAnsi="Times New Roman" w:cs="Times New Roman"/>
          <w:sz w:val="28"/>
          <w:szCs w:val="28"/>
        </w:rPr>
        <w:t>Смурыгина</w:t>
      </w:r>
      <w:proofErr w:type="spellEnd"/>
      <w:r w:rsidR="00303FF4" w:rsidRPr="008D4A17">
        <w:rPr>
          <w:rFonts w:ascii="Times New Roman" w:hAnsi="Times New Roman" w:cs="Times New Roman"/>
          <w:sz w:val="28"/>
          <w:szCs w:val="28"/>
        </w:rPr>
        <w:t xml:space="preserve"> О.А. – директор Фонда «</w:t>
      </w:r>
      <w:proofErr w:type="spellStart"/>
      <w:r w:rsidR="00303FF4" w:rsidRPr="008D4A17">
        <w:rPr>
          <w:rFonts w:ascii="Times New Roman" w:hAnsi="Times New Roman" w:cs="Times New Roman"/>
          <w:sz w:val="28"/>
          <w:szCs w:val="28"/>
        </w:rPr>
        <w:t>В</w:t>
      </w:r>
      <w:r w:rsidR="008D4A17">
        <w:rPr>
          <w:rFonts w:ascii="Times New Roman" w:hAnsi="Times New Roman" w:cs="Times New Roman"/>
          <w:sz w:val="28"/>
          <w:szCs w:val="28"/>
        </w:rPr>
        <w:t>о</w:t>
      </w:r>
      <w:r w:rsidR="00303FF4" w:rsidRPr="008D4A17">
        <w:rPr>
          <w:rFonts w:ascii="Times New Roman" w:hAnsi="Times New Roman" w:cs="Times New Roman"/>
          <w:sz w:val="28"/>
          <w:szCs w:val="28"/>
        </w:rPr>
        <w:t>лчанский</w:t>
      </w:r>
      <w:proofErr w:type="spellEnd"/>
      <w:r w:rsidR="00303FF4" w:rsidRPr="008D4A17">
        <w:rPr>
          <w:rFonts w:ascii="Times New Roman" w:hAnsi="Times New Roman" w:cs="Times New Roman"/>
          <w:sz w:val="28"/>
          <w:szCs w:val="28"/>
        </w:rPr>
        <w:t xml:space="preserve"> фонд поддержки</w:t>
      </w:r>
      <w:r w:rsidR="008D4A17">
        <w:rPr>
          <w:rFonts w:ascii="Times New Roman" w:hAnsi="Times New Roman" w:cs="Times New Roman"/>
          <w:sz w:val="28"/>
          <w:szCs w:val="28"/>
        </w:rPr>
        <w:t xml:space="preserve"> </w:t>
      </w:r>
      <w:r w:rsidR="00303FF4" w:rsidRPr="008D4A17">
        <w:rPr>
          <w:rFonts w:ascii="Times New Roman" w:hAnsi="Times New Roman" w:cs="Times New Roman"/>
          <w:sz w:val="28"/>
          <w:szCs w:val="28"/>
        </w:rPr>
        <w:t>малог</w:t>
      </w:r>
      <w:r w:rsidR="008D4A17">
        <w:rPr>
          <w:rFonts w:ascii="Times New Roman" w:hAnsi="Times New Roman" w:cs="Times New Roman"/>
          <w:sz w:val="28"/>
          <w:szCs w:val="28"/>
        </w:rPr>
        <w:t>о</w:t>
      </w:r>
      <w:r w:rsidR="00303FF4" w:rsidRPr="008D4A17">
        <w:rPr>
          <w:rFonts w:ascii="Times New Roman" w:hAnsi="Times New Roman" w:cs="Times New Roman"/>
          <w:sz w:val="28"/>
          <w:szCs w:val="28"/>
        </w:rPr>
        <w:t xml:space="preserve"> предпринимательства»;  </w:t>
      </w:r>
      <w:proofErr w:type="spellStart"/>
      <w:r w:rsidR="000D2A22" w:rsidRPr="008D4A17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 w:rsidR="000D2A22" w:rsidRPr="008D4A17">
        <w:rPr>
          <w:rFonts w:ascii="Times New Roman" w:hAnsi="Times New Roman" w:cs="Times New Roman"/>
          <w:sz w:val="28"/>
          <w:szCs w:val="28"/>
        </w:rPr>
        <w:t xml:space="preserve"> М.П. – заместитель главы администрации Волчанского городского округа по </w:t>
      </w:r>
      <w:r w:rsidR="00303FF4" w:rsidRPr="008D4A17">
        <w:rPr>
          <w:rFonts w:ascii="Times New Roman" w:hAnsi="Times New Roman" w:cs="Times New Roman"/>
          <w:sz w:val="28"/>
          <w:szCs w:val="28"/>
        </w:rPr>
        <w:t xml:space="preserve">ЖКХ, транспорту, энергетике и связи; индивидуальные предприниматели: Бердникова Е.Р.; Зыбин Н.А.; </w:t>
      </w:r>
      <w:proofErr w:type="spellStart"/>
      <w:r w:rsidR="00303FF4" w:rsidRPr="008D4A17">
        <w:rPr>
          <w:rFonts w:ascii="Times New Roman" w:hAnsi="Times New Roman" w:cs="Times New Roman"/>
          <w:sz w:val="28"/>
          <w:szCs w:val="28"/>
        </w:rPr>
        <w:t>Елховикова</w:t>
      </w:r>
      <w:proofErr w:type="spellEnd"/>
      <w:r w:rsidR="00303FF4" w:rsidRPr="008D4A17">
        <w:rPr>
          <w:rFonts w:ascii="Times New Roman" w:hAnsi="Times New Roman" w:cs="Times New Roman"/>
          <w:sz w:val="28"/>
          <w:szCs w:val="28"/>
        </w:rPr>
        <w:t xml:space="preserve"> Е.Б.; Куимова Е.А.; Тетерина А.Г.; </w:t>
      </w:r>
      <w:proofErr w:type="spellStart"/>
      <w:r w:rsidR="008D4A17" w:rsidRPr="008D4A17">
        <w:rPr>
          <w:rFonts w:ascii="Times New Roman" w:hAnsi="Times New Roman" w:cs="Times New Roman"/>
          <w:sz w:val="28"/>
          <w:szCs w:val="28"/>
        </w:rPr>
        <w:t>Шишин</w:t>
      </w:r>
      <w:proofErr w:type="spellEnd"/>
      <w:r w:rsidR="008D4A17" w:rsidRPr="008D4A17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03FF4" w:rsidRDefault="00303FF4" w:rsidP="000D2A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52DF" w:rsidRDefault="004C44FC" w:rsidP="008D4A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08" w:rsidRDefault="00AB5F08" w:rsidP="00AB5F08">
      <w:pPr>
        <w:pStyle w:val="ConsPlusNonforma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вакцинации работников предприятий торговли, общественного питания и бытового обслуживания.</w:t>
      </w:r>
    </w:p>
    <w:p w:rsidR="00590F68" w:rsidRDefault="00590F68" w:rsidP="00590F6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F08" w:rsidRDefault="00AB5F08" w:rsidP="000D2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08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Бородулину И.В.</w:t>
      </w:r>
    </w:p>
    <w:p w:rsidR="00AB5F08" w:rsidRDefault="00715B0C" w:rsidP="00590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ГАУЗ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 в 2022 году 790 человек переболело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инфекцией, 10 человек умерло. </w:t>
      </w:r>
      <w:r w:rsidR="00AB5F08">
        <w:rPr>
          <w:rFonts w:ascii="Times New Roman" w:hAnsi="Times New Roman" w:cs="Times New Roman"/>
          <w:sz w:val="28"/>
          <w:szCs w:val="28"/>
        </w:rPr>
        <w:t>Администрацией Волчанского городского округа еженедельно проводится анализ вакцинации сотрудников пре</w:t>
      </w:r>
      <w:r>
        <w:rPr>
          <w:rFonts w:ascii="Times New Roman" w:hAnsi="Times New Roman" w:cs="Times New Roman"/>
          <w:sz w:val="28"/>
          <w:szCs w:val="28"/>
        </w:rPr>
        <w:t>дприятий торговли, общественного питания и бытового обслуживания.</w:t>
      </w:r>
    </w:p>
    <w:p w:rsidR="00590F68" w:rsidRDefault="00590F68" w:rsidP="00590F6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9BA" w:rsidRDefault="00F569BA" w:rsidP="000D2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Ю.А.:</w:t>
      </w: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569B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Предприятия торговли:</w:t>
      </w: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9B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организаций, единиц 61 </w:t>
      </w: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9BA">
        <w:rPr>
          <w:rFonts w:ascii="Times New Roman" w:hAnsi="Times New Roman" w:cs="Times New Roman"/>
          <w:color w:val="000000"/>
          <w:sz w:val="28"/>
          <w:szCs w:val="28"/>
        </w:rPr>
        <w:t>Фактическая числе</w:t>
      </w:r>
      <w:r w:rsidRPr="00F569B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569BA">
        <w:rPr>
          <w:rFonts w:ascii="Times New Roman" w:hAnsi="Times New Roman" w:cs="Times New Roman"/>
          <w:color w:val="000000"/>
          <w:sz w:val="28"/>
          <w:szCs w:val="28"/>
        </w:rPr>
        <w:t>ность, человек 153</w:t>
      </w: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9BA">
        <w:rPr>
          <w:rFonts w:ascii="Times New Roman" w:hAnsi="Times New Roman" w:cs="Times New Roman"/>
          <w:color w:val="000000"/>
          <w:sz w:val="28"/>
          <w:szCs w:val="28"/>
        </w:rPr>
        <w:t>Количество переболевших  COVID-19, чел</w:t>
      </w:r>
      <w:r w:rsidRPr="00F569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69BA">
        <w:rPr>
          <w:rFonts w:ascii="Times New Roman" w:hAnsi="Times New Roman" w:cs="Times New Roman"/>
          <w:color w:val="000000"/>
          <w:sz w:val="28"/>
          <w:szCs w:val="28"/>
        </w:rPr>
        <w:t>век 38</w:t>
      </w: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9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Количество работников с антителами к COVID-19, человек 0 </w:t>
      </w: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работников с </w:t>
      </w:r>
      <w:proofErr w:type="spellStart"/>
      <w:r w:rsidRPr="00F569BA">
        <w:rPr>
          <w:rFonts w:ascii="Times New Roman" w:hAnsi="Times New Roman" w:cs="Times New Roman"/>
          <w:color w:val="000000"/>
          <w:sz w:val="28"/>
          <w:szCs w:val="28"/>
        </w:rPr>
        <w:t>медотводом</w:t>
      </w:r>
      <w:proofErr w:type="spellEnd"/>
      <w:r w:rsidRPr="00F569BA">
        <w:rPr>
          <w:rFonts w:ascii="Times New Roman" w:hAnsi="Times New Roman" w:cs="Times New Roman"/>
          <w:color w:val="000000"/>
          <w:sz w:val="28"/>
          <w:szCs w:val="28"/>
        </w:rPr>
        <w:t xml:space="preserve"> от прививки, ч</w:t>
      </w:r>
      <w:r w:rsidRPr="00F569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69BA">
        <w:rPr>
          <w:rFonts w:ascii="Times New Roman" w:hAnsi="Times New Roman" w:cs="Times New Roman"/>
          <w:color w:val="000000"/>
          <w:sz w:val="28"/>
          <w:szCs w:val="28"/>
        </w:rPr>
        <w:t>ловек 1</w:t>
      </w: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Количество привитых, человек 152</w:t>
      </w:r>
    </w:p>
    <w:p w:rsidR="00F569BA" w:rsidRDefault="00F569BA" w:rsidP="00590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Процент привития 99,3%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9BA" w:rsidRDefault="00F569BA" w:rsidP="00590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69BA">
        <w:rPr>
          <w:rFonts w:ascii="Times New Roman" w:hAnsi="Times New Roman" w:cs="Times New Roman"/>
          <w:b/>
          <w:i/>
          <w:sz w:val="28"/>
          <w:szCs w:val="28"/>
        </w:rPr>
        <w:t>Предприятия общественного питания:</w:t>
      </w: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9B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организаций, единиц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9BA">
        <w:rPr>
          <w:rFonts w:ascii="Times New Roman" w:hAnsi="Times New Roman" w:cs="Times New Roman"/>
          <w:color w:val="000000"/>
          <w:sz w:val="28"/>
          <w:szCs w:val="28"/>
        </w:rPr>
        <w:t>Фактическая числе</w:t>
      </w:r>
      <w:r w:rsidRPr="00F569B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569BA">
        <w:rPr>
          <w:rFonts w:ascii="Times New Roman" w:hAnsi="Times New Roman" w:cs="Times New Roman"/>
          <w:color w:val="000000"/>
          <w:sz w:val="28"/>
          <w:szCs w:val="28"/>
        </w:rPr>
        <w:t xml:space="preserve">ность, человек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9BA">
        <w:rPr>
          <w:rFonts w:ascii="Times New Roman" w:hAnsi="Times New Roman" w:cs="Times New Roman"/>
          <w:color w:val="000000"/>
          <w:sz w:val="28"/>
          <w:szCs w:val="28"/>
        </w:rPr>
        <w:t>Количество переболевших  COVID-19, чел</w:t>
      </w:r>
      <w:r w:rsidRPr="00F569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69BA">
        <w:rPr>
          <w:rFonts w:ascii="Times New Roman" w:hAnsi="Times New Roman" w:cs="Times New Roman"/>
          <w:color w:val="000000"/>
          <w:sz w:val="28"/>
          <w:szCs w:val="28"/>
        </w:rPr>
        <w:t xml:space="preserve">век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9B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работников с антителами к COVID-19, человек 0 </w:t>
      </w: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работников с </w:t>
      </w:r>
      <w:proofErr w:type="spellStart"/>
      <w:r w:rsidRPr="00F569BA">
        <w:rPr>
          <w:rFonts w:ascii="Times New Roman" w:hAnsi="Times New Roman" w:cs="Times New Roman"/>
          <w:color w:val="000000"/>
          <w:sz w:val="28"/>
          <w:szCs w:val="28"/>
        </w:rPr>
        <w:t>медотводом</w:t>
      </w:r>
      <w:proofErr w:type="spellEnd"/>
      <w:r w:rsidRPr="00F569BA">
        <w:rPr>
          <w:rFonts w:ascii="Times New Roman" w:hAnsi="Times New Roman" w:cs="Times New Roman"/>
          <w:color w:val="000000"/>
          <w:sz w:val="28"/>
          <w:szCs w:val="28"/>
        </w:rPr>
        <w:t xml:space="preserve"> от прививки, ч</w:t>
      </w:r>
      <w:r w:rsidRPr="00F569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69BA">
        <w:rPr>
          <w:rFonts w:ascii="Times New Roman" w:hAnsi="Times New Roman" w:cs="Times New Roman"/>
          <w:color w:val="000000"/>
          <w:sz w:val="28"/>
          <w:szCs w:val="28"/>
        </w:rPr>
        <w:t xml:space="preserve">ловек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 xml:space="preserve">Количество привитых, человек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569BA" w:rsidRDefault="00F569BA" w:rsidP="00590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 xml:space="preserve">Процент привития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569B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9BA" w:rsidRDefault="00F569BA" w:rsidP="00590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69BA">
        <w:rPr>
          <w:rFonts w:ascii="Times New Roman" w:hAnsi="Times New Roman" w:cs="Times New Roman"/>
          <w:b/>
          <w:i/>
          <w:sz w:val="28"/>
          <w:szCs w:val="28"/>
        </w:rPr>
        <w:t>Предприятия бытовых услуг:</w:t>
      </w: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9B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организаций, единиц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9BA">
        <w:rPr>
          <w:rFonts w:ascii="Times New Roman" w:hAnsi="Times New Roman" w:cs="Times New Roman"/>
          <w:color w:val="000000"/>
          <w:sz w:val="28"/>
          <w:szCs w:val="28"/>
        </w:rPr>
        <w:t>Фактическая числе</w:t>
      </w:r>
      <w:r w:rsidRPr="00F569B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569BA">
        <w:rPr>
          <w:rFonts w:ascii="Times New Roman" w:hAnsi="Times New Roman" w:cs="Times New Roman"/>
          <w:color w:val="000000"/>
          <w:sz w:val="28"/>
          <w:szCs w:val="28"/>
        </w:rPr>
        <w:t xml:space="preserve">ность, человек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9BA">
        <w:rPr>
          <w:rFonts w:ascii="Times New Roman" w:hAnsi="Times New Roman" w:cs="Times New Roman"/>
          <w:color w:val="000000"/>
          <w:sz w:val="28"/>
          <w:szCs w:val="28"/>
        </w:rPr>
        <w:t>Количество переболевших  COVID-19, чел</w:t>
      </w:r>
      <w:r w:rsidRPr="00F569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69BA">
        <w:rPr>
          <w:rFonts w:ascii="Times New Roman" w:hAnsi="Times New Roman" w:cs="Times New Roman"/>
          <w:color w:val="000000"/>
          <w:sz w:val="28"/>
          <w:szCs w:val="28"/>
        </w:rPr>
        <w:t xml:space="preserve">век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9B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работников с антителами к COVID-19, человек 0 </w:t>
      </w: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работников с </w:t>
      </w:r>
      <w:proofErr w:type="spellStart"/>
      <w:r w:rsidRPr="00F569BA">
        <w:rPr>
          <w:rFonts w:ascii="Times New Roman" w:hAnsi="Times New Roman" w:cs="Times New Roman"/>
          <w:color w:val="000000"/>
          <w:sz w:val="28"/>
          <w:szCs w:val="28"/>
        </w:rPr>
        <w:t>медотводом</w:t>
      </w:r>
      <w:proofErr w:type="spellEnd"/>
      <w:r w:rsidRPr="00F569BA">
        <w:rPr>
          <w:rFonts w:ascii="Times New Roman" w:hAnsi="Times New Roman" w:cs="Times New Roman"/>
          <w:color w:val="000000"/>
          <w:sz w:val="28"/>
          <w:szCs w:val="28"/>
        </w:rPr>
        <w:t xml:space="preserve"> от прививки, ч</w:t>
      </w:r>
      <w:r w:rsidRPr="00F569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69BA">
        <w:rPr>
          <w:rFonts w:ascii="Times New Roman" w:hAnsi="Times New Roman" w:cs="Times New Roman"/>
          <w:color w:val="000000"/>
          <w:sz w:val="28"/>
          <w:szCs w:val="28"/>
        </w:rPr>
        <w:t xml:space="preserve">ловек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F569BA" w:rsidRPr="00F569BA" w:rsidRDefault="00F569BA" w:rsidP="00590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 xml:space="preserve">Количество привитых, человек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F569BA" w:rsidRDefault="00F569BA" w:rsidP="00590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 xml:space="preserve">Процент привития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569B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F68" w:rsidRDefault="00590F68" w:rsidP="00590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9BA" w:rsidRDefault="00F569BA" w:rsidP="000D2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68">
        <w:rPr>
          <w:rFonts w:ascii="Times New Roman" w:hAnsi="Times New Roman" w:cs="Times New Roman"/>
          <w:b/>
          <w:sz w:val="28"/>
          <w:szCs w:val="28"/>
        </w:rPr>
        <w:t>РЕШИ</w:t>
      </w:r>
      <w:r w:rsidR="00590F68" w:rsidRPr="00590F68">
        <w:rPr>
          <w:rFonts w:ascii="Times New Roman" w:hAnsi="Times New Roman" w:cs="Times New Roman"/>
          <w:b/>
          <w:sz w:val="28"/>
          <w:szCs w:val="28"/>
        </w:rPr>
        <w:t>ЛИ</w:t>
      </w:r>
      <w:r w:rsidRPr="00590F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F68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 торговли,  общественного питания, бытового обслуживания держать на контроле вопрос о вакцинации сотрудников против новой </w:t>
      </w:r>
      <w:proofErr w:type="spellStart"/>
      <w:r w:rsidR="00590F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90F68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F569BA" w:rsidRDefault="00F569BA" w:rsidP="00F569BA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F08" w:rsidRDefault="00AB5F08" w:rsidP="00590F68">
      <w:pPr>
        <w:pStyle w:val="ConsPlusNonforma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работы предприятий торговли </w:t>
      </w:r>
      <w:r w:rsidR="00590F68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 системе маркировки молочной продукции</w:t>
      </w:r>
      <w:r w:rsidR="00590F68">
        <w:rPr>
          <w:rFonts w:ascii="Times New Roman" w:hAnsi="Times New Roman" w:cs="Times New Roman"/>
          <w:sz w:val="28"/>
          <w:szCs w:val="28"/>
        </w:rPr>
        <w:t>.</w:t>
      </w:r>
    </w:p>
    <w:p w:rsidR="00590F68" w:rsidRDefault="00590F68" w:rsidP="00590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F68" w:rsidRDefault="00590F68" w:rsidP="000D2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68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590F68" w:rsidRPr="00613FA4" w:rsidRDefault="00590F68" w:rsidP="00613FA4">
      <w:pPr>
        <w:pStyle w:val="a9"/>
        <w:spacing w:before="0" w:beforeAutospacing="0" w:after="0"/>
        <w:rPr>
          <w:sz w:val="28"/>
          <w:szCs w:val="28"/>
        </w:rPr>
      </w:pPr>
      <w:r w:rsidRPr="00613FA4">
        <w:rPr>
          <w:sz w:val="28"/>
          <w:szCs w:val="28"/>
        </w:rPr>
        <w:t>Количество предприятий торговли, осуществляющих розничную продажу м</w:t>
      </w:r>
      <w:r w:rsidRPr="00613FA4">
        <w:rPr>
          <w:sz w:val="28"/>
          <w:szCs w:val="28"/>
        </w:rPr>
        <w:t>о</w:t>
      </w:r>
      <w:r w:rsidRPr="00613FA4">
        <w:rPr>
          <w:sz w:val="28"/>
          <w:szCs w:val="28"/>
        </w:rPr>
        <w:t>лочной пр</w:t>
      </w:r>
      <w:r w:rsidRPr="00613FA4">
        <w:rPr>
          <w:sz w:val="28"/>
          <w:szCs w:val="28"/>
        </w:rPr>
        <w:t>о</w:t>
      </w:r>
      <w:r w:rsidRPr="00613FA4">
        <w:rPr>
          <w:sz w:val="28"/>
          <w:szCs w:val="28"/>
        </w:rPr>
        <w:t>дукции – 10;</w:t>
      </w:r>
    </w:p>
    <w:p w:rsidR="00590F68" w:rsidRPr="00613FA4" w:rsidRDefault="00590F68" w:rsidP="00613FA4">
      <w:pPr>
        <w:pStyle w:val="a9"/>
        <w:spacing w:before="0" w:beforeAutospacing="0" w:after="0"/>
        <w:rPr>
          <w:sz w:val="28"/>
          <w:szCs w:val="28"/>
        </w:rPr>
      </w:pPr>
      <w:r w:rsidRPr="00613FA4">
        <w:rPr>
          <w:sz w:val="28"/>
          <w:szCs w:val="28"/>
        </w:rPr>
        <w:t>Количество предприятий торговли, зарегистрированных в ГИС МТ и осущес</w:t>
      </w:r>
      <w:r w:rsidRPr="00613FA4">
        <w:rPr>
          <w:sz w:val="28"/>
          <w:szCs w:val="28"/>
        </w:rPr>
        <w:t>т</w:t>
      </w:r>
      <w:r w:rsidRPr="00613FA4">
        <w:rPr>
          <w:sz w:val="28"/>
          <w:szCs w:val="28"/>
        </w:rPr>
        <w:t>вляющих в</w:t>
      </w:r>
      <w:r w:rsidRPr="00613FA4">
        <w:rPr>
          <w:sz w:val="28"/>
          <w:szCs w:val="28"/>
        </w:rPr>
        <w:t>ы</w:t>
      </w:r>
      <w:r w:rsidRPr="00613FA4">
        <w:rPr>
          <w:sz w:val="28"/>
          <w:szCs w:val="28"/>
        </w:rPr>
        <w:t xml:space="preserve">бытие маркированной молочной продукции через ККТ с помощью ЭДО </w:t>
      </w:r>
      <w:r w:rsidR="00613FA4" w:rsidRPr="00613FA4">
        <w:rPr>
          <w:sz w:val="28"/>
          <w:szCs w:val="28"/>
        </w:rPr>
        <w:t>– 10.</w:t>
      </w:r>
    </w:p>
    <w:p w:rsidR="00613FA4" w:rsidRPr="00613FA4" w:rsidRDefault="00613FA4" w:rsidP="00613FA4">
      <w:pPr>
        <w:jc w:val="center"/>
        <w:rPr>
          <w:sz w:val="28"/>
          <w:szCs w:val="28"/>
        </w:rPr>
      </w:pPr>
    </w:p>
    <w:p w:rsidR="00613FA4" w:rsidRPr="00F97226" w:rsidRDefault="00613FA4" w:rsidP="00F97226">
      <w:pPr>
        <w:ind w:firstLine="709"/>
        <w:jc w:val="both"/>
        <w:rPr>
          <w:i/>
          <w:sz w:val="28"/>
          <w:szCs w:val="28"/>
        </w:rPr>
      </w:pPr>
      <w:r w:rsidRPr="00F97226">
        <w:rPr>
          <w:i/>
          <w:sz w:val="28"/>
          <w:szCs w:val="28"/>
        </w:rPr>
        <w:t>Перечень участников оборота молочной продукции, осуществляющих деятельность на территории Волчанского городского округа</w:t>
      </w:r>
      <w:r w:rsidR="00F97226" w:rsidRPr="00F97226">
        <w:rPr>
          <w:i/>
          <w:sz w:val="28"/>
          <w:szCs w:val="28"/>
        </w:rPr>
        <w:t>:</w:t>
      </w:r>
    </w:p>
    <w:p w:rsidR="00613FA4" w:rsidRPr="00F97226" w:rsidRDefault="00613FA4" w:rsidP="00F97226">
      <w:pPr>
        <w:pStyle w:val="a7"/>
        <w:numPr>
          <w:ilvl w:val="0"/>
          <w:numId w:val="5"/>
        </w:numPr>
        <w:ind w:left="0" w:firstLine="0"/>
        <w:rPr>
          <w:sz w:val="28"/>
          <w:szCs w:val="28"/>
        </w:rPr>
      </w:pPr>
      <w:r w:rsidRPr="00F97226">
        <w:rPr>
          <w:sz w:val="28"/>
          <w:szCs w:val="28"/>
        </w:rPr>
        <w:t xml:space="preserve">Акционерное общество «Волчанское», пос. </w:t>
      </w:r>
      <w:proofErr w:type="gramStart"/>
      <w:r w:rsidRPr="00F97226">
        <w:rPr>
          <w:sz w:val="28"/>
          <w:szCs w:val="28"/>
        </w:rPr>
        <w:t>Вьюжный</w:t>
      </w:r>
      <w:proofErr w:type="gramEnd"/>
      <w:r w:rsidRPr="00F97226">
        <w:rPr>
          <w:sz w:val="28"/>
          <w:szCs w:val="28"/>
        </w:rPr>
        <w:t xml:space="preserve"> ул. Западная, 15;</w:t>
      </w:r>
    </w:p>
    <w:p w:rsidR="00613FA4" w:rsidRPr="00F97226" w:rsidRDefault="00613FA4" w:rsidP="00F97226">
      <w:pPr>
        <w:pStyle w:val="a7"/>
        <w:numPr>
          <w:ilvl w:val="0"/>
          <w:numId w:val="5"/>
        </w:numPr>
        <w:ind w:left="0" w:firstLine="0"/>
        <w:rPr>
          <w:sz w:val="28"/>
          <w:szCs w:val="28"/>
        </w:rPr>
      </w:pPr>
      <w:r w:rsidRPr="00F97226">
        <w:rPr>
          <w:sz w:val="28"/>
          <w:szCs w:val="28"/>
        </w:rPr>
        <w:t xml:space="preserve">Магазин «Продукты»  ИП </w:t>
      </w:r>
      <w:proofErr w:type="spellStart"/>
      <w:r w:rsidRPr="00F97226">
        <w:rPr>
          <w:sz w:val="28"/>
          <w:szCs w:val="28"/>
        </w:rPr>
        <w:t>Елховикова</w:t>
      </w:r>
      <w:proofErr w:type="spellEnd"/>
      <w:r w:rsidRPr="00F97226">
        <w:rPr>
          <w:sz w:val="28"/>
          <w:szCs w:val="28"/>
        </w:rPr>
        <w:t xml:space="preserve"> Е.Б., ул. Горняков, 2а;</w:t>
      </w:r>
    </w:p>
    <w:p w:rsidR="00613FA4" w:rsidRPr="00F97226" w:rsidRDefault="00613FA4" w:rsidP="00F97226">
      <w:pPr>
        <w:pStyle w:val="a7"/>
        <w:numPr>
          <w:ilvl w:val="0"/>
          <w:numId w:val="5"/>
        </w:numPr>
        <w:ind w:left="0" w:firstLine="0"/>
        <w:rPr>
          <w:sz w:val="28"/>
          <w:szCs w:val="28"/>
        </w:rPr>
      </w:pPr>
      <w:r w:rsidRPr="00F97226">
        <w:rPr>
          <w:sz w:val="28"/>
          <w:szCs w:val="28"/>
        </w:rPr>
        <w:t>Магазин «</w:t>
      </w:r>
      <w:proofErr w:type="spellStart"/>
      <w:r w:rsidRPr="00F97226">
        <w:rPr>
          <w:sz w:val="28"/>
          <w:szCs w:val="28"/>
        </w:rPr>
        <w:t>Минимаркет</w:t>
      </w:r>
      <w:proofErr w:type="spellEnd"/>
      <w:r w:rsidRPr="00F97226">
        <w:rPr>
          <w:sz w:val="28"/>
          <w:szCs w:val="28"/>
        </w:rPr>
        <w:t xml:space="preserve">» ИП </w:t>
      </w:r>
      <w:proofErr w:type="spellStart"/>
      <w:r w:rsidRPr="00F97226">
        <w:rPr>
          <w:sz w:val="28"/>
          <w:szCs w:val="28"/>
        </w:rPr>
        <w:t>Абашев</w:t>
      </w:r>
      <w:proofErr w:type="spellEnd"/>
      <w:r w:rsidRPr="00F97226">
        <w:rPr>
          <w:sz w:val="28"/>
          <w:szCs w:val="28"/>
        </w:rPr>
        <w:t xml:space="preserve"> Ф.Х., ул. </w:t>
      </w:r>
      <w:proofErr w:type="gramStart"/>
      <w:r w:rsidRPr="00F97226">
        <w:rPr>
          <w:sz w:val="28"/>
          <w:szCs w:val="28"/>
        </w:rPr>
        <w:t>Зеленая</w:t>
      </w:r>
      <w:proofErr w:type="gramEnd"/>
      <w:r w:rsidRPr="00F97226">
        <w:rPr>
          <w:sz w:val="28"/>
          <w:szCs w:val="28"/>
        </w:rPr>
        <w:t>, 3;</w:t>
      </w:r>
    </w:p>
    <w:p w:rsidR="00613FA4" w:rsidRPr="00F97226" w:rsidRDefault="00613FA4" w:rsidP="00F97226">
      <w:pPr>
        <w:pStyle w:val="a7"/>
        <w:numPr>
          <w:ilvl w:val="0"/>
          <w:numId w:val="5"/>
        </w:numPr>
        <w:ind w:left="0" w:firstLine="0"/>
        <w:rPr>
          <w:sz w:val="28"/>
          <w:szCs w:val="28"/>
        </w:rPr>
      </w:pPr>
      <w:r w:rsidRPr="00F97226">
        <w:rPr>
          <w:sz w:val="28"/>
          <w:szCs w:val="28"/>
        </w:rPr>
        <w:t>Магазин «Птичка» ИП Капитанов В. А., ул. Карпинского, 3;</w:t>
      </w:r>
    </w:p>
    <w:p w:rsidR="00613FA4" w:rsidRPr="00F97226" w:rsidRDefault="00613FA4" w:rsidP="00F97226">
      <w:pPr>
        <w:pStyle w:val="a7"/>
        <w:numPr>
          <w:ilvl w:val="0"/>
          <w:numId w:val="5"/>
        </w:numPr>
        <w:ind w:left="0" w:firstLine="0"/>
        <w:rPr>
          <w:sz w:val="28"/>
          <w:szCs w:val="28"/>
        </w:rPr>
      </w:pPr>
      <w:r w:rsidRPr="00F97226">
        <w:rPr>
          <w:sz w:val="28"/>
          <w:szCs w:val="28"/>
        </w:rPr>
        <w:t xml:space="preserve">Магазин «Ольга» ИП </w:t>
      </w:r>
      <w:proofErr w:type="spellStart"/>
      <w:r w:rsidRPr="00F97226">
        <w:rPr>
          <w:sz w:val="28"/>
          <w:szCs w:val="28"/>
        </w:rPr>
        <w:t>Анисифорова</w:t>
      </w:r>
      <w:proofErr w:type="spellEnd"/>
      <w:r w:rsidRPr="00F97226">
        <w:rPr>
          <w:sz w:val="28"/>
          <w:szCs w:val="28"/>
        </w:rPr>
        <w:t xml:space="preserve"> И.О., ул. Карпинского, 8;</w:t>
      </w:r>
    </w:p>
    <w:p w:rsidR="00613FA4" w:rsidRPr="00F97226" w:rsidRDefault="00613FA4" w:rsidP="00F97226">
      <w:pPr>
        <w:pStyle w:val="a7"/>
        <w:numPr>
          <w:ilvl w:val="0"/>
          <w:numId w:val="5"/>
        </w:numPr>
        <w:ind w:left="0" w:firstLine="0"/>
        <w:rPr>
          <w:sz w:val="28"/>
          <w:szCs w:val="28"/>
        </w:rPr>
      </w:pPr>
      <w:r w:rsidRPr="00F97226">
        <w:rPr>
          <w:sz w:val="28"/>
          <w:szCs w:val="28"/>
        </w:rPr>
        <w:t xml:space="preserve">Магазин «Продукты» ИП </w:t>
      </w:r>
      <w:proofErr w:type="spellStart"/>
      <w:r w:rsidRPr="00F97226">
        <w:rPr>
          <w:sz w:val="28"/>
          <w:szCs w:val="28"/>
        </w:rPr>
        <w:t>Елховикова</w:t>
      </w:r>
      <w:proofErr w:type="spellEnd"/>
      <w:r w:rsidRPr="00F97226">
        <w:rPr>
          <w:sz w:val="28"/>
          <w:szCs w:val="28"/>
        </w:rPr>
        <w:t xml:space="preserve"> Е.Б., ул. </w:t>
      </w:r>
      <w:proofErr w:type="gramStart"/>
      <w:r w:rsidRPr="00F97226">
        <w:rPr>
          <w:sz w:val="28"/>
          <w:szCs w:val="28"/>
        </w:rPr>
        <w:t>Кольцевая</w:t>
      </w:r>
      <w:proofErr w:type="gramEnd"/>
      <w:r w:rsidRPr="00F97226">
        <w:rPr>
          <w:sz w:val="28"/>
          <w:szCs w:val="28"/>
        </w:rPr>
        <w:t>, 14;</w:t>
      </w:r>
    </w:p>
    <w:p w:rsidR="00613FA4" w:rsidRPr="00F97226" w:rsidRDefault="00613FA4" w:rsidP="00F97226">
      <w:pPr>
        <w:pStyle w:val="a7"/>
        <w:numPr>
          <w:ilvl w:val="0"/>
          <w:numId w:val="5"/>
        </w:numPr>
        <w:ind w:left="0" w:firstLine="0"/>
        <w:rPr>
          <w:sz w:val="28"/>
          <w:szCs w:val="28"/>
        </w:rPr>
      </w:pPr>
      <w:r w:rsidRPr="00F97226">
        <w:rPr>
          <w:sz w:val="28"/>
          <w:szCs w:val="28"/>
        </w:rPr>
        <w:lastRenderedPageBreak/>
        <w:t xml:space="preserve">Магазин «Елена» ИП </w:t>
      </w:r>
      <w:proofErr w:type="spellStart"/>
      <w:r w:rsidRPr="00F97226">
        <w:rPr>
          <w:sz w:val="28"/>
          <w:szCs w:val="28"/>
        </w:rPr>
        <w:t>Елховикова</w:t>
      </w:r>
      <w:proofErr w:type="spellEnd"/>
      <w:r w:rsidRPr="00F97226">
        <w:rPr>
          <w:sz w:val="28"/>
          <w:szCs w:val="28"/>
        </w:rPr>
        <w:t xml:space="preserve"> Е.Б., ул. </w:t>
      </w:r>
      <w:proofErr w:type="spellStart"/>
      <w:r w:rsidRPr="00F97226">
        <w:rPr>
          <w:sz w:val="28"/>
          <w:szCs w:val="28"/>
        </w:rPr>
        <w:t>Краснотурьинская</w:t>
      </w:r>
      <w:proofErr w:type="spellEnd"/>
      <w:r w:rsidRPr="00F97226">
        <w:rPr>
          <w:sz w:val="28"/>
          <w:szCs w:val="28"/>
        </w:rPr>
        <w:t>, 21;</w:t>
      </w:r>
    </w:p>
    <w:p w:rsidR="00F97226" w:rsidRDefault="00613FA4" w:rsidP="00F97226">
      <w:pPr>
        <w:pStyle w:val="a7"/>
        <w:numPr>
          <w:ilvl w:val="0"/>
          <w:numId w:val="5"/>
        </w:numPr>
        <w:ind w:left="0" w:firstLine="0"/>
        <w:rPr>
          <w:sz w:val="28"/>
          <w:szCs w:val="28"/>
        </w:rPr>
      </w:pPr>
      <w:r w:rsidRPr="00F97226">
        <w:rPr>
          <w:sz w:val="28"/>
          <w:szCs w:val="28"/>
        </w:rPr>
        <w:t xml:space="preserve">Магазин «Дуэт» ИП </w:t>
      </w:r>
      <w:proofErr w:type="spellStart"/>
      <w:r w:rsidRPr="00F97226">
        <w:rPr>
          <w:sz w:val="28"/>
          <w:szCs w:val="28"/>
        </w:rPr>
        <w:t>Гимальский</w:t>
      </w:r>
      <w:proofErr w:type="spellEnd"/>
      <w:r w:rsidRPr="00F97226">
        <w:rPr>
          <w:sz w:val="28"/>
          <w:szCs w:val="28"/>
        </w:rPr>
        <w:t xml:space="preserve"> А.Д.,</w:t>
      </w:r>
      <w:r w:rsidR="00F97226">
        <w:rPr>
          <w:sz w:val="28"/>
          <w:szCs w:val="28"/>
        </w:rPr>
        <w:t xml:space="preserve"> ул.</w:t>
      </w:r>
      <w:r w:rsidRPr="00F97226">
        <w:rPr>
          <w:sz w:val="28"/>
          <w:szCs w:val="28"/>
        </w:rPr>
        <w:t xml:space="preserve"> </w:t>
      </w:r>
      <w:proofErr w:type="spellStart"/>
      <w:r w:rsidRPr="00F97226">
        <w:rPr>
          <w:sz w:val="28"/>
          <w:szCs w:val="28"/>
        </w:rPr>
        <w:t>Краснотурьинская</w:t>
      </w:r>
      <w:proofErr w:type="spellEnd"/>
      <w:r w:rsidRPr="00F97226">
        <w:rPr>
          <w:sz w:val="28"/>
          <w:szCs w:val="28"/>
        </w:rPr>
        <w:t xml:space="preserve">, 26; </w:t>
      </w:r>
    </w:p>
    <w:p w:rsidR="00613FA4" w:rsidRPr="00F97226" w:rsidRDefault="00613FA4" w:rsidP="00F97226">
      <w:pPr>
        <w:pStyle w:val="a7"/>
        <w:numPr>
          <w:ilvl w:val="0"/>
          <w:numId w:val="5"/>
        </w:numPr>
        <w:ind w:left="0" w:firstLine="0"/>
        <w:rPr>
          <w:sz w:val="28"/>
          <w:szCs w:val="28"/>
        </w:rPr>
      </w:pPr>
      <w:r w:rsidRPr="00F97226">
        <w:rPr>
          <w:sz w:val="28"/>
          <w:szCs w:val="28"/>
        </w:rPr>
        <w:t xml:space="preserve">Магазин «Продукты» ИП </w:t>
      </w:r>
      <w:proofErr w:type="spellStart"/>
      <w:r w:rsidRPr="00F97226">
        <w:rPr>
          <w:sz w:val="28"/>
          <w:szCs w:val="28"/>
        </w:rPr>
        <w:t>Елховикова</w:t>
      </w:r>
      <w:proofErr w:type="spellEnd"/>
      <w:r w:rsidRPr="00F97226">
        <w:rPr>
          <w:sz w:val="28"/>
          <w:szCs w:val="28"/>
        </w:rPr>
        <w:t xml:space="preserve"> Е.Б., ул. </w:t>
      </w:r>
      <w:proofErr w:type="gramStart"/>
      <w:r w:rsidRPr="00F97226">
        <w:rPr>
          <w:sz w:val="28"/>
          <w:szCs w:val="28"/>
        </w:rPr>
        <w:t>Советская</w:t>
      </w:r>
      <w:proofErr w:type="gramEnd"/>
      <w:r w:rsidRPr="00F97226">
        <w:rPr>
          <w:sz w:val="28"/>
          <w:szCs w:val="28"/>
        </w:rPr>
        <w:t>, 1</w:t>
      </w:r>
      <w:r w:rsidR="00F97226">
        <w:rPr>
          <w:sz w:val="28"/>
          <w:szCs w:val="28"/>
        </w:rPr>
        <w:t>;</w:t>
      </w:r>
    </w:p>
    <w:p w:rsidR="00613FA4" w:rsidRPr="00F97226" w:rsidRDefault="00613FA4" w:rsidP="00F97226">
      <w:pPr>
        <w:pStyle w:val="a7"/>
        <w:numPr>
          <w:ilvl w:val="0"/>
          <w:numId w:val="5"/>
        </w:numPr>
        <w:ind w:left="0" w:firstLine="0"/>
        <w:rPr>
          <w:rFonts w:ascii="Liberation Serif" w:hAnsi="Liberation Serif"/>
          <w:sz w:val="28"/>
          <w:szCs w:val="28"/>
        </w:rPr>
      </w:pPr>
      <w:r w:rsidRPr="00F97226">
        <w:rPr>
          <w:sz w:val="28"/>
          <w:szCs w:val="28"/>
        </w:rPr>
        <w:t xml:space="preserve">Магазин «Продукты» ИП Филиппов О.В., ул. </w:t>
      </w:r>
      <w:proofErr w:type="gramStart"/>
      <w:r w:rsidRPr="00F97226">
        <w:rPr>
          <w:sz w:val="28"/>
          <w:szCs w:val="28"/>
        </w:rPr>
        <w:t>Угольная</w:t>
      </w:r>
      <w:proofErr w:type="gramEnd"/>
      <w:r w:rsidRPr="00F97226">
        <w:rPr>
          <w:sz w:val="28"/>
          <w:szCs w:val="28"/>
        </w:rPr>
        <w:t>, 64</w:t>
      </w:r>
      <w:r w:rsidR="00F97226">
        <w:rPr>
          <w:sz w:val="28"/>
          <w:szCs w:val="28"/>
        </w:rPr>
        <w:t>.</w:t>
      </w:r>
    </w:p>
    <w:p w:rsidR="00613FA4" w:rsidRDefault="000D2A22" w:rsidP="000D2A22">
      <w:pPr>
        <w:pStyle w:val="a9"/>
        <w:spacing w:after="0"/>
        <w:ind w:firstLine="709"/>
        <w:rPr>
          <w:sz w:val="28"/>
          <w:szCs w:val="28"/>
        </w:rPr>
      </w:pPr>
      <w:r w:rsidRPr="000D2A22">
        <w:rPr>
          <w:b/>
          <w:sz w:val="28"/>
          <w:szCs w:val="28"/>
        </w:rPr>
        <w:t>РЕШИЛИ:</w:t>
      </w:r>
      <w:r w:rsidRPr="000D2A2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принять к сведению. Держать на контроле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вопрос.</w:t>
      </w:r>
    </w:p>
    <w:p w:rsidR="008D4A17" w:rsidRPr="000D2A22" w:rsidRDefault="008D4A17" w:rsidP="000D2A22">
      <w:pPr>
        <w:pStyle w:val="a9"/>
        <w:spacing w:after="0"/>
        <w:ind w:firstLine="709"/>
        <w:rPr>
          <w:sz w:val="28"/>
          <w:szCs w:val="28"/>
        </w:rPr>
      </w:pPr>
    </w:p>
    <w:p w:rsidR="009652DF" w:rsidRPr="007B42F0" w:rsidRDefault="00F04DE7" w:rsidP="00F97226">
      <w:pPr>
        <w:pStyle w:val="ConsPlusNonforma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F0">
        <w:rPr>
          <w:rFonts w:ascii="Times New Roman" w:hAnsi="Times New Roman" w:cs="Times New Roman"/>
          <w:sz w:val="28"/>
          <w:szCs w:val="28"/>
        </w:rPr>
        <w:t>Об установлении нормативов минимальной обеспеченности населения площадью торговых объектов.</w:t>
      </w:r>
    </w:p>
    <w:p w:rsidR="000D2A22" w:rsidRDefault="000D2A22" w:rsidP="00215E9C">
      <w:pPr>
        <w:suppressAutoHyphens w:val="0"/>
        <w:autoSpaceDE w:val="0"/>
        <w:autoSpaceDN w:val="0"/>
        <w:adjustRightInd w:val="0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0D2A22">
        <w:rPr>
          <w:rFonts w:eastAsiaTheme="minorHAnsi"/>
          <w:b/>
          <w:sz w:val="28"/>
          <w:szCs w:val="28"/>
          <w:lang w:eastAsia="en-US"/>
        </w:rPr>
        <w:t>СЛУШАЛИ: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Ройд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Ю.А.</w:t>
      </w:r>
    </w:p>
    <w:p w:rsidR="00F04DE7" w:rsidRPr="007B42F0" w:rsidRDefault="00F04DE7" w:rsidP="00215E9C">
      <w:pPr>
        <w:suppressAutoHyphens w:val="0"/>
        <w:autoSpaceDE w:val="0"/>
        <w:autoSpaceDN w:val="0"/>
        <w:adjustRightInd w:val="0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7B42F0">
        <w:rPr>
          <w:rFonts w:eastAsiaTheme="minorHAnsi"/>
          <w:sz w:val="28"/>
          <w:szCs w:val="28"/>
          <w:lang w:eastAsia="en-US"/>
        </w:rPr>
        <w:t xml:space="preserve">Министерством агропромышленного комплекса и потребительского рынка Свердловской области (приказ от 7 сентября 2022 г. N 471)установлены </w:t>
      </w:r>
    </w:p>
    <w:p w:rsidR="00F04DE7" w:rsidRPr="007B42F0" w:rsidRDefault="000636B2" w:rsidP="00215E9C">
      <w:pPr>
        <w:suppressAutoHyphens w:val="0"/>
        <w:autoSpaceDE w:val="0"/>
        <w:autoSpaceDN w:val="0"/>
        <w:adjustRightInd w:val="0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hyperlink r:id="rId7" w:history="1">
        <w:r w:rsidR="00F04DE7" w:rsidRPr="007B42F0">
          <w:rPr>
            <w:rFonts w:eastAsiaTheme="minorHAnsi"/>
            <w:color w:val="0000FF"/>
            <w:sz w:val="28"/>
            <w:szCs w:val="28"/>
            <w:lang w:eastAsia="en-US"/>
          </w:rPr>
          <w:t>Норматив</w:t>
        </w:r>
      </w:hyperlink>
      <w:r w:rsidR="00F04DE7" w:rsidRPr="007B42F0">
        <w:rPr>
          <w:rFonts w:eastAsiaTheme="minorHAnsi"/>
          <w:sz w:val="28"/>
          <w:szCs w:val="28"/>
          <w:lang w:eastAsia="en-US"/>
        </w:rPr>
        <w:t xml:space="preserve"> минимальной обеспеченности населения площадью стаци</w:t>
      </w:r>
      <w:r w:rsidR="00F04DE7" w:rsidRPr="007B42F0">
        <w:rPr>
          <w:rFonts w:eastAsiaTheme="minorHAnsi"/>
          <w:sz w:val="28"/>
          <w:szCs w:val="28"/>
          <w:lang w:eastAsia="en-US"/>
        </w:rPr>
        <w:t>о</w:t>
      </w:r>
      <w:r w:rsidR="00F04DE7" w:rsidRPr="007B42F0">
        <w:rPr>
          <w:rFonts w:eastAsiaTheme="minorHAnsi"/>
          <w:sz w:val="28"/>
          <w:szCs w:val="28"/>
          <w:lang w:eastAsia="en-US"/>
        </w:rPr>
        <w:t xml:space="preserve">нарных торговых объектов: 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268"/>
        <w:gridCol w:w="2552"/>
        <w:gridCol w:w="1842"/>
      </w:tblGrid>
      <w:tr w:rsidR="00F04DE7" w:rsidRPr="00F04DE7" w:rsidTr="00215E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7" w:rsidRPr="00F04DE7" w:rsidRDefault="00F04DE7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Субъект Ро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сийской Федерации, муниц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пальное о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 xml:space="preserve">разование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7" w:rsidRPr="00F04DE7" w:rsidRDefault="00F04DE7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Норматив м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нимальной обеспеченности населения м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ниципального образования площадью ст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ционарных то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 xml:space="preserve">говых объектов (кв. м на 1000 человек)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7" w:rsidRPr="00F04DE7" w:rsidRDefault="00F04DE7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Норматив мин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мальной обесп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ченности насел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ния муниципал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ного обр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зования площадью стаци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нарных торговых объектов, на кот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рой осуществляе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ся продажа прод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вольственных т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 xml:space="preserve">варов (кв. м на 1000 человек)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7" w:rsidRPr="00F04DE7" w:rsidRDefault="00F04DE7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Норматив минимал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ной обесп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ченности н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селения м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ниципальн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го образов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ния площ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дью стаци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нарных то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говых об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ъ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ектов, на к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торой ос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ществляется продажа н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продовол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04DE7">
              <w:rPr>
                <w:rFonts w:eastAsiaTheme="minorHAnsi"/>
                <w:sz w:val="28"/>
                <w:szCs w:val="28"/>
                <w:lang w:eastAsia="en-US"/>
              </w:rPr>
              <w:t xml:space="preserve">ственных товаров (кв. м на 1000 человек) </w:t>
            </w:r>
          </w:p>
        </w:tc>
      </w:tr>
      <w:tr w:rsidR="001F228D" w:rsidRPr="001F228D" w:rsidTr="00215E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D" w:rsidRPr="001F228D" w:rsidRDefault="001F228D" w:rsidP="00F97226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Волчанский</w:t>
            </w:r>
            <w:proofErr w:type="spellEnd"/>
            <w:r w:rsidRPr="001F228D">
              <w:rPr>
                <w:rFonts w:eastAsiaTheme="minorHAnsi"/>
                <w:sz w:val="28"/>
                <w:szCs w:val="28"/>
                <w:lang w:eastAsia="en-US"/>
              </w:rPr>
              <w:t xml:space="preserve"> горо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D" w:rsidRPr="001F228D" w:rsidRDefault="001F228D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391,4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D" w:rsidRPr="001F228D" w:rsidRDefault="001F228D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133,4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D" w:rsidRPr="001F228D" w:rsidRDefault="001F228D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258,1</w:t>
            </w:r>
          </w:p>
        </w:tc>
      </w:tr>
    </w:tbl>
    <w:p w:rsidR="008D4A17" w:rsidRDefault="008D4A17" w:rsidP="00F97226">
      <w:pPr>
        <w:suppressAutoHyphens w:val="0"/>
        <w:autoSpaceDE w:val="0"/>
        <w:autoSpaceDN w:val="0"/>
        <w:adjustRightInd w:val="0"/>
        <w:ind w:left="142"/>
        <w:jc w:val="both"/>
      </w:pPr>
    </w:p>
    <w:p w:rsidR="008D4A17" w:rsidRDefault="008D4A17" w:rsidP="00F97226">
      <w:pPr>
        <w:suppressAutoHyphens w:val="0"/>
        <w:autoSpaceDE w:val="0"/>
        <w:autoSpaceDN w:val="0"/>
        <w:adjustRightInd w:val="0"/>
        <w:ind w:left="142"/>
        <w:jc w:val="both"/>
      </w:pPr>
    </w:p>
    <w:p w:rsidR="008D4A17" w:rsidRDefault="008D4A17" w:rsidP="00F97226">
      <w:pPr>
        <w:suppressAutoHyphens w:val="0"/>
        <w:autoSpaceDE w:val="0"/>
        <w:autoSpaceDN w:val="0"/>
        <w:adjustRightInd w:val="0"/>
        <w:ind w:left="142"/>
        <w:jc w:val="both"/>
      </w:pPr>
    </w:p>
    <w:p w:rsidR="008D4A17" w:rsidRDefault="008D4A17" w:rsidP="00F97226">
      <w:pPr>
        <w:suppressAutoHyphens w:val="0"/>
        <w:autoSpaceDE w:val="0"/>
        <w:autoSpaceDN w:val="0"/>
        <w:adjustRightInd w:val="0"/>
        <w:ind w:left="142"/>
        <w:jc w:val="both"/>
      </w:pPr>
    </w:p>
    <w:p w:rsidR="008D4A17" w:rsidRDefault="008D4A17" w:rsidP="00F97226">
      <w:pPr>
        <w:suppressAutoHyphens w:val="0"/>
        <w:autoSpaceDE w:val="0"/>
        <w:autoSpaceDN w:val="0"/>
        <w:adjustRightInd w:val="0"/>
        <w:ind w:left="142"/>
        <w:jc w:val="both"/>
      </w:pPr>
    </w:p>
    <w:p w:rsidR="008D4A17" w:rsidRDefault="008D4A17" w:rsidP="00F97226">
      <w:pPr>
        <w:suppressAutoHyphens w:val="0"/>
        <w:autoSpaceDE w:val="0"/>
        <w:autoSpaceDN w:val="0"/>
        <w:adjustRightInd w:val="0"/>
        <w:ind w:left="142"/>
        <w:jc w:val="both"/>
      </w:pPr>
    </w:p>
    <w:p w:rsidR="00F04DE7" w:rsidRPr="007B42F0" w:rsidRDefault="000636B2" w:rsidP="00F97226">
      <w:pPr>
        <w:suppressAutoHyphens w:val="0"/>
        <w:autoSpaceDE w:val="0"/>
        <w:autoSpaceDN w:val="0"/>
        <w:adjustRightInd w:val="0"/>
        <w:ind w:left="142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1F228D" w:rsidRPr="007B42F0">
          <w:rPr>
            <w:rFonts w:eastAsiaTheme="minorHAnsi"/>
            <w:color w:val="0000FF"/>
            <w:sz w:val="28"/>
            <w:szCs w:val="28"/>
            <w:lang w:eastAsia="en-US"/>
          </w:rPr>
          <w:t>Норматив</w:t>
        </w:r>
      </w:hyperlink>
      <w:r w:rsidR="001F228D" w:rsidRPr="007B42F0">
        <w:rPr>
          <w:rFonts w:eastAsiaTheme="minorHAnsi"/>
          <w:sz w:val="28"/>
          <w:szCs w:val="28"/>
          <w:lang w:eastAsia="en-US"/>
        </w:rPr>
        <w:t xml:space="preserve"> </w:t>
      </w:r>
      <w:r w:rsidR="00F04DE7" w:rsidRPr="007B42F0">
        <w:rPr>
          <w:rFonts w:eastAsiaTheme="minorHAnsi"/>
          <w:sz w:val="28"/>
          <w:szCs w:val="28"/>
          <w:lang w:eastAsia="en-US"/>
        </w:rPr>
        <w:t>минимальной обеспеченности населения площадью торговых об</w:t>
      </w:r>
      <w:r w:rsidR="00F04DE7" w:rsidRPr="007B42F0">
        <w:rPr>
          <w:rFonts w:eastAsiaTheme="minorHAnsi"/>
          <w:sz w:val="28"/>
          <w:szCs w:val="28"/>
          <w:lang w:eastAsia="en-US"/>
        </w:rPr>
        <w:t>ъ</w:t>
      </w:r>
      <w:r w:rsidR="00F04DE7" w:rsidRPr="007B42F0">
        <w:rPr>
          <w:rFonts w:eastAsiaTheme="minorHAnsi"/>
          <w:sz w:val="28"/>
          <w:szCs w:val="28"/>
          <w:lang w:eastAsia="en-US"/>
        </w:rPr>
        <w:t>ектов местного значения</w:t>
      </w:r>
      <w:r w:rsidR="001F228D" w:rsidRPr="007B42F0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5"/>
        <w:gridCol w:w="4202"/>
      </w:tblGrid>
      <w:tr w:rsidR="001F228D" w:rsidRPr="001F228D" w:rsidTr="00215E9C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D" w:rsidRPr="001F228D" w:rsidRDefault="001F228D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228D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Муниципальное образование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D" w:rsidRPr="001F228D" w:rsidRDefault="001F228D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Норматив минимальной обесп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ченности населения пл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щадью торговых объектов местного значения, количество то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 xml:space="preserve">говых объектов </w:t>
            </w:r>
          </w:p>
        </w:tc>
      </w:tr>
      <w:tr w:rsidR="001F228D" w:rsidRPr="001F228D" w:rsidTr="00215E9C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D" w:rsidRPr="001F228D" w:rsidRDefault="001F228D" w:rsidP="00F972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Волчанский</w:t>
            </w:r>
            <w:proofErr w:type="spellEnd"/>
            <w:r w:rsidRPr="001F228D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городской округ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D" w:rsidRPr="001F228D" w:rsidRDefault="001F228D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</w:tr>
    </w:tbl>
    <w:p w:rsidR="001F228D" w:rsidRPr="007B42F0" w:rsidRDefault="000636B2" w:rsidP="00F97226">
      <w:pPr>
        <w:suppressAutoHyphens w:val="0"/>
        <w:autoSpaceDE w:val="0"/>
        <w:autoSpaceDN w:val="0"/>
        <w:adjustRightInd w:val="0"/>
        <w:ind w:left="142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1F228D" w:rsidRPr="007B42F0">
          <w:rPr>
            <w:rFonts w:eastAsiaTheme="minorHAnsi"/>
            <w:color w:val="0000FF"/>
            <w:sz w:val="28"/>
            <w:szCs w:val="28"/>
            <w:lang w:eastAsia="en-US"/>
          </w:rPr>
          <w:t>Норматив</w:t>
        </w:r>
      </w:hyperlink>
      <w:r w:rsidR="00F04DE7" w:rsidRPr="007B42F0">
        <w:rPr>
          <w:rFonts w:eastAsiaTheme="minorHAnsi"/>
          <w:sz w:val="28"/>
          <w:szCs w:val="28"/>
          <w:lang w:eastAsia="en-US"/>
        </w:rPr>
        <w:t xml:space="preserve"> минимальной обеспеченности населения площадью нестациона</w:t>
      </w:r>
      <w:r w:rsidR="00F04DE7" w:rsidRPr="007B42F0">
        <w:rPr>
          <w:rFonts w:eastAsiaTheme="minorHAnsi"/>
          <w:sz w:val="28"/>
          <w:szCs w:val="28"/>
          <w:lang w:eastAsia="en-US"/>
        </w:rPr>
        <w:t>р</w:t>
      </w:r>
      <w:r w:rsidR="00F04DE7" w:rsidRPr="007B42F0">
        <w:rPr>
          <w:rFonts w:eastAsiaTheme="minorHAnsi"/>
          <w:sz w:val="28"/>
          <w:szCs w:val="28"/>
          <w:lang w:eastAsia="en-US"/>
        </w:rPr>
        <w:t>ных торговых объектов</w:t>
      </w:r>
      <w:r w:rsidR="001F228D" w:rsidRPr="007B42F0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842"/>
        <w:gridCol w:w="1843"/>
        <w:gridCol w:w="1559"/>
      </w:tblGrid>
      <w:tr w:rsidR="001F228D" w:rsidRPr="001F228D" w:rsidTr="00215E9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D" w:rsidRPr="001F228D" w:rsidRDefault="001F228D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Субъект Российской Ф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дерации, муниципальное обр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 xml:space="preserve">зование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D" w:rsidRPr="001F228D" w:rsidRDefault="001F228D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Норматив минимальной обесп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ченности населения торговыми павильонами и к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 xml:space="preserve">осками: </w:t>
            </w:r>
          </w:p>
        </w:tc>
      </w:tr>
      <w:tr w:rsidR="001F228D" w:rsidRPr="001F228D" w:rsidTr="00215E9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D" w:rsidRPr="001F228D" w:rsidRDefault="001F228D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D" w:rsidRPr="001F228D" w:rsidRDefault="001F228D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по продаже продовол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ственных товаров и сельскох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зяйственной продукции, количество торговых объектов на 10000 чел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 xml:space="preserve">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D" w:rsidRPr="001F228D" w:rsidRDefault="001F228D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по продаже продукции обществе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ного пит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ния, колич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ство торг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вых объе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 xml:space="preserve">тов на 10000 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D" w:rsidRPr="001F228D" w:rsidRDefault="001F228D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по прод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же печа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ной пр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дукции, количес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во торг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вых об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ъ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ектов на 10000 ч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 xml:space="preserve">ловек </w:t>
            </w:r>
          </w:p>
        </w:tc>
      </w:tr>
      <w:tr w:rsidR="001F228D" w:rsidRPr="007B42F0" w:rsidTr="00215E9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D" w:rsidRPr="007B42F0" w:rsidRDefault="001F228D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Волчанский</w:t>
            </w:r>
            <w:proofErr w:type="spellEnd"/>
            <w:r w:rsidRPr="001F228D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городской о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1F228D">
              <w:rPr>
                <w:rFonts w:eastAsiaTheme="minorHAnsi"/>
                <w:sz w:val="28"/>
                <w:szCs w:val="28"/>
                <w:lang w:eastAsia="en-US"/>
              </w:rPr>
              <w:t>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D" w:rsidRPr="007B42F0" w:rsidRDefault="001F228D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42F0">
              <w:rPr>
                <w:rFonts w:eastAsiaTheme="minorHAnsi"/>
                <w:sz w:val="28"/>
                <w:szCs w:val="28"/>
                <w:lang w:eastAsia="en-US"/>
              </w:rPr>
              <w:t>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D" w:rsidRPr="007B42F0" w:rsidRDefault="001F228D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42F0">
              <w:rPr>
                <w:rFonts w:eastAsiaTheme="minorHAnsi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D" w:rsidRPr="007B42F0" w:rsidRDefault="001F228D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42F0">
              <w:rPr>
                <w:rFonts w:eastAsiaTheme="minorHAnsi"/>
                <w:sz w:val="28"/>
                <w:szCs w:val="28"/>
                <w:lang w:eastAsia="en-US"/>
              </w:rPr>
              <w:t>1,18</w:t>
            </w:r>
          </w:p>
        </w:tc>
      </w:tr>
    </w:tbl>
    <w:p w:rsidR="001F228D" w:rsidRPr="007B42F0" w:rsidRDefault="001F228D" w:rsidP="00F97226">
      <w:pPr>
        <w:suppressAutoHyphens w:val="0"/>
        <w:autoSpaceDE w:val="0"/>
        <w:autoSpaceDN w:val="0"/>
        <w:adjustRightInd w:val="0"/>
        <w:ind w:left="142"/>
        <w:jc w:val="both"/>
        <w:rPr>
          <w:rFonts w:eastAsiaTheme="minorHAnsi"/>
          <w:sz w:val="28"/>
          <w:szCs w:val="28"/>
          <w:lang w:eastAsia="en-US"/>
        </w:rPr>
      </w:pPr>
    </w:p>
    <w:p w:rsidR="00F04DE7" w:rsidRPr="007B42F0" w:rsidRDefault="001F228D" w:rsidP="00F97226">
      <w:pPr>
        <w:suppressAutoHyphens w:val="0"/>
        <w:autoSpaceDE w:val="0"/>
        <w:autoSpaceDN w:val="0"/>
        <w:adjustRightInd w:val="0"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7B42F0">
        <w:rPr>
          <w:rFonts w:eastAsiaTheme="minorHAnsi"/>
          <w:sz w:val="28"/>
          <w:szCs w:val="28"/>
          <w:lang w:eastAsia="en-US"/>
        </w:rPr>
        <w:t>Норматив</w:t>
      </w:r>
      <w:r w:rsidR="00F04DE7" w:rsidRPr="007B42F0">
        <w:rPr>
          <w:rFonts w:eastAsiaTheme="minorHAnsi"/>
          <w:sz w:val="28"/>
          <w:szCs w:val="28"/>
          <w:lang w:eastAsia="en-US"/>
        </w:rPr>
        <w:t xml:space="preserve"> минимальной обеспеченности населения площадью торговых мест, используемых для осуществления деятельности по продаже продовольстве</w:t>
      </w:r>
      <w:r w:rsidR="00F04DE7" w:rsidRPr="007B42F0">
        <w:rPr>
          <w:rFonts w:eastAsiaTheme="minorHAnsi"/>
          <w:sz w:val="28"/>
          <w:szCs w:val="28"/>
          <w:lang w:eastAsia="en-US"/>
        </w:rPr>
        <w:t>н</w:t>
      </w:r>
      <w:r w:rsidR="00F04DE7" w:rsidRPr="007B42F0">
        <w:rPr>
          <w:rFonts w:eastAsiaTheme="minorHAnsi"/>
          <w:sz w:val="28"/>
          <w:szCs w:val="28"/>
          <w:lang w:eastAsia="en-US"/>
        </w:rPr>
        <w:t>ных товаров на розничных рынках</w:t>
      </w:r>
      <w:r w:rsidRPr="007B42F0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8"/>
        <w:gridCol w:w="4599"/>
      </w:tblGrid>
      <w:tr w:rsidR="007B42F0" w:rsidRPr="007B42F0" w:rsidTr="00215E9C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0" w:rsidRPr="007B42F0" w:rsidRDefault="007B42F0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42F0">
              <w:rPr>
                <w:rFonts w:eastAsiaTheme="minorHAnsi"/>
                <w:sz w:val="28"/>
                <w:szCs w:val="28"/>
                <w:lang w:eastAsia="en-US"/>
              </w:rPr>
              <w:t>Субъект Российской Федерации, м</w:t>
            </w:r>
            <w:r w:rsidRPr="007B42F0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7B42F0">
              <w:rPr>
                <w:rFonts w:eastAsiaTheme="minorHAnsi"/>
                <w:sz w:val="28"/>
                <w:szCs w:val="28"/>
                <w:lang w:eastAsia="en-US"/>
              </w:rPr>
              <w:t xml:space="preserve">ниципальное образование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0" w:rsidRPr="007B42F0" w:rsidRDefault="007B42F0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42F0">
              <w:rPr>
                <w:rFonts w:eastAsiaTheme="minorHAnsi"/>
                <w:sz w:val="28"/>
                <w:szCs w:val="28"/>
                <w:lang w:eastAsia="en-US"/>
              </w:rPr>
              <w:t>Норматив минимальной обесп</w:t>
            </w:r>
            <w:r w:rsidRPr="007B42F0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7B42F0">
              <w:rPr>
                <w:rFonts w:eastAsiaTheme="minorHAnsi"/>
                <w:sz w:val="28"/>
                <w:szCs w:val="28"/>
                <w:lang w:eastAsia="en-US"/>
              </w:rPr>
              <w:t>ченности населения площадью то</w:t>
            </w:r>
            <w:r w:rsidRPr="007B42F0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7B42F0">
              <w:rPr>
                <w:rFonts w:eastAsiaTheme="minorHAnsi"/>
                <w:sz w:val="28"/>
                <w:szCs w:val="28"/>
                <w:lang w:eastAsia="en-US"/>
              </w:rPr>
              <w:t>говых мест, используемых для осуществления деятельности по продаже продовольственных тов</w:t>
            </w:r>
            <w:r w:rsidRPr="007B42F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B42F0">
              <w:rPr>
                <w:rFonts w:eastAsiaTheme="minorHAnsi"/>
                <w:sz w:val="28"/>
                <w:szCs w:val="28"/>
                <w:lang w:eastAsia="en-US"/>
              </w:rPr>
              <w:t>ров на розничных рынках, колич</w:t>
            </w:r>
            <w:r w:rsidRPr="007B42F0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7B42F0">
              <w:rPr>
                <w:rFonts w:eastAsiaTheme="minorHAnsi"/>
                <w:sz w:val="28"/>
                <w:szCs w:val="28"/>
                <w:lang w:eastAsia="en-US"/>
              </w:rPr>
              <w:t xml:space="preserve">ство торговых мест на 1000 человек </w:t>
            </w:r>
          </w:p>
        </w:tc>
      </w:tr>
      <w:tr w:rsidR="007B42F0" w:rsidRPr="007B42F0" w:rsidTr="00215E9C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0" w:rsidRPr="007B42F0" w:rsidRDefault="007B42F0" w:rsidP="00F972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B42F0">
              <w:rPr>
                <w:rFonts w:eastAsiaTheme="minorHAnsi"/>
                <w:sz w:val="28"/>
                <w:szCs w:val="28"/>
                <w:lang w:eastAsia="en-US"/>
              </w:rPr>
              <w:t>Волчанский</w:t>
            </w:r>
            <w:proofErr w:type="spellEnd"/>
            <w:r w:rsidRPr="007B42F0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городской округ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0" w:rsidRPr="007B42F0" w:rsidRDefault="007B42F0" w:rsidP="00F97226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42F0">
              <w:rPr>
                <w:rFonts w:eastAsiaTheme="minorHAnsi"/>
                <w:sz w:val="28"/>
                <w:szCs w:val="28"/>
                <w:lang w:eastAsia="en-US"/>
              </w:rPr>
              <w:t>0,56</w:t>
            </w:r>
          </w:p>
        </w:tc>
      </w:tr>
    </w:tbl>
    <w:p w:rsidR="000D2A22" w:rsidRDefault="000D2A22" w:rsidP="000D2A2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228D" w:rsidRPr="007B42F0" w:rsidRDefault="000D2A22" w:rsidP="000D2A2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A22">
        <w:rPr>
          <w:rFonts w:eastAsiaTheme="minorHAnsi"/>
          <w:b/>
          <w:sz w:val="28"/>
          <w:szCs w:val="28"/>
          <w:lang w:eastAsia="en-US"/>
        </w:rPr>
        <w:t>РЕШИЛИ:</w:t>
      </w:r>
      <w:r>
        <w:rPr>
          <w:rFonts w:eastAsiaTheme="minorHAnsi"/>
          <w:sz w:val="28"/>
          <w:szCs w:val="28"/>
          <w:lang w:eastAsia="en-US"/>
        </w:rPr>
        <w:t xml:space="preserve"> информацию принять к сведению.</w:t>
      </w:r>
    </w:p>
    <w:p w:rsidR="000D2A22" w:rsidRPr="000D2A22" w:rsidRDefault="000D2A22" w:rsidP="000D2A22">
      <w:pPr>
        <w:pStyle w:val="ConsPlusNonforma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22">
        <w:rPr>
          <w:rFonts w:ascii="Times New Roman" w:hAnsi="Times New Roman" w:cs="Times New Roman"/>
          <w:sz w:val="28"/>
          <w:szCs w:val="28"/>
        </w:rPr>
        <w:lastRenderedPageBreak/>
        <w:t>О размещении объявлений вне мест, специально отведенных для этого.</w:t>
      </w:r>
    </w:p>
    <w:p w:rsidR="000D2A22" w:rsidRPr="000D2A22" w:rsidRDefault="000D2A22" w:rsidP="000D2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2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0D2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A22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 w:rsidRPr="000D2A22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0D2A22" w:rsidRPr="000D2A22" w:rsidRDefault="000D2A22" w:rsidP="000D2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22">
        <w:rPr>
          <w:rFonts w:ascii="Times New Roman" w:hAnsi="Times New Roman" w:cs="Times New Roman"/>
          <w:sz w:val="28"/>
          <w:szCs w:val="28"/>
        </w:rPr>
        <w:t>Административная комиссия напоминает о том, что самовольное наклеивание и развешивание газет, афиш, плакатов, объявлений и реклам на зданиях, заборах, остановочных комплексах, опорах освещения, стволах деревьев запрещается.</w:t>
      </w:r>
    </w:p>
    <w:p w:rsidR="000D2A22" w:rsidRPr="000D2A22" w:rsidRDefault="000D2A22" w:rsidP="000D2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22">
        <w:rPr>
          <w:rFonts w:ascii="Times New Roman" w:hAnsi="Times New Roman" w:cs="Times New Roman"/>
          <w:sz w:val="28"/>
          <w:szCs w:val="28"/>
        </w:rPr>
        <w:t>Самовольное размещение объявлений вне мест, специально отведенных для этого, влечет наложение административного штрафа на граждан в размере от двух тысяч до трех тысяч рублей; на должностных лиц - от трех тысяч до пяти тысяч рублей; на юридических лиц - от десяти тысяч до пятнадцати тысяч рублей.</w:t>
      </w:r>
    </w:p>
    <w:p w:rsidR="000D2A22" w:rsidRPr="000D2A22" w:rsidRDefault="000D2A22" w:rsidP="000D2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22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D2A22">
        <w:rPr>
          <w:rFonts w:ascii="Times New Roman" w:hAnsi="Times New Roman" w:cs="Times New Roman"/>
          <w:sz w:val="28"/>
          <w:szCs w:val="28"/>
        </w:rPr>
        <w:t xml:space="preserve"> рекомендовать собственникам нежилых помещений, осуществляющих сдачу помещений в аренду для проведения ярмарок – распродаж товаров, не допускать размещение объявлений и реклам </w:t>
      </w:r>
      <w:proofErr w:type="gramStart"/>
      <w:r w:rsidRPr="000D2A22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0D2A22">
        <w:rPr>
          <w:rFonts w:ascii="Times New Roman" w:hAnsi="Times New Roman" w:cs="Times New Roman"/>
          <w:sz w:val="28"/>
          <w:szCs w:val="28"/>
        </w:rPr>
        <w:t xml:space="preserve"> отведенных для этого местах.</w:t>
      </w:r>
    </w:p>
    <w:p w:rsidR="009652DF" w:rsidRDefault="00965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2DF" w:rsidRDefault="00965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2DF" w:rsidRDefault="00965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2DF" w:rsidRDefault="008701F1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Заместитель п</w:t>
      </w:r>
      <w:r w:rsidR="004C44FC">
        <w:rPr>
          <w:rFonts w:ascii="Times New Roman" w:hAnsi="Times New Roman" w:cs="Times New Roman"/>
          <w:bCs/>
          <w:i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4C44F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</w:t>
      </w:r>
      <w:proofErr w:type="spellStart"/>
      <w:r w:rsidR="004C44FC">
        <w:rPr>
          <w:rFonts w:ascii="Times New Roman" w:hAnsi="Times New Roman" w:cs="Times New Roman"/>
          <w:bCs/>
          <w:iCs/>
          <w:sz w:val="28"/>
          <w:szCs w:val="28"/>
        </w:rPr>
        <w:t>Шишин</w:t>
      </w:r>
      <w:proofErr w:type="spellEnd"/>
      <w:r w:rsidR="004C44FC">
        <w:rPr>
          <w:rFonts w:ascii="Times New Roman" w:hAnsi="Times New Roman" w:cs="Times New Roman"/>
          <w:bCs/>
          <w:iCs/>
          <w:sz w:val="28"/>
          <w:szCs w:val="28"/>
        </w:rPr>
        <w:t xml:space="preserve"> В.Е.</w:t>
      </w:r>
    </w:p>
    <w:p w:rsidR="009652DF" w:rsidRDefault="009652DF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01F1" w:rsidRDefault="008701F1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01F1" w:rsidRDefault="008701F1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2DF" w:rsidRDefault="004C44FC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Секретарь                                                                                                    </w:t>
      </w:r>
      <w:proofErr w:type="spellStart"/>
      <w:r w:rsidR="008701F1">
        <w:rPr>
          <w:rFonts w:ascii="Times New Roman" w:hAnsi="Times New Roman" w:cs="Times New Roman"/>
          <w:bCs/>
          <w:iCs/>
          <w:sz w:val="28"/>
          <w:szCs w:val="28"/>
        </w:rPr>
        <w:t>Ройд</w:t>
      </w:r>
      <w:proofErr w:type="spellEnd"/>
      <w:r w:rsidR="008701F1">
        <w:rPr>
          <w:rFonts w:ascii="Times New Roman" w:hAnsi="Times New Roman" w:cs="Times New Roman"/>
          <w:bCs/>
          <w:iCs/>
          <w:sz w:val="28"/>
          <w:szCs w:val="28"/>
        </w:rPr>
        <w:t xml:space="preserve"> Ю.А.</w:t>
      </w:r>
    </w:p>
    <w:sectPr w:rsidR="009652DF" w:rsidSect="00215E9C">
      <w:pgSz w:w="11906" w:h="16838"/>
      <w:pgMar w:top="1135" w:right="737" w:bottom="993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DFB"/>
    <w:multiLevelType w:val="hybridMultilevel"/>
    <w:tmpl w:val="BD90C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780E70"/>
    <w:multiLevelType w:val="multilevel"/>
    <w:tmpl w:val="FFF0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nsid w:val="472522D7"/>
    <w:multiLevelType w:val="hybridMultilevel"/>
    <w:tmpl w:val="A95466EC"/>
    <w:lvl w:ilvl="0" w:tplc="6D12C2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FC71CA"/>
    <w:multiLevelType w:val="hybridMultilevel"/>
    <w:tmpl w:val="A95466EC"/>
    <w:lvl w:ilvl="0" w:tplc="6D12C2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2A7601"/>
    <w:multiLevelType w:val="multilevel"/>
    <w:tmpl w:val="A27AB7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652DF"/>
    <w:rsid w:val="000636B2"/>
    <w:rsid w:val="000B521B"/>
    <w:rsid w:val="000D2A22"/>
    <w:rsid w:val="001F228D"/>
    <w:rsid w:val="00215E9C"/>
    <w:rsid w:val="002617C4"/>
    <w:rsid w:val="00284591"/>
    <w:rsid w:val="00303FF4"/>
    <w:rsid w:val="003F1F61"/>
    <w:rsid w:val="004C44FC"/>
    <w:rsid w:val="00590F68"/>
    <w:rsid w:val="00613FA4"/>
    <w:rsid w:val="00715B0C"/>
    <w:rsid w:val="007B42F0"/>
    <w:rsid w:val="008701F1"/>
    <w:rsid w:val="008D4A17"/>
    <w:rsid w:val="00924F29"/>
    <w:rsid w:val="009652DF"/>
    <w:rsid w:val="009C7DB5"/>
    <w:rsid w:val="00A95378"/>
    <w:rsid w:val="00AB5F08"/>
    <w:rsid w:val="00C30B52"/>
    <w:rsid w:val="00D962B6"/>
    <w:rsid w:val="00F04DE7"/>
    <w:rsid w:val="00F569BA"/>
    <w:rsid w:val="00F84889"/>
    <w:rsid w:val="00F9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2503BD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-">
    <w:name w:val="Интернет-ссылка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">
    <w:name w:val="Заголовок 3 Знак"/>
    <w:basedOn w:val="a0"/>
    <w:link w:val="Heading3"/>
    <w:uiPriority w:val="9"/>
    <w:qFormat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4762C2"/>
  </w:style>
  <w:style w:type="paragraph" w:customStyle="1" w:styleId="a3">
    <w:name w:val="Заголовок"/>
    <w:basedOn w:val="a"/>
    <w:next w:val="a4"/>
    <w:qFormat/>
    <w:rsid w:val="009652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652DF"/>
    <w:pPr>
      <w:spacing w:after="140" w:line="276" w:lineRule="auto"/>
    </w:pPr>
  </w:style>
  <w:style w:type="paragraph" w:styleId="a5">
    <w:name w:val="List"/>
    <w:basedOn w:val="a4"/>
    <w:rsid w:val="009652DF"/>
    <w:rPr>
      <w:rFonts w:cs="Lucida Sans"/>
    </w:rPr>
  </w:style>
  <w:style w:type="paragraph" w:customStyle="1" w:styleId="Caption">
    <w:name w:val="Caption"/>
    <w:basedOn w:val="a"/>
    <w:qFormat/>
    <w:rsid w:val="009652DF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9652DF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265F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265F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formattext">
    <w:name w:val="formattext"/>
    <w:basedOn w:val="a"/>
    <w:qFormat/>
    <w:rsid w:val="002503BD"/>
    <w:pPr>
      <w:spacing w:beforeAutospacing="1" w:afterAutospacing="1"/>
    </w:pPr>
  </w:style>
  <w:style w:type="paragraph" w:styleId="a7">
    <w:name w:val="List Paragraph"/>
    <w:basedOn w:val="a"/>
    <w:uiPriority w:val="34"/>
    <w:qFormat/>
    <w:rsid w:val="00306603"/>
    <w:pPr>
      <w:ind w:left="720"/>
      <w:contextualSpacing/>
    </w:pPr>
  </w:style>
  <w:style w:type="paragraph" w:customStyle="1" w:styleId="Style1">
    <w:name w:val="Style1"/>
    <w:basedOn w:val="a"/>
    <w:qFormat/>
    <w:rsid w:val="007248A4"/>
    <w:pPr>
      <w:spacing w:line="350" w:lineRule="exact"/>
      <w:jc w:val="center"/>
    </w:pPr>
    <w:rPr>
      <w:sz w:val="20"/>
      <w:szCs w:val="20"/>
    </w:rPr>
  </w:style>
  <w:style w:type="table" w:styleId="a8">
    <w:name w:val="Table Grid"/>
    <w:basedOn w:val="a1"/>
    <w:uiPriority w:val="59"/>
    <w:rsid w:val="00187E8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90F68"/>
    <w:pPr>
      <w:suppressAutoHyphens w:val="0"/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B96AFBACDC49D5267E03AC3A26339A5BB25BAF79C47537098E6EE490636D43A0DD1625FB6DD12CD3C1ECF9582643A53CC2D426E32F7B722FF0FEEf5F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AB96AFBACDC49D5267E03AC3A26339A5BB25BAF79C47537098E6EE490636D43A0DD1625FB6DD12CD3C1ECF9582643A53CC2D426E32F7B722FF0FEEf5F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AB96AFBACDC49D5267E03AC3A26339A5BB25BAF79C47537098E6EE490636D43A0DD1625FB6DD12CD3C18C49682643A53CC2D426E32F7B722FF0FEEf5F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22FE2-C356-49D1-9932-7E3AEA0C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Компик</cp:lastModifiedBy>
  <cp:revision>4</cp:revision>
  <cp:lastPrinted>2016-12-13T10:41:00Z</cp:lastPrinted>
  <dcterms:created xsi:type="dcterms:W3CDTF">2022-09-22T04:46:00Z</dcterms:created>
  <dcterms:modified xsi:type="dcterms:W3CDTF">2022-09-27T05:01:00Z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