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10" w:rsidRDefault="00521599" w:rsidP="002C5B10">
      <w:pPr>
        <w:suppressAutoHyphens w:val="0"/>
        <w:ind w:left="10206" w:firstLine="0"/>
        <w:jc w:val="left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Приложение № 1</w:t>
      </w:r>
      <w:r w:rsidR="002C5B10" w:rsidRPr="0056645C">
        <w:rPr>
          <w:rFonts w:eastAsia="Times New Roman"/>
          <w:bCs/>
          <w:szCs w:val="28"/>
          <w:lang w:eastAsia="ru-RU"/>
        </w:rPr>
        <w:t xml:space="preserve"> </w:t>
      </w:r>
    </w:p>
    <w:p w:rsidR="002C5B10" w:rsidRDefault="00521599" w:rsidP="002C5B10">
      <w:pPr>
        <w:suppressAutoHyphens w:val="0"/>
        <w:ind w:left="10206" w:firstLine="0"/>
        <w:jc w:val="left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 </w:t>
      </w:r>
      <w:r w:rsidR="002C5B10" w:rsidRPr="0056645C">
        <w:rPr>
          <w:rFonts w:eastAsia="Times New Roman"/>
          <w:bCs/>
          <w:szCs w:val="28"/>
          <w:lang w:eastAsia="ru-RU"/>
        </w:rPr>
        <w:t>постановлени</w:t>
      </w:r>
      <w:r>
        <w:rPr>
          <w:rFonts w:eastAsia="Times New Roman"/>
          <w:bCs/>
          <w:szCs w:val="28"/>
          <w:lang w:eastAsia="ru-RU"/>
        </w:rPr>
        <w:t>ю</w:t>
      </w:r>
      <w:r w:rsidR="002C5B10" w:rsidRPr="0056645C">
        <w:rPr>
          <w:rFonts w:eastAsia="Times New Roman"/>
          <w:bCs/>
          <w:szCs w:val="28"/>
          <w:lang w:eastAsia="ru-RU"/>
        </w:rPr>
        <w:t xml:space="preserve"> главы </w:t>
      </w:r>
    </w:p>
    <w:p w:rsidR="002C5B10" w:rsidRDefault="002C5B10" w:rsidP="002C5B10">
      <w:pPr>
        <w:suppressAutoHyphens w:val="0"/>
        <w:ind w:left="10206" w:firstLine="0"/>
        <w:jc w:val="left"/>
        <w:outlineLvl w:val="1"/>
        <w:rPr>
          <w:rFonts w:eastAsia="Times New Roman"/>
          <w:bCs/>
          <w:szCs w:val="28"/>
          <w:lang w:eastAsia="ru-RU"/>
        </w:rPr>
      </w:pPr>
      <w:r w:rsidRPr="0056645C">
        <w:rPr>
          <w:rFonts w:eastAsia="Times New Roman"/>
          <w:bCs/>
          <w:szCs w:val="28"/>
          <w:lang w:eastAsia="ru-RU"/>
        </w:rPr>
        <w:t xml:space="preserve">Волчанского городского округа </w:t>
      </w:r>
    </w:p>
    <w:p w:rsidR="002C5B10" w:rsidRDefault="002C5B10" w:rsidP="002C5B10">
      <w:pPr>
        <w:suppressAutoHyphens w:val="0"/>
        <w:ind w:left="10206" w:firstLine="0"/>
        <w:jc w:val="left"/>
        <w:outlineLvl w:val="1"/>
        <w:rPr>
          <w:rFonts w:eastAsia="Times New Roman"/>
          <w:bCs/>
          <w:szCs w:val="28"/>
          <w:lang w:eastAsia="ru-RU"/>
        </w:rPr>
      </w:pPr>
      <w:r w:rsidRPr="0056645C">
        <w:rPr>
          <w:rFonts w:eastAsia="Times New Roman"/>
          <w:bCs/>
          <w:szCs w:val="28"/>
          <w:lang w:eastAsia="ru-RU"/>
        </w:rPr>
        <w:t xml:space="preserve">от </w:t>
      </w:r>
      <w:r w:rsidR="00B97EF6">
        <w:rPr>
          <w:rFonts w:eastAsia="Times New Roman"/>
          <w:bCs/>
          <w:szCs w:val="28"/>
          <w:lang w:eastAsia="ru-RU"/>
        </w:rPr>
        <w:t>04.08.2023</w:t>
      </w:r>
      <w:r w:rsidRPr="0056645C">
        <w:rPr>
          <w:rFonts w:eastAsia="Times New Roman"/>
          <w:bCs/>
          <w:szCs w:val="28"/>
          <w:lang w:eastAsia="ru-RU"/>
        </w:rPr>
        <w:t xml:space="preserve"> года № </w:t>
      </w:r>
      <w:bookmarkStart w:id="0" w:name="_GoBack"/>
      <w:bookmarkEnd w:id="0"/>
      <w:r w:rsidR="00B97EF6">
        <w:rPr>
          <w:rFonts w:eastAsia="Times New Roman"/>
          <w:bCs/>
          <w:szCs w:val="28"/>
          <w:lang w:eastAsia="ru-RU"/>
        </w:rPr>
        <w:t>342</w:t>
      </w:r>
    </w:p>
    <w:p w:rsidR="002C5B10" w:rsidRDefault="002C5B10" w:rsidP="002C5B10">
      <w:pPr>
        <w:suppressAutoHyphens w:val="0"/>
        <w:ind w:left="10206" w:firstLine="0"/>
        <w:jc w:val="left"/>
        <w:outlineLvl w:val="1"/>
        <w:rPr>
          <w:rFonts w:eastAsia="Times New Roman"/>
          <w:bCs/>
          <w:szCs w:val="28"/>
          <w:lang w:eastAsia="ru-RU"/>
        </w:rPr>
      </w:pPr>
    </w:p>
    <w:p w:rsidR="002C5B10" w:rsidRPr="0056645C" w:rsidRDefault="002C5B10" w:rsidP="002C5B10">
      <w:pPr>
        <w:suppressAutoHyphens w:val="0"/>
        <w:ind w:left="10206" w:firstLine="0"/>
        <w:jc w:val="left"/>
        <w:outlineLvl w:val="1"/>
        <w:rPr>
          <w:rFonts w:eastAsia="Times New Roman"/>
          <w:bCs/>
          <w:szCs w:val="28"/>
          <w:lang w:eastAsia="ru-RU"/>
        </w:rPr>
      </w:pPr>
    </w:p>
    <w:p w:rsidR="002C5B10" w:rsidRDefault="002C5B10" w:rsidP="002C5B10">
      <w:pPr>
        <w:suppressAutoHyphens w:val="0"/>
        <w:ind w:firstLine="0"/>
        <w:jc w:val="center"/>
        <w:outlineLvl w:val="1"/>
        <w:rPr>
          <w:rFonts w:eastAsia="Times New Roman"/>
          <w:b/>
          <w:bCs/>
          <w:caps/>
          <w:szCs w:val="28"/>
          <w:lang w:eastAsia="ru-RU"/>
        </w:rPr>
      </w:pPr>
      <w:r w:rsidRPr="0056645C">
        <w:rPr>
          <w:rFonts w:eastAsia="Times New Roman"/>
          <w:b/>
          <w:bCs/>
          <w:caps/>
          <w:szCs w:val="28"/>
          <w:lang w:eastAsia="ru-RU"/>
        </w:rPr>
        <w:t>ПЛАН</w:t>
      </w:r>
      <w:r w:rsidR="00B97EF6">
        <w:rPr>
          <w:rFonts w:eastAsia="Times New Roman"/>
          <w:b/>
          <w:bCs/>
          <w:caps/>
          <w:szCs w:val="28"/>
          <w:lang w:eastAsia="ru-RU"/>
        </w:rPr>
        <w:t xml:space="preserve"> </w:t>
      </w:r>
      <w:r w:rsidRPr="0056645C">
        <w:rPr>
          <w:rFonts w:eastAsia="Times New Roman"/>
          <w:b/>
          <w:bCs/>
          <w:caps/>
          <w:szCs w:val="28"/>
          <w:lang w:eastAsia="ru-RU"/>
        </w:rPr>
        <w:t xml:space="preserve">мероприятий </w:t>
      </w:r>
    </w:p>
    <w:p w:rsidR="002C5B10" w:rsidRDefault="00520E11" w:rsidP="002C5B10">
      <w:pPr>
        <w:suppressAutoHyphens w:val="0"/>
        <w:ind w:firstLine="0"/>
        <w:jc w:val="center"/>
        <w:outlineLvl w:val="1"/>
        <w:rPr>
          <w:rFonts w:eastAsia="Times New Roman"/>
          <w:b/>
          <w:bCs/>
          <w:caps/>
          <w:szCs w:val="28"/>
          <w:lang w:eastAsia="ru-RU"/>
        </w:rPr>
      </w:pPr>
      <w:r>
        <w:rPr>
          <w:rFonts w:eastAsia="Times New Roman"/>
          <w:b/>
          <w:bCs/>
          <w:caps/>
          <w:szCs w:val="28"/>
          <w:lang w:eastAsia="ru-RU"/>
        </w:rPr>
        <w:t>реализации</w:t>
      </w:r>
      <w:r w:rsidR="002C5B10" w:rsidRPr="0056645C">
        <w:rPr>
          <w:rFonts w:eastAsia="Times New Roman"/>
          <w:b/>
          <w:bCs/>
          <w:caps/>
          <w:szCs w:val="28"/>
          <w:lang w:eastAsia="ru-RU"/>
        </w:rPr>
        <w:t xml:space="preserve"> комплексной программы Свердловской области</w:t>
      </w:r>
    </w:p>
    <w:p w:rsidR="002C5B10" w:rsidRDefault="002C5B10" w:rsidP="002C5B10">
      <w:pPr>
        <w:suppressAutoHyphens w:val="0"/>
        <w:ind w:firstLine="0"/>
        <w:jc w:val="center"/>
        <w:outlineLvl w:val="1"/>
        <w:rPr>
          <w:b/>
          <w:caps/>
          <w:szCs w:val="28"/>
          <w:lang w:eastAsia="ru-RU"/>
        </w:rPr>
      </w:pPr>
      <w:r w:rsidRPr="0056645C">
        <w:rPr>
          <w:b/>
          <w:caps/>
          <w:szCs w:val="28"/>
          <w:lang w:eastAsia="ru-RU"/>
        </w:rPr>
        <w:t>«Обеспечение защиты прав потребителей в Свердловской области на 2019–202</w:t>
      </w:r>
      <w:r w:rsidR="00B97EF6">
        <w:rPr>
          <w:b/>
          <w:caps/>
          <w:szCs w:val="28"/>
          <w:lang w:eastAsia="ru-RU"/>
        </w:rPr>
        <w:t>7</w:t>
      </w:r>
      <w:r w:rsidRPr="0056645C">
        <w:rPr>
          <w:b/>
          <w:caps/>
          <w:szCs w:val="28"/>
          <w:lang w:eastAsia="ru-RU"/>
        </w:rPr>
        <w:t xml:space="preserve"> годы»</w:t>
      </w:r>
    </w:p>
    <w:p w:rsidR="002C5B10" w:rsidRDefault="002C5B10" w:rsidP="002C5B10">
      <w:pPr>
        <w:suppressAutoHyphens w:val="0"/>
        <w:ind w:firstLine="0"/>
        <w:jc w:val="center"/>
        <w:outlineLvl w:val="1"/>
        <w:rPr>
          <w:b/>
          <w:caps/>
          <w:szCs w:val="28"/>
          <w:lang w:eastAsia="ru-RU"/>
        </w:rPr>
      </w:pPr>
      <w:r>
        <w:rPr>
          <w:b/>
          <w:caps/>
          <w:szCs w:val="28"/>
          <w:lang w:eastAsia="ru-RU"/>
        </w:rPr>
        <w:t>на территории волчанского городского округа</w:t>
      </w:r>
    </w:p>
    <w:p w:rsidR="0040274A" w:rsidRDefault="0040274A" w:rsidP="002C5B10">
      <w:pPr>
        <w:suppressAutoHyphens w:val="0"/>
        <w:ind w:firstLine="0"/>
        <w:jc w:val="center"/>
        <w:outlineLvl w:val="1"/>
        <w:rPr>
          <w:b/>
          <w:caps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84"/>
        <w:gridCol w:w="4925"/>
        <w:gridCol w:w="761"/>
        <w:gridCol w:w="743"/>
        <w:gridCol w:w="744"/>
        <w:gridCol w:w="744"/>
        <w:gridCol w:w="744"/>
        <w:gridCol w:w="744"/>
        <w:gridCol w:w="742"/>
        <w:gridCol w:w="742"/>
        <w:gridCol w:w="742"/>
        <w:gridCol w:w="742"/>
        <w:gridCol w:w="1618"/>
      </w:tblGrid>
      <w:tr w:rsidR="00B97EF6" w:rsidRPr="00B97EF6" w:rsidTr="00EA2994">
        <w:tc>
          <w:tcPr>
            <w:tcW w:w="584" w:type="dxa"/>
            <w:vMerge w:val="restart"/>
          </w:tcPr>
          <w:p w:rsidR="00B97EF6" w:rsidRPr="00B97EF6" w:rsidRDefault="00B97EF6" w:rsidP="00B97EF6">
            <w:pPr>
              <w:tabs>
                <w:tab w:val="left" w:pos="-6237"/>
              </w:tabs>
              <w:ind w:left="-142" w:right="-58"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5" w:type="dxa"/>
            <w:vMerge w:val="restart"/>
          </w:tcPr>
          <w:p w:rsidR="00B97EF6" w:rsidRPr="00B97EF6" w:rsidRDefault="00B97EF6" w:rsidP="00B97EF6">
            <w:pPr>
              <w:tabs>
                <w:tab w:val="left" w:pos="-6237"/>
              </w:tabs>
              <w:ind w:left="-142" w:right="-58"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448" w:type="dxa"/>
            <w:gridSpan w:val="10"/>
          </w:tcPr>
          <w:p w:rsidR="00B97EF6" w:rsidRPr="00B97EF6" w:rsidRDefault="00B97EF6" w:rsidP="00B97EF6">
            <w:pPr>
              <w:tabs>
                <w:tab w:val="left" w:pos="-6237"/>
              </w:tabs>
              <w:suppressAutoHyphens w:val="0"/>
              <w:ind w:left="-142" w:right="-58"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Объем расходов на выполнение </w:t>
            </w:r>
          </w:p>
          <w:p w:rsidR="00B97EF6" w:rsidRPr="00B97EF6" w:rsidRDefault="00B97EF6" w:rsidP="00B97EF6">
            <w:pPr>
              <w:tabs>
                <w:tab w:val="left" w:pos="-6237"/>
              </w:tabs>
              <w:suppressAutoHyphens w:val="0"/>
              <w:ind w:left="-142" w:right="-58"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мероприятий за счет всех источников ресурсного обеспечения</w:t>
            </w:r>
          </w:p>
          <w:p w:rsidR="00B97EF6" w:rsidRPr="00B97EF6" w:rsidRDefault="00B97EF6" w:rsidP="00B97EF6">
            <w:pPr>
              <w:tabs>
                <w:tab w:val="left" w:pos="-6237"/>
              </w:tabs>
              <w:suppressAutoHyphens w:val="0"/>
              <w:ind w:left="-142" w:right="-58"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618" w:type="dxa"/>
            <w:vMerge w:val="restart"/>
          </w:tcPr>
          <w:p w:rsidR="00B97EF6" w:rsidRPr="00B97EF6" w:rsidRDefault="00B97EF6" w:rsidP="00B97EF6">
            <w:pPr>
              <w:tabs>
                <w:tab w:val="left" w:pos="-6237"/>
              </w:tabs>
              <w:ind w:right="-58"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Номер строки </w:t>
            </w:r>
          </w:p>
          <w:p w:rsidR="00B97EF6" w:rsidRPr="00B97EF6" w:rsidRDefault="00B97EF6" w:rsidP="00B97EF6">
            <w:pPr>
              <w:tabs>
                <w:tab w:val="left" w:pos="-6237"/>
              </w:tabs>
              <w:ind w:right="-58"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целевого показателя,</w:t>
            </w:r>
          </w:p>
          <w:p w:rsidR="00B97EF6" w:rsidRPr="00B97EF6" w:rsidRDefault="00B97EF6" w:rsidP="00B97EF6">
            <w:pPr>
              <w:tabs>
                <w:tab w:val="left" w:pos="-6237"/>
              </w:tabs>
              <w:ind w:right="-58"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 достижение </w:t>
            </w:r>
          </w:p>
          <w:p w:rsidR="00B97EF6" w:rsidRPr="00B97EF6" w:rsidRDefault="00B97EF6" w:rsidP="00B97EF6">
            <w:pPr>
              <w:tabs>
                <w:tab w:val="left" w:pos="-6237"/>
              </w:tabs>
              <w:ind w:right="-58"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которого</w:t>
            </w:r>
          </w:p>
          <w:p w:rsidR="00B97EF6" w:rsidRPr="00B97EF6" w:rsidRDefault="00B97EF6" w:rsidP="00B97EF6">
            <w:pPr>
              <w:tabs>
                <w:tab w:val="left" w:pos="-6237"/>
              </w:tabs>
              <w:ind w:right="-58"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направлено мероприятие</w:t>
            </w:r>
          </w:p>
        </w:tc>
      </w:tr>
      <w:tr w:rsidR="00B97EF6" w:rsidRPr="00B97EF6" w:rsidTr="00EA2994">
        <w:tc>
          <w:tcPr>
            <w:tcW w:w="584" w:type="dxa"/>
            <w:vMerge/>
          </w:tcPr>
          <w:p w:rsidR="00B97EF6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vMerge/>
          </w:tcPr>
          <w:p w:rsidR="00B97EF6" w:rsidRPr="00B97EF6" w:rsidRDefault="00B97EF6" w:rsidP="00B97EF6">
            <w:pPr>
              <w:ind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B97EF6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3" w:type="dxa"/>
          </w:tcPr>
          <w:p w:rsidR="00B97EF6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44" w:type="dxa"/>
          </w:tcPr>
          <w:p w:rsidR="00B97EF6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44" w:type="dxa"/>
          </w:tcPr>
          <w:p w:rsidR="00B97EF6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44" w:type="dxa"/>
          </w:tcPr>
          <w:p w:rsidR="00B97EF6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44" w:type="dxa"/>
          </w:tcPr>
          <w:p w:rsidR="00B97EF6" w:rsidRPr="00B97EF6" w:rsidRDefault="00B97EF6" w:rsidP="00B97EF6">
            <w:pPr>
              <w:ind w:firstLine="0"/>
              <w:jc w:val="center"/>
              <w:rPr>
                <w:sz w:val="24"/>
                <w:szCs w:val="24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2" w:type="dxa"/>
          </w:tcPr>
          <w:p w:rsidR="00B97EF6" w:rsidRPr="00B97EF6" w:rsidRDefault="00B97EF6" w:rsidP="00B97EF6">
            <w:pPr>
              <w:ind w:firstLine="0"/>
              <w:jc w:val="center"/>
              <w:rPr>
                <w:sz w:val="24"/>
                <w:szCs w:val="24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42" w:type="dxa"/>
          </w:tcPr>
          <w:p w:rsidR="00B97EF6" w:rsidRPr="00B97EF6" w:rsidRDefault="00B97EF6" w:rsidP="00B97EF6">
            <w:pPr>
              <w:ind w:firstLine="0"/>
              <w:jc w:val="center"/>
              <w:rPr>
                <w:sz w:val="24"/>
                <w:szCs w:val="24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42" w:type="dxa"/>
          </w:tcPr>
          <w:p w:rsidR="00B97EF6" w:rsidRPr="00B97EF6" w:rsidRDefault="00B97EF6" w:rsidP="00B97EF6">
            <w:pPr>
              <w:ind w:firstLine="0"/>
              <w:jc w:val="center"/>
              <w:rPr>
                <w:sz w:val="24"/>
                <w:szCs w:val="24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42" w:type="dxa"/>
          </w:tcPr>
          <w:p w:rsidR="00B97EF6" w:rsidRPr="00B97EF6" w:rsidRDefault="00B97EF6" w:rsidP="00B97EF6">
            <w:pPr>
              <w:ind w:firstLine="0"/>
              <w:jc w:val="center"/>
              <w:rPr>
                <w:sz w:val="24"/>
                <w:szCs w:val="24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8" w:type="dxa"/>
            <w:vMerge/>
          </w:tcPr>
          <w:p w:rsidR="00B97EF6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</w:p>
        </w:tc>
      </w:tr>
      <w:tr w:rsidR="00EA2994" w:rsidRPr="00B97EF6" w:rsidTr="00EA2994">
        <w:tc>
          <w:tcPr>
            <w:tcW w:w="584" w:type="dxa"/>
          </w:tcPr>
          <w:p w:rsidR="00EA2994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</w:tcPr>
          <w:p w:rsidR="00EA2994" w:rsidRPr="00B97EF6" w:rsidRDefault="00EA2994" w:rsidP="00B97EF6">
            <w:pPr>
              <w:ind w:firstLine="0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sz w:val="24"/>
                <w:szCs w:val="24"/>
              </w:rPr>
              <w:t xml:space="preserve">Размещение на официальном сайте Волчанского городского округа </w:t>
            </w:r>
            <w:r w:rsidR="00B97EF6" w:rsidRPr="00B97EF6">
              <w:rPr>
                <w:sz w:val="24"/>
                <w:szCs w:val="24"/>
              </w:rPr>
              <w:t>в информационно- телекоммуникационной сети «Интернет»</w:t>
            </w:r>
            <w:r w:rsidR="00B97EF6">
              <w:rPr>
                <w:sz w:val="24"/>
                <w:szCs w:val="24"/>
              </w:rPr>
              <w:t xml:space="preserve"> </w:t>
            </w:r>
            <w:r w:rsidRPr="00B97EF6">
              <w:rPr>
                <w:sz w:val="24"/>
                <w:szCs w:val="24"/>
              </w:rPr>
              <w:t>ежегодного государственного доклада в сфере защиты прав потребителей Свердловской области</w:t>
            </w:r>
          </w:p>
        </w:tc>
        <w:tc>
          <w:tcPr>
            <w:tcW w:w="761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EA2994" w:rsidRPr="00B97EF6" w:rsidTr="00EA2994">
        <w:tc>
          <w:tcPr>
            <w:tcW w:w="584" w:type="dxa"/>
          </w:tcPr>
          <w:p w:rsidR="00EA2994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</w:tcPr>
          <w:p w:rsidR="00EA2994" w:rsidRPr="00B97EF6" w:rsidRDefault="00EA2994" w:rsidP="00B97EF6">
            <w:pPr>
              <w:ind w:firstLine="0"/>
              <w:rPr>
                <w:sz w:val="24"/>
                <w:szCs w:val="24"/>
              </w:rPr>
            </w:pPr>
            <w:r w:rsidRPr="00B97EF6">
              <w:rPr>
                <w:sz w:val="24"/>
                <w:szCs w:val="24"/>
              </w:rPr>
              <w:t xml:space="preserve">Распространение (размещение) памяток для потребителей по вопросам защиты прав потребителей (финансовые услуги, туристские услуги, жилищно-коммунальные </w:t>
            </w:r>
          </w:p>
          <w:p w:rsidR="00EA2994" w:rsidRPr="00B97EF6" w:rsidRDefault="00EA2994" w:rsidP="00B97EF6">
            <w:pPr>
              <w:ind w:firstLine="0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sz w:val="24"/>
                <w:szCs w:val="24"/>
              </w:rPr>
              <w:t xml:space="preserve">услуги, платные образовательные услуги, платные медицинские услуги, услуги связи, бытовые услуги, продовольственные и </w:t>
            </w:r>
            <w:r w:rsidRPr="00B97EF6">
              <w:rPr>
                <w:sz w:val="24"/>
                <w:szCs w:val="24"/>
              </w:rPr>
              <w:lastRenderedPageBreak/>
              <w:t>непродовольственные группы товаров, транспортные услуги) на предприятиях,  организациях и учреждениях всех форм собственности, осуществляющих деятельность на территории Волчанского городского округа</w:t>
            </w:r>
          </w:p>
        </w:tc>
        <w:tc>
          <w:tcPr>
            <w:tcW w:w="761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43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EA2994" w:rsidRPr="00B97EF6" w:rsidTr="00EA2994">
        <w:tc>
          <w:tcPr>
            <w:tcW w:w="584" w:type="dxa"/>
          </w:tcPr>
          <w:p w:rsidR="00EA2994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25" w:type="dxa"/>
          </w:tcPr>
          <w:p w:rsidR="00EA2994" w:rsidRPr="00B97EF6" w:rsidRDefault="00EA2994" w:rsidP="00B97EF6">
            <w:pPr>
              <w:ind w:firstLine="0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sz w:val="24"/>
                <w:szCs w:val="24"/>
              </w:rPr>
              <w:t>Размещение социальной рекламы на тему защиты прав потребителей на уличных экранах на территории Волчанского городского округа</w:t>
            </w:r>
          </w:p>
        </w:tc>
        <w:tc>
          <w:tcPr>
            <w:tcW w:w="761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</w:tcPr>
          <w:p w:rsidR="00EA2994" w:rsidRPr="00B97EF6" w:rsidRDefault="00EA2994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205047" w:rsidRPr="00B97EF6" w:rsidTr="00EA2994">
        <w:tc>
          <w:tcPr>
            <w:tcW w:w="584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5" w:type="dxa"/>
          </w:tcPr>
          <w:p w:rsidR="00205047" w:rsidRPr="00B97EF6" w:rsidRDefault="00205047" w:rsidP="00B97EF6">
            <w:pPr>
              <w:ind w:firstLine="0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sz w:val="24"/>
                <w:szCs w:val="24"/>
              </w:rPr>
              <w:t>Обеспечение наполнения раздела «Защита прав потребителей» на официальном сайте Волчанского городского округа в информационно- телекоммуникационной сети «Интернет»</w:t>
            </w:r>
          </w:p>
        </w:tc>
        <w:tc>
          <w:tcPr>
            <w:tcW w:w="761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205047" w:rsidRPr="00B97EF6" w:rsidTr="00EA2994">
        <w:tc>
          <w:tcPr>
            <w:tcW w:w="584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5" w:type="dxa"/>
          </w:tcPr>
          <w:p w:rsidR="00205047" w:rsidRPr="00B97EF6" w:rsidRDefault="00205047" w:rsidP="00B97EF6">
            <w:pPr>
              <w:ind w:firstLine="0"/>
              <w:rPr>
                <w:sz w:val="24"/>
                <w:szCs w:val="24"/>
              </w:rPr>
            </w:pPr>
            <w:r w:rsidRPr="00B97EF6">
              <w:rPr>
                <w:rFonts w:eastAsia="Times New Roman"/>
                <w:sz w:val="24"/>
                <w:szCs w:val="24"/>
                <w:lang w:eastAsia="ru-RU"/>
              </w:rPr>
              <w:t>Организация правовой помощи гражданам в сфере защиты прав потребителей в рамках досудебного обжалования</w:t>
            </w:r>
          </w:p>
        </w:tc>
        <w:tc>
          <w:tcPr>
            <w:tcW w:w="761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1,2,6,7</w:t>
            </w:r>
          </w:p>
        </w:tc>
      </w:tr>
      <w:tr w:rsidR="00205047" w:rsidRPr="00B97EF6" w:rsidTr="00EA2994">
        <w:tc>
          <w:tcPr>
            <w:tcW w:w="584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5" w:type="dxa"/>
          </w:tcPr>
          <w:p w:rsidR="00205047" w:rsidRPr="00B97EF6" w:rsidRDefault="00205047" w:rsidP="00B97EF6">
            <w:pPr>
              <w:ind w:firstLine="0"/>
              <w:rPr>
                <w:sz w:val="24"/>
                <w:szCs w:val="24"/>
              </w:rPr>
            </w:pPr>
            <w:r w:rsidRPr="00B97EF6">
              <w:rPr>
                <w:rFonts w:eastAsia="Times New Roman"/>
                <w:sz w:val="24"/>
                <w:szCs w:val="24"/>
                <w:lang w:eastAsia="ru-RU"/>
              </w:rPr>
              <w:t>Информирование жителей Волчанского городского округа о проведении горячих линий по вопросам защиты прав потребителей</w:t>
            </w:r>
          </w:p>
        </w:tc>
        <w:tc>
          <w:tcPr>
            <w:tcW w:w="761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2,7</w:t>
            </w:r>
          </w:p>
        </w:tc>
      </w:tr>
      <w:tr w:rsidR="00205047" w:rsidRPr="00B97EF6" w:rsidTr="00EA2994">
        <w:tc>
          <w:tcPr>
            <w:tcW w:w="584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5" w:type="dxa"/>
          </w:tcPr>
          <w:p w:rsidR="00205047" w:rsidRPr="00B97EF6" w:rsidRDefault="00205047" w:rsidP="00B97EF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7EF6">
              <w:rPr>
                <w:rFonts w:eastAsia="Times New Roman"/>
                <w:sz w:val="24"/>
                <w:szCs w:val="24"/>
                <w:lang w:eastAsia="ru-RU"/>
              </w:rPr>
              <w:t>Проведение совещаний, направленных на повышение правовой грамотности хозяйствующих субъектов в сфере защиты прав потребителей, в рамках деятельности Координационного совета по инвестициям и поддержке предпринимательства в Волчанском городском округе</w:t>
            </w:r>
          </w:p>
        </w:tc>
        <w:tc>
          <w:tcPr>
            <w:tcW w:w="761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205047" w:rsidRPr="00B97EF6" w:rsidTr="00EA2994">
        <w:tc>
          <w:tcPr>
            <w:tcW w:w="584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5" w:type="dxa"/>
          </w:tcPr>
          <w:p w:rsidR="00205047" w:rsidRPr="00B97EF6" w:rsidRDefault="00205047" w:rsidP="00B97EF6">
            <w:pPr>
              <w:ind w:firstLine="0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sz w:val="24"/>
                <w:szCs w:val="24"/>
              </w:rPr>
              <w:t xml:space="preserve">Организация встреч с участием органов местного самоуправления Волчанского городского округа, хозяйствующих субъектов, потребителей с целью досудебного урегулирования споров между </w:t>
            </w:r>
            <w:r w:rsidRPr="00B97EF6">
              <w:rPr>
                <w:sz w:val="24"/>
                <w:szCs w:val="24"/>
              </w:rPr>
              <w:lastRenderedPageBreak/>
              <w:t>потребителями и продавцами (исполнителями)</w:t>
            </w:r>
          </w:p>
        </w:tc>
        <w:tc>
          <w:tcPr>
            <w:tcW w:w="761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43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2,6,7</w:t>
            </w:r>
          </w:p>
        </w:tc>
      </w:tr>
      <w:tr w:rsidR="00205047" w:rsidRPr="00B97EF6" w:rsidTr="00EA2994">
        <w:tc>
          <w:tcPr>
            <w:tcW w:w="584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25" w:type="dxa"/>
          </w:tcPr>
          <w:p w:rsidR="00205047" w:rsidRPr="00B97EF6" w:rsidRDefault="00205047" w:rsidP="00B97EF6">
            <w:pPr>
              <w:ind w:firstLine="0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sz w:val="24"/>
                <w:szCs w:val="24"/>
              </w:rPr>
              <w:t>Участие в семинарах, круглых столах, конференциях, лекциях, вебинарах, совещаниях по разъяснению норм, охватывающих сферу защиты прав потребителей</w:t>
            </w:r>
          </w:p>
        </w:tc>
        <w:tc>
          <w:tcPr>
            <w:tcW w:w="761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7</w:t>
            </w:r>
          </w:p>
        </w:tc>
      </w:tr>
      <w:tr w:rsidR="00205047" w:rsidRPr="00B97EF6" w:rsidTr="00EA2994">
        <w:tc>
          <w:tcPr>
            <w:tcW w:w="584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5" w:type="dxa"/>
          </w:tcPr>
          <w:p w:rsidR="00205047" w:rsidRPr="00B97EF6" w:rsidRDefault="00205047" w:rsidP="00B97EF6">
            <w:pPr>
              <w:ind w:firstLine="0"/>
              <w:rPr>
                <w:sz w:val="24"/>
                <w:szCs w:val="24"/>
              </w:rPr>
            </w:pPr>
            <w:r w:rsidRPr="00B97EF6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Формирование отчетов об организации системы защиты прав потребителей в Волчанском городском округе и их направление в Территориальный отдел Управления Роспотребнадзора по Свердловской области</w:t>
            </w:r>
          </w:p>
        </w:tc>
        <w:tc>
          <w:tcPr>
            <w:tcW w:w="761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3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</w:tcPr>
          <w:p w:rsidR="00205047" w:rsidRPr="00B97EF6" w:rsidRDefault="00205047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 w:rsidRPr="00B97EF6">
              <w:rPr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</w:tcPr>
          <w:p w:rsidR="00205047" w:rsidRPr="00B97EF6" w:rsidRDefault="00B97EF6" w:rsidP="00B97EF6">
            <w:pPr>
              <w:suppressAutoHyphens w:val="0"/>
              <w:ind w:firstLine="0"/>
              <w:jc w:val="center"/>
              <w:outlineLvl w:val="1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7</w:t>
            </w:r>
          </w:p>
        </w:tc>
      </w:tr>
    </w:tbl>
    <w:p w:rsidR="0040274A" w:rsidRPr="00EA2994" w:rsidRDefault="0040274A" w:rsidP="002C5B10">
      <w:pPr>
        <w:suppressAutoHyphens w:val="0"/>
        <w:ind w:firstLine="0"/>
        <w:jc w:val="center"/>
        <w:outlineLvl w:val="1"/>
        <w:rPr>
          <w:caps/>
          <w:sz w:val="24"/>
          <w:szCs w:val="24"/>
          <w:lang w:eastAsia="ru-RU"/>
        </w:rPr>
      </w:pPr>
    </w:p>
    <w:p w:rsidR="002C5B10" w:rsidRDefault="002C5B10" w:rsidP="002C5B10">
      <w:pPr>
        <w:suppressAutoHyphens w:val="0"/>
        <w:ind w:firstLine="0"/>
        <w:jc w:val="center"/>
        <w:outlineLvl w:val="1"/>
        <w:rPr>
          <w:b/>
          <w:caps/>
          <w:szCs w:val="28"/>
          <w:lang w:eastAsia="ru-RU"/>
        </w:rPr>
      </w:pPr>
    </w:p>
    <w:p w:rsidR="002C5B10" w:rsidRDefault="002C5B10" w:rsidP="002C5B10">
      <w:pPr>
        <w:suppressAutoHyphens w:val="0"/>
        <w:ind w:firstLine="0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2C5B10" w:rsidRPr="0010202F" w:rsidRDefault="002C5B10" w:rsidP="002C5B10">
      <w:pPr>
        <w:suppressAutoHyphens w:val="0"/>
        <w:ind w:firstLine="0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2C5B10" w:rsidRPr="00324D6A" w:rsidRDefault="002C5B10" w:rsidP="002C5B10">
      <w:pPr>
        <w:ind w:left="-709" w:firstLine="710"/>
        <w:rPr>
          <w:szCs w:val="28"/>
        </w:rPr>
      </w:pPr>
    </w:p>
    <w:p w:rsidR="00414C51" w:rsidRDefault="00414C51"/>
    <w:sectPr w:rsidR="00414C51" w:rsidSect="00324D6A">
      <w:pgSz w:w="16838" w:h="11906" w:orient="landscape" w:code="9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C2" w:rsidRDefault="003D7DC2">
      <w:r>
        <w:separator/>
      </w:r>
    </w:p>
  </w:endnote>
  <w:endnote w:type="continuationSeparator" w:id="1">
    <w:p w:rsidR="003D7DC2" w:rsidRDefault="003D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C2" w:rsidRDefault="003D7DC2">
      <w:r>
        <w:separator/>
      </w:r>
    </w:p>
  </w:footnote>
  <w:footnote w:type="continuationSeparator" w:id="1">
    <w:p w:rsidR="003D7DC2" w:rsidRDefault="003D7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B81"/>
    <w:multiLevelType w:val="hybridMultilevel"/>
    <w:tmpl w:val="43B8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1EC7"/>
    <w:multiLevelType w:val="hybridMultilevel"/>
    <w:tmpl w:val="D524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47"/>
    <w:rsid w:val="00085AAA"/>
    <w:rsid w:val="000C010D"/>
    <w:rsid w:val="00205047"/>
    <w:rsid w:val="00274C6B"/>
    <w:rsid w:val="002C5B10"/>
    <w:rsid w:val="002E1647"/>
    <w:rsid w:val="0032484D"/>
    <w:rsid w:val="00337CCB"/>
    <w:rsid w:val="00342C04"/>
    <w:rsid w:val="00381568"/>
    <w:rsid w:val="003D7DC2"/>
    <w:rsid w:val="0040274A"/>
    <w:rsid w:val="00414C51"/>
    <w:rsid w:val="00520E11"/>
    <w:rsid w:val="00521599"/>
    <w:rsid w:val="00566F88"/>
    <w:rsid w:val="00704009"/>
    <w:rsid w:val="007A08F4"/>
    <w:rsid w:val="00802F7D"/>
    <w:rsid w:val="00946519"/>
    <w:rsid w:val="009B141A"/>
    <w:rsid w:val="00A41971"/>
    <w:rsid w:val="00B97EF6"/>
    <w:rsid w:val="00C34FA9"/>
    <w:rsid w:val="00D17D20"/>
    <w:rsid w:val="00DF1A72"/>
    <w:rsid w:val="00E811E8"/>
    <w:rsid w:val="00E936D4"/>
    <w:rsid w:val="00EA2994"/>
    <w:rsid w:val="00F6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0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1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5B10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2C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5B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39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936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42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C0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0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1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5B10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5">
    <w:name w:val="Table Grid"/>
    <w:basedOn w:val="a1"/>
    <w:uiPriority w:val="59"/>
    <w:rsid w:val="002C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5B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39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9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U-Zver-11</dc:creator>
  <cp:lastModifiedBy>Компик</cp:lastModifiedBy>
  <cp:revision>5</cp:revision>
  <cp:lastPrinted>2023-08-10T07:03:00Z</cp:lastPrinted>
  <dcterms:created xsi:type="dcterms:W3CDTF">2023-08-10T06:02:00Z</dcterms:created>
  <dcterms:modified xsi:type="dcterms:W3CDTF">2023-08-10T07:03:00Z</dcterms:modified>
</cp:coreProperties>
</file>